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9362B" w14:textId="3C76C26A" w:rsidR="00B70898" w:rsidRDefault="003031BB">
      <w:r>
        <w:rPr>
          <w:noProof/>
        </w:rPr>
        <w:drawing>
          <wp:anchor distT="0" distB="0" distL="114300" distR="114300" simplePos="0" relativeHeight="251658242" behindDoc="1" locked="0" layoutInCell="1" allowOverlap="1" wp14:anchorId="64D890E7" wp14:editId="330D2809">
            <wp:simplePos x="0" y="0"/>
            <wp:positionH relativeFrom="page">
              <wp:align>right</wp:align>
            </wp:positionH>
            <wp:positionV relativeFrom="paragraph">
              <wp:posOffset>-897890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09076" cy="10663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0898">
        <w:t xml:space="preserve">  </w:t>
      </w:r>
    </w:p>
    <w:sdt>
      <w:sdtPr>
        <w:id w:val="1362932179"/>
        <w:docPartObj>
          <w:docPartGallery w:val="Cover Pages"/>
          <w:docPartUnique/>
        </w:docPartObj>
      </w:sdtPr>
      <w:sdtEndPr/>
      <w:sdtContent>
        <w:p w14:paraId="6157466D" w14:textId="36E64F23" w:rsidR="00076498" w:rsidRDefault="00076498">
          <w:pPr>
            <w:rPr>
              <w:noProof/>
            </w:rPr>
          </w:pPr>
        </w:p>
        <w:p w14:paraId="341E77B6" w14:textId="32685EFA" w:rsidR="00AE5DD0" w:rsidRDefault="00AE5DD0">
          <w:r w:rsidRPr="00697F0D">
            <w:rPr>
              <w:noProof/>
            </w:rPr>
            <w:drawing>
              <wp:anchor distT="0" distB="0" distL="114300" distR="114300" simplePos="0" relativeHeight="251658240"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767F80B6" w:rsidR="00AE5DD0" w:rsidRDefault="009421FF">
          <w:r>
            <w:rPr>
              <w:noProof/>
            </w:rPr>
            <mc:AlternateContent>
              <mc:Choice Requires="wps">
                <w:drawing>
                  <wp:anchor distT="45720" distB="45720" distL="114300" distR="114300" simplePos="0" relativeHeight="251658241"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7BB4450C" w14:textId="3B7151A5" w:rsidR="006673E2" w:rsidRPr="00697F0D" w:rsidRDefault="006673E2" w:rsidP="006673E2">
                                <w:pPr>
                                  <w:ind w:left="720"/>
                                  <w:jc w:val="left"/>
                                  <w:rPr>
                                    <w:b/>
                                    <w:bCs/>
                                    <w:sz w:val="56"/>
                                    <w:szCs w:val="56"/>
                                  </w:rPr>
                                </w:pPr>
                                <w:bookmarkStart w:id="0" w:name="_Hlk179440944"/>
                                <w:r>
                                  <w:rPr>
                                    <w:b/>
                                    <w:bCs/>
                                    <w:sz w:val="56"/>
                                    <w:szCs w:val="56"/>
                                  </w:rPr>
                                  <w:t xml:space="preserve">Provision and Implementation of an Integrated </w:t>
                                </w:r>
                                <w:r w:rsidR="00DA5AC0">
                                  <w:rPr>
                                    <w:b/>
                                    <w:bCs/>
                                    <w:sz w:val="56"/>
                                    <w:szCs w:val="56"/>
                                  </w:rPr>
                                  <w:t>Business</w:t>
                                </w:r>
                                <w:r>
                                  <w:rPr>
                                    <w:b/>
                                    <w:bCs/>
                                    <w:sz w:val="56"/>
                                    <w:szCs w:val="56"/>
                                  </w:rPr>
                                  <w:t xml:space="preserve"> </w:t>
                                </w:r>
                                <w:r w:rsidR="00BC766D">
                                  <w:rPr>
                                    <w:b/>
                                    <w:bCs/>
                                    <w:sz w:val="56"/>
                                    <w:szCs w:val="56"/>
                                  </w:rPr>
                                  <w:t>Solution</w:t>
                                </w:r>
                                <w:r w:rsidR="00BC766D" w:rsidRPr="0069209F">
                                  <w:rPr>
                                    <w:b/>
                                    <w:bCs/>
                                    <w:sz w:val="56"/>
                                    <w:szCs w:val="56"/>
                                  </w:rPr>
                                  <w:t xml:space="preserve"> </w:t>
                                </w:r>
                                <w:r w:rsidRPr="00697F0D">
                                  <w:rPr>
                                    <w:b/>
                                    <w:bCs/>
                                    <w:sz w:val="56"/>
                                    <w:szCs w:val="56"/>
                                  </w:rPr>
                                  <w:t xml:space="preserve">– </w:t>
                                </w:r>
                                <w:r>
                                  <w:rPr>
                                    <w:b/>
                                    <w:bCs/>
                                    <w:sz w:val="56"/>
                                    <w:szCs w:val="56"/>
                                  </w:rPr>
                                  <w:t>Ref 010</w:t>
                                </w:r>
                                <w:r w:rsidR="00DA5AC0">
                                  <w:rPr>
                                    <w:b/>
                                    <w:bCs/>
                                    <w:sz w:val="56"/>
                                    <w:szCs w:val="56"/>
                                  </w:rPr>
                                  <w:t>34</w:t>
                                </w:r>
                              </w:p>
                              <w:bookmarkEnd w:id="0"/>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4A20F67"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911CB" w:rsidRPr="00AF3E99">
                                  <w:rPr>
                                    <w:b/>
                                    <w:sz w:val="40"/>
                                    <w:szCs w:val="40"/>
                                  </w:rPr>
                                  <w:t>12</w:t>
                                </w:r>
                                <w:r w:rsidR="003D3809" w:rsidRPr="00AF3E99">
                                  <w:rPr>
                                    <w:b/>
                                    <w:sz w:val="40"/>
                                    <w:szCs w:val="40"/>
                                  </w:rPr>
                                  <w:t>:00</w:t>
                                </w:r>
                                <w:r w:rsidR="008911CB" w:rsidRPr="00AF3E99">
                                  <w:rPr>
                                    <w:b/>
                                    <w:sz w:val="40"/>
                                    <w:szCs w:val="40"/>
                                  </w:rPr>
                                  <w:t>P</w:t>
                                </w:r>
                                <w:r w:rsidR="003D3809" w:rsidRPr="00AF3E99">
                                  <w:rPr>
                                    <w:b/>
                                    <w:sz w:val="40"/>
                                    <w:szCs w:val="40"/>
                                  </w:rPr>
                                  <w:t xml:space="preserve">M </w:t>
                                </w:r>
                                <w:r w:rsidR="005600E4">
                                  <w:rPr>
                                    <w:b/>
                                    <w:bCs/>
                                    <w:sz w:val="40"/>
                                    <w:szCs w:val="40"/>
                                  </w:rPr>
                                  <w:t>Tuesday 13</w:t>
                                </w:r>
                                <w:r w:rsidR="005600E4" w:rsidRPr="00AF3E99">
                                  <w:rPr>
                                    <w:b/>
                                    <w:sz w:val="40"/>
                                    <w:szCs w:val="40"/>
                                    <w:vertAlign w:val="superscript"/>
                                  </w:rPr>
                                  <w:t>th</w:t>
                                </w:r>
                                <w:r w:rsidR="005600E4">
                                  <w:rPr>
                                    <w:b/>
                                    <w:bCs/>
                                    <w:sz w:val="40"/>
                                    <w:szCs w:val="40"/>
                                  </w:rPr>
                                  <w:t xml:space="preserve"> October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8241;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7BB4450C" w14:textId="3B7151A5" w:rsidR="006673E2" w:rsidRPr="00697F0D" w:rsidRDefault="006673E2" w:rsidP="006673E2">
                          <w:pPr>
                            <w:ind w:left="720"/>
                            <w:jc w:val="left"/>
                            <w:rPr>
                              <w:b/>
                              <w:bCs/>
                              <w:sz w:val="56"/>
                              <w:szCs w:val="56"/>
                            </w:rPr>
                          </w:pPr>
                          <w:bookmarkStart w:id="1" w:name="_Hlk179440944"/>
                          <w:r>
                            <w:rPr>
                              <w:b/>
                              <w:bCs/>
                              <w:sz w:val="56"/>
                              <w:szCs w:val="56"/>
                            </w:rPr>
                            <w:t xml:space="preserve">Provision and Implementation of an Integrated </w:t>
                          </w:r>
                          <w:r w:rsidR="00DA5AC0">
                            <w:rPr>
                              <w:b/>
                              <w:bCs/>
                              <w:sz w:val="56"/>
                              <w:szCs w:val="56"/>
                            </w:rPr>
                            <w:t>Business</w:t>
                          </w:r>
                          <w:r>
                            <w:rPr>
                              <w:b/>
                              <w:bCs/>
                              <w:sz w:val="56"/>
                              <w:szCs w:val="56"/>
                            </w:rPr>
                            <w:t xml:space="preserve"> </w:t>
                          </w:r>
                          <w:r w:rsidR="00BC766D">
                            <w:rPr>
                              <w:b/>
                              <w:bCs/>
                              <w:sz w:val="56"/>
                              <w:szCs w:val="56"/>
                            </w:rPr>
                            <w:t>Solution</w:t>
                          </w:r>
                          <w:r w:rsidR="00BC766D" w:rsidRPr="0069209F">
                            <w:rPr>
                              <w:b/>
                              <w:bCs/>
                              <w:sz w:val="56"/>
                              <w:szCs w:val="56"/>
                            </w:rPr>
                            <w:t xml:space="preserve"> </w:t>
                          </w:r>
                          <w:r w:rsidRPr="00697F0D">
                            <w:rPr>
                              <w:b/>
                              <w:bCs/>
                              <w:sz w:val="56"/>
                              <w:szCs w:val="56"/>
                            </w:rPr>
                            <w:t xml:space="preserve">– </w:t>
                          </w:r>
                          <w:r>
                            <w:rPr>
                              <w:b/>
                              <w:bCs/>
                              <w:sz w:val="56"/>
                              <w:szCs w:val="56"/>
                            </w:rPr>
                            <w:t>Ref 010</w:t>
                          </w:r>
                          <w:r w:rsidR="00DA5AC0">
                            <w:rPr>
                              <w:b/>
                              <w:bCs/>
                              <w:sz w:val="56"/>
                              <w:szCs w:val="56"/>
                            </w:rPr>
                            <w:t>34</w:t>
                          </w:r>
                        </w:p>
                        <w:bookmarkEnd w:id="1"/>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4A20F67"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911CB" w:rsidRPr="00AF3E99">
                            <w:rPr>
                              <w:b/>
                              <w:sz w:val="40"/>
                              <w:szCs w:val="40"/>
                            </w:rPr>
                            <w:t>12</w:t>
                          </w:r>
                          <w:r w:rsidR="003D3809" w:rsidRPr="00AF3E99">
                            <w:rPr>
                              <w:b/>
                              <w:sz w:val="40"/>
                              <w:szCs w:val="40"/>
                            </w:rPr>
                            <w:t>:00</w:t>
                          </w:r>
                          <w:r w:rsidR="008911CB" w:rsidRPr="00AF3E99">
                            <w:rPr>
                              <w:b/>
                              <w:sz w:val="40"/>
                              <w:szCs w:val="40"/>
                            </w:rPr>
                            <w:t>P</w:t>
                          </w:r>
                          <w:r w:rsidR="003D3809" w:rsidRPr="00AF3E99">
                            <w:rPr>
                              <w:b/>
                              <w:sz w:val="40"/>
                              <w:szCs w:val="40"/>
                            </w:rPr>
                            <w:t xml:space="preserve">M </w:t>
                          </w:r>
                          <w:r w:rsidR="005600E4">
                            <w:rPr>
                              <w:b/>
                              <w:bCs/>
                              <w:sz w:val="40"/>
                              <w:szCs w:val="40"/>
                            </w:rPr>
                            <w:t>Tuesday 13</w:t>
                          </w:r>
                          <w:r w:rsidR="005600E4" w:rsidRPr="00AF3E99">
                            <w:rPr>
                              <w:b/>
                              <w:sz w:val="40"/>
                              <w:szCs w:val="40"/>
                              <w:vertAlign w:val="superscript"/>
                            </w:rPr>
                            <w:t>th</w:t>
                          </w:r>
                          <w:r w:rsidR="005600E4">
                            <w:rPr>
                              <w:b/>
                              <w:bCs/>
                              <w:sz w:val="40"/>
                              <w:szCs w:val="40"/>
                            </w:rPr>
                            <w:t xml:space="preserve"> October 2026</w:t>
                          </w:r>
                        </w:p>
                      </w:txbxContent>
                    </v:textbox>
                    <w10:wrap type="square" anchorx="page"/>
                  </v:shape>
                </w:pict>
              </mc:Fallback>
            </mc:AlternateContent>
          </w:r>
        </w:p>
      </w:sdtContent>
    </w:sdt>
    <w:p w14:paraId="10E0A0DA" w14:textId="77777777" w:rsidR="00EA0F2A" w:rsidRDefault="00EA0F2A">
      <w:r>
        <w:br w:type="page"/>
      </w:r>
    </w:p>
    <w:p w14:paraId="408531A4" w14:textId="77777777" w:rsidR="00AE5DD0" w:rsidRDefault="00AE5DD0"/>
    <w:sdt>
      <w:sdtPr>
        <w:rPr>
          <w:rFonts w:ascii="Arial" w:eastAsiaTheme="minorEastAsia" w:hAnsi="Arial" w:cs="Arial"/>
          <w:color w:val="auto"/>
          <w:sz w:val="24"/>
          <w:szCs w:val="24"/>
          <w:lang w:val="en-GB"/>
        </w:rPr>
        <w:id w:val="647479645"/>
        <w:docPartObj>
          <w:docPartGallery w:val="Table of Contents"/>
          <w:docPartUnique/>
        </w:docPartObj>
      </w:sdtPr>
      <w:sdtEndPr>
        <w:rPr>
          <w:b/>
          <w:bCs/>
        </w:rPr>
      </w:sdtEndPr>
      <w:sdtContent>
        <w:p w14:paraId="1466E9C3" w14:textId="444B2EB6" w:rsidR="00F45646" w:rsidRPr="00EA0F2A" w:rsidRDefault="002A376D">
          <w:pPr>
            <w:pStyle w:val="TOCHeading"/>
            <w:rPr>
              <w:rFonts w:ascii="Arial" w:hAnsi="Arial" w:cs="Arial"/>
              <w:b/>
              <w:color w:val="00B7DC"/>
              <w:sz w:val="28"/>
              <w:szCs w:val="28"/>
            </w:rPr>
          </w:pPr>
          <w:r w:rsidRPr="00EA0F2A">
            <w:rPr>
              <w:rFonts w:ascii="Arial" w:hAnsi="Arial" w:cs="Arial"/>
              <w:b/>
              <w:bCs/>
              <w:color w:val="00B7DC"/>
              <w:sz w:val="28"/>
              <w:szCs w:val="28"/>
            </w:rPr>
            <w:t>Table of Contents</w:t>
          </w:r>
        </w:p>
        <w:p w14:paraId="57C4C2AB" w14:textId="77777777" w:rsidR="00F45646" w:rsidRPr="00EA0F2A" w:rsidRDefault="00F45646" w:rsidP="00EA0F2A">
          <w:pPr>
            <w:rPr>
              <w:lang w:val="en-US"/>
            </w:rPr>
          </w:pPr>
        </w:p>
        <w:p w14:paraId="37C6F86D" w14:textId="197652CE" w:rsidR="00C8397A" w:rsidRDefault="002A376D">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38726111" w:history="1">
            <w:r w:rsidR="00C8397A" w:rsidRPr="00594D97">
              <w:rPr>
                <w:rStyle w:val="Hyperlink"/>
                <w:b/>
                <w:bCs/>
                <w:noProof/>
              </w:rPr>
              <w:t>1.</w:t>
            </w:r>
            <w:r w:rsidR="00C8397A">
              <w:rPr>
                <w:rFonts w:asciiTheme="minorHAnsi" w:eastAsiaTheme="minorEastAsia" w:hAnsiTheme="minorHAnsi" w:cstheme="minorBidi"/>
                <w:noProof/>
                <w:kern w:val="2"/>
                <w:lang w:eastAsia="en-GB"/>
                <w14:ligatures w14:val="standardContextual"/>
              </w:rPr>
              <w:tab/>
            </w:r>
            <w:r w:rsidR="00C8397A" w:rsidRPr="00594D97">
              <w:rPr>
                <w:rStyle w:val="Hyperlink"/>
                <w:b/>
                <w:bCs/>
                <w:noProof/>
              </w:rPr>
              <w:t>Definitions</w:t>
            </w:r>
            <w:r w:rsidR="00C8397A">
              <w:rPr>
                <w:noProof/>
                <w:webHidden/>
              </w:rPr>
              <w:tab/>
            </w:r>
            <w:r w:rsidR="00C8397A">
              <w:rPr>
                <w:noProof/>
                <w:webHidden/>
              </w:rPr>
              <w:fldChar w:fldCharType="begin"/>
            </w:r>
            <w:r w:rsidR="00C8397A">
              <w:rPr>
                <w:noProof/>
                <w:webHidden/>
              </w:rPr>
              <w:instrText xml:space="preserve"> PAGEREF _Toc238726111 \h </w:instrText>
            </w:r>
            <w:r w:rsidR="00C8397A">
              <w:rPr>
                <w:noProof/>
                <w:webHidden/>
              </w:rPr>
            </w:r>
            <w:r w:rsidR="00C8397A">
              <w:rPr>
                <w:noProof/>
                <w:webHidden/>
              </w:rPr>
              <w:fldChar w:fldCharType="separate"/>
            </w:r>
            <w:r w:rsidR="00C8397A">
              <w:rPr>
                <w:noProof/>
                <w:webHidden/>
              </w:rPr>
              <w:t>3</w:t>
            </w:r>
            <w:r w:rsidR="00C8397A">
              <w:rPr>
                <w:noProof/>
                <w:webHidden/>
              </w:rPr>
              <w:fldChar w:fldCharType="end"/>
            </w:r>
          </w:hyperlink>
        </w:p>
        <w:p w14:paraId="67355153" w14:textId="7B33D643"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2" w:history="1">
            <w:r w:rsidRPr="00594D97">
              <w:rPr>
                <w:rStyle w:val="Hyperlink"/>
                <w:b/>
                <w:bCs/>
                <w:noProof/>
              </w:rPr>
              <w:t>2.</w:t>
            </w:r>
            <w:r>
              <w:rPr>
                <w:rFonts w:asciiTheme="minorHAnsi" w:eastAsiaTheme="minorEastAsia" w:hAnsiTheme="minorHAnsi" w:cstheme="minorBidi"/>
                <w:noProof/>
                <w:kern w:val="2"/>
                <w:lang w:eastAsia="en-GB"/>
                <w14:ligatures w14:val="standardContextual"/>
              </w:rPr>
              <w:tab/>
            </w:r>
            <w:r w:rsidRPr="00594D97">
              <w:rPr>
                <w:rStyle w:val="Hyperlink"/>
                <w:b/>
                <w:bCs/>
                <w:noProof/>
              </w:rPr>
              <w:t>Introduction</w:t>
            </w:r>
            <w:r>
              <w:rPr>
                <w:noProof/>
                <w:webHidden/>
              </w:rPr>
              <w:tab/>
            </w:r>
            <w:r>
              <w:rPr>
                <w:noProof/>
                <w:webHidden/>
              </w:rPr>
              <w:fldChar w:fldCharType="begin"/>
            </w:r>
            <w:r>
              <w:rPr>
                <w:noProof/>
                <w:webHidden/>
              </w:rPr>
              <w:instrText xml:space="preserve"> PAGEREF _Toc238726112 \h </w:instrText>
            </w:r>
            <w:r>
              <w:rPr>
                <w:noProof/>
                <w:webHidden/>
              </w:rPr>
            </w:r>
            <w:r>
              <w:rPr>
                <w:noProof/>
                <w:webHidden/>
              </w:rPr>
              <w:fldChar w:fldCharType="separate"/>
            </w:r>
            <w:r>
              <w:rPr>
                <w:noProof/>
                <w:webHidden/>
              </w:rPr>
              <w:t>6</w:t>
            </w:r>
            <w:r>
              <w:rPr>
                <w:noProof/>
                <w:webHidden/>
              </w:rPr>
              <w:fldChar w:fldCharType="end"/>
            </w:r>
          </w:hyperlink>
        </w:p>
        <w:p w14:paraId="037DD44B" w14:textId="06ECE26C"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3" w:history="1">
            <w:r w:rsidRPr="00594D97">
              <w:rPr>
                <w:rStyle w:val="Hyperlink"/>
                <w:b/>
                <w:noProof/>
              </w:rPr>
              <w:t>3.</w:t>
            </w:r>
            <w:r>
              <w:rPr>
                <w:rFonts w:asciiTheme="minorHAnsi" w:eastAsiaTheme="minorEastAsia" w:hAnsiTheme="minorHAnsi" w:cstheme="minorBidi"/>
                <w:noProof/>
                <w:kern w:val="2"/>
                <w:lang w:eastAsia="en-GB"/>
                <w14:ligatures w14:val="standardContextual"/>
              </w:rPr>
              <w:tab/>
            </w:r>
            <w:r w:rsidRPr="00594D97">
              <w:rPr>
                <w:rStyle w:val="Hyperlink"/>
                <w:b/>
                <w:noProof/>
              </w:rPr>
              <w:t>Tender Brief</w:t>
            </w:r>
            <w:r>
              <w:rPr>
                <w:noProof/>
                <w:webHidden/>
              </w:rPr>
              <w:tab/>
            </w:r>
            <w:r>
              <w:rPr>
                <w:noProof/>
                <w:webHidden/>
              </w:rPr>
              <w:fldChar w:fldCharType="begin"/>
            </w:r>
            <w:r>
              <w:rPr>
                <w:noProof/>
                <w:webHidden/>
              </w:rPr>
              <w:instrText xml:space="preserve"> PAGEREF _Toc238726113 \h </w:instrText>
            </w:r>
            <w:r>
              <w:rPr>
                <w:noProof/>
                <w:webHidden/>
              </w:rPr>
            </w:r>
            <w:r>
              <w:rPr>
                <w:noProof/>
                <w:webHidden/>
              </w:rPr>
              <w:fldChar w:fldCharType="separate"/>
            </w:r>
            <w:r>
              <w:rPr>
                <w:noProof/>
                <w:webHidden/>
              </w:rPr>
              <w:t>7</w:t>
            </w:r>
            <w:r>
              <w:rPr>
                <w:noProof/>
                <w:webHidden/>
              </w:rPr>
              <w:fldChar w:fldCharType="end"/>
            </w:r>
          </w:hyperlink>
        </w:p>
        <w:p w14:paraId="0D45ED62" w14:textId="2E9F4893"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4" w:history="1">
            <w:r w:rsidRPr="00594D97">
              <w:rPr>
                <w:rStyle w:val="Hyperlink"/>
                <w:b/>
                <w:bCs/>
                <w:noProof/>
              </w:rPr>
              <w:t>4.</w:t>
            </w:r>
            <w:r>
              <w:rPr>
                <w:rFonts w:asciiTheme="minorHAnsi" w:eastAsiaTheme="minorEastAsia" w:hAnsiTheme="minorHAnsi" w:cstheme="minorBidi"/>
                <w:noProof/>
                <w:kern w:val="2"/>
                <w:lang w:eastAsia="en-GB"/>
                <w14:ligatures w14:val="standardContextual"/>
              </w:rPr>
              <w:tab/>
            </w:r>
            <w:r w:rsidRPr="00594D97">
              <w:rPr>
                <w:rStyle w:val="Hyperlink"/>
                <w:b/>
                <w:bCs/>
                <w:noProof/>
              </w:rPr>
              <w:t>Instructions to Tenderers</w:t>
            </w:r>
            <w:r>
              <w:rPr>
                <w:noProof/>
                <w:webHidden/>
              </w:rPr>
              <w:tab/>
            </w:r>
            <w:r>
              <w:rPr>
                <w:noProof/>
                <w:webHidden/>
              </w:rPr>
              <w:fldChar w:fldCharType="begin"/>
            </w:r>
            <w:r>
              <w:rPr>
                <w:noProof/>
                <w:webHidden/>
              </w:rPr>
              <w:instrText xml:space="preserve"> PAGEREF _Toc238726114 \h </w:instrText>
            </w:r>
            <w:r>
              <w:rPr>
                <w:noProof/>
                <w:webHidden/>
              </w:rPr>
            </w:r>
            <w:r>
              <w:rPr>
                <w:noProof/>
                <w:webHidden/>
              </w:rPr>
              <w:fldChar w:fldCharType="separate"/>
            </w:r>
            <w:r>
              <w:rPr>
                <w:noProof/>
                <w:webHidden/>
              </w:rPr>
              <w:t>14</w:t>
            </w:r>
            <w:r>
              <w:rPr>
                <w:noProof/>
                <w:webHidden/>
              </w:rPr>
              <w:fldChar w:fldCharType="end"/>
            </w:r>
          </w:hyperlink>
        </w:p>
        <w:p w14:paraId="4EB07B8D" w14:textId="0F28C3A8"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5" w:history="1">
            <w:r w:rsidRPr="00594D97">
              <w:rPr>
                <w:rStyle w:val="Hyperlink"/>
                <w:b/>
                <w:bCs/>
                <w:noProof/>
              </w:rPr>
              <w:t>5.</w:t>
            </w:r>
            <w:r>
              <w:rPr>
                <w:rFonts w:asciiTheme="minorHAnsi" w:eastAsiaTheme="minorEastAsia" w:hAnsiTheme="minorHAnsi" w:cstheme="minorBidi"/>
                <w:noProof/>
                <w:kern w:val="2"/>
                <w:lang w:eastAsia="en-GB"/>
                <w14:ligatures w14:val="standardContextual"/>
              </w:rPr>
              <w:tab/>
            </w:r>
            <w:r w:rsidRPr="00594D97">
              <w:rPr>
                <w:rStyle w:val="Hyperlink"/>
                <w:b/>
                <w:bCs/>
                <w:noProof/>
              </w:rPr>
              <w:t>Preparation to Tender</w:t>
            </w:r>
            <w:r>
              <w:rPr>
                <w:noProof/>
                <w:webHidden/>
              </w:rPr>
              <w:tab/>
            </w:r>
            <w:r>
              <w:rPr>
                <w:noProof/>
                <w:webHidden/>
              </w:rPr>
              <w:fldChar w:fldCharType="begin"/>
            </w:r>
            <w:r>
              <w:rPr>
                <w:noProof/>
                <w:webHidden/>
              </w:rPr>
              <w:instrText xml:space="preserve"> PAGEREF _Toc238726115 \h </w:instrText>
            </w:r>
            <w:r>
              <w:rPr>
                <w:noProof/>
                <w:webHidden/>
              </w:rPr>
            </w:r>
            <w:r>
              <w:rPr>
                <w:noProof/>
                <w:webHidden/>
              </w:rPr>
              <w:fldChar w:fldCharType="separate"/>
            </w:r>
            <w:r>
              <w:rPr>
                <w:noProof/>
                <w:webHidden/>
              </w:rPr>
              <w:t>16</w:t>
            </w:r>
            <w:r>
              <w:rPr>
                <w:noProof/>
                <w:webHidden/>
              </w:rPr>
              <w:fldChar w:fldCharType="end"/>
            </w:r>
          </w:hyperlink>
        </w:p>
        <w:p w14:paraId="6380BDD7" w14:textId="1345E5F6"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6" w:history="1">
            <w:r w:rsidRPr="00594D97">
              <w:rPr>
                <w:rStyle w:val="Hyperlink"/>
                <w:b/>
                <w:bCs/>
                <w:noProof/>
              </w:rPr>
              <w:t>6.</w:t>
            </w:r>
            <w:r>
              <w:rPr>
                <w:rFonts w:asciiTheme="minorHAnsi" w:eastAsiaTheme="minorEastAsia" w:hAnsiTheme="minorHAnsi" w:cstheme="minorBidi"/>
                <w:noProof/>
                <w:kern w:val="2"/>
                <w:lang w:eastAsia="en-GB"/>
                <w14:ligatures w14:val="standardContextual"/>
              </w:rPr>
              <w:tab/>
            </w:r>
            <w:r w:rsidRPr="00594D97">
              <w:rPr>
                <w:rStyle w:val="Hyperlink"/>
                <w:b/>
                <w:bCs/>
                <w:noProof/>
              </w:rPr>
              <w:t>Submission of Tenders</w:t>
            </w:r>
            <w:r>
              <w:rPr>
                <w:noProof/>
                <w:webHidden/>
              </w:rPr>
              <w:tab/>
            </w:r>
            <w:r>
              <w:rPr>
                <w:noProof/>
                <w:webHidden/>
              </w:rPr>
              <w:fldChar w:fldCharType="begin"/>
            </w:r>
            <w:r>
              <w:rPr>
                <w:noProof/>
                <w:webHidden/>
              </w:rPr>
              <w:instrText xml:space="preserve"> PAGEREF _Toc238726116 \h </w:instrText>
            </w:r>
            <w:r>
              <w:rPr>
                <w:noProof/>
                <w:webHidden/>
              </w:rPr>
            </w:r>
            <w:r>
              <w:rPr>
                <w:noProof/>
                <w:webHidden/>
              </w:rPr>
              <w:fldChar w:fldCharType="separate"/>
            </w:r>
            <w:r>
              <w:rPr>
                <w:noProof/>
                <w:webHidden/>
              </w:rPr>
              <w:t>17</w:t>
            </w:r>
            <w:r>
              <w:rPr>
                <w:noProof/>
                <w:webHidden/>
              </w:rPr>
              <w:fldChar w:fldCharType="end"/>
            </w:r>
          </w:hyperlink>
        </w:p>
        <w:p w14:paraId="5CFFD757" w14:textId="70AB142E"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7" w:history="1">
            <w:r w:rsidRPr="00594D97">
              <w:rPr>
                <w:rStyle w:val="Hyperlink"/>
                <w:b/>
                <w:bCs/>
                <w:noProof/>
              </w:rPr>
              <w:t>7.</w:t>
            </w:r>
            <w:r>
              <w:rPr>
                <w:rFonts w:asciiTheme="minorHAnsi" w:eastAsiaTheme="minorEastAsia" w:hAnsiTheme="minorHAnsi" w:cstheme="minorBidi"/>
                <w:noProof/>
                <w:kern w:val="2"/>
                <w:lang w:eastAsia="en-GB"/>
                <w14:ligatures w14:val="standardContextual"/>
              </w:rPr>
              <w:tab/>
            </w:r>
            <w:r w:rsidRPr="00594D97">
              <w:rPr>
                <w:rStyle w:val="Hyperlink"/>
                <w:b/>
                <w:bCs/>
                <w:noProof/>
              </w:rPr>
              <w:t>Queries Relating to Tender</w:t>
            </w:r>
            <w:r>
              <w:rPr>
                <w:noProof/>
                <w:webHidden/>
              </w:rPr>
              <w:tab/>
            </w:r>
            <w:r>
              <w:rPr>
                <w:noProof/>
                <w:webHidden/>
              </w:rPr>
              <w:fldChar w:fldCharType="begin"/>
            </w:r>
            <w:r>
              <w:rPr>
                <w:noProof/>
                <w:webHidden/>
              </w:rPr>
              <w:instrText xml:space="preserve"> PAGEREF _Toc238726117 \h </w:instrText>
            </w:r>
            <w:r>
              <w:rPr>
                <w:noProof/>
                <w:webHidden/>
              </w:rPr>
            </w:r>
            <w:r>
              <w:rPr>
                <w:noProof/>
                <w:webHidden/>
              </w:rPr>
              <w:fldChar w:fldCharType="separate"/>
            </w:r>
            <w:r>
              <w:rPr>
                <w:noProof/>
                <w:webHidden/>
              </w:rPr>
              <w:t>18</w:t>
            </w:r>
            <w:r>
              <w:rPr>
                <w:noProof/>
                <w:webHidden/>
              </w:rPr>
              <w:fldChar w:fldCharType="end"/>
            </w:r>
          </w:hyperlink>
        </w:p>
        <w:p w14:paraId="5DF51692" w14:textId="11141BE7"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8" w:history="1">
            <w:r w:rsidRPr="00594D97">
              <w:rPr>
                <w:rStyle w:val="Hyperlink"/>
                <w:b/>
                <w:bCs/>
                <w:noProof/>
              </w:rPr>
              <w:t>8.</w:t>
            </w:r>
            <w:r>
              <w:rPr>
                <w:rFonts w:asciiTheme="minorHAnsi" w:eastAsiaTheme="minorEastAsia" w:hAnsiTheme="minorHAnsi" w:cstheme="minorBidi"/>
                <w:noProof/>
                <w:kern w:val="2"/>
                <w:lang w:eastAsia="en-GB"/>
                <w14:ligatures w14:val="standardContextual"/>
              </w:rPr>
              <w:tab/>
            </w:r>
            <w:r w:rsidRPr="00594D97">
              <w:rPr>
                <w:rStyle w:val="Hyperlink"/>
                <w:b/>
                <w:bCs/>
                <w:noProof/>
              </w:rPr>
              <w:t>Amendments to Tender Documents</w:t>
            </w:r>
            <w:r>
              <w:rPr>
                <w:noProof/>
                <w:webHidden/>
              </w:rPr>
              <w:tab/>
            </w:r>
            <w:r>
              <w:rPr>
                <w:noProof/>
                <w:webHidden/>
              </w:rPr>
              <w:fldChar w:fldCharType="begin"/>
            </w:r>
            <w:r>
              <w:rPr>
                <w:noProof/>
                <w:webHidden/>
              </w:rPr>
              <w:instrText xml:space="preserve"> PAGEREF _Toc238726118 \h </w:instrText>
            </w:r>
            <w:r>
              <w:rPr>
                <w:noProof/>
                <w:webHidden/>
              </w:rPr>
            </w:r>
            <w:r>
              <w:rPr>
                <w:noProof/>
                <w:webHidden/>
              </w:rPr>
              <w:fldChar w:fldCharType="separate"/>
            </w:r>
            <w:r>
              <w:rPr>
                <w:noProof/>
                <w:webHidden/>
              </w:rPr>
              <w:t>19</w:t>
            </w:r>
            <w:r>
              <w:rPr>
                <w:noProof/>
                <w:webHidden/>
              </w:rPr>
              <w:fldChar w:fldCharType="end"/>
            </w:r>
          </w:hyperlink>
        </w:p>
        <w:p w14:paraId="1E6FC372" w14:textId="66FF14E1"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19" w:history="1">
            <w:r w:rsidRPr="00594D97">
              <w:rPr>
                <w:rStyle w:val="Hyperlink"/>
                <w:b/>
                <w:bCs/>
                <w:noProof/>
              </w:rPr>
              <w:t>9.</w:t>
            </w:r>
            <w:r>
              <w:rPr>
                <w:rFonts w:asciiTheme="minorHAnsi" w:eastAsiaTheme="minorEastAsia" w:hAnsiTheme="minorHAnsi" w:cstheme="minorBidi"/>
                <w:noProof/>
                <w:kern w:val="2"/>
                <w:lang w:eastAsia="en-GB"/>
                <w14:ligatures w14:val="standardContextual"/>
              </w:rPr>
              <w:tab/>
            </w:r>
            <w:r w:rsidRPr="00594D97">
              <w:rPr>
                <w:rStyle w:val="Hyperlink"/>
                <w:b/>
                <w:bCs/>
                <w:noProof/>
              </w:rPr>
              <w:t>Right to Reject/Disqualify</w:t>
            </w:r>
            <w:r>
              <w:rPr>
                <w:noProof/>
                <w:webHidden/>
              </w:rPr>
              <w:tab/>
            </w:r>
            <w:r>
              <w:rPr>
                <w:noProof/>
                <w:webHidden/>
              </w:rPr>
              <w:fldChar w:fldCharType="begin"/>
            </w:r>
            <w:r>
              <w:rPr>
                <w:noProof/>
                <w:webHidden/>
              </w:rPr>
              <w:instrText xml:space="preserve"> PAGEREF _Toc238726119 \h </w:instrText>
            </w:r>
            <w:r>
              <w:rPr>
                <w:noProof/>
                <w:webHidden/>
              </w:rPr>
            </w:r>
            <w:r>
              <w:rPr>
                <w:noProof/>
                <w:webHidden/>
              </w:rPr>
              <w:fldChar w:fldCharType="separate"/>
            </w:r>
            <w:r>
              <w:rPr>
                <w:noProof/>
                <w:webHidden/>
              </w:rPr>
              <w:t>19</w:t>
            </w:r>
            <w:r>
              <w:rPr>
                <w:noProof/>
                <w:webHidden/>
              </w:rPr>
              <w:fldChar w:fldCharType="end"/>
            </w:r>
          </w:hyperlink>
        </w:p>
        <w:p w14:paraId="40A9AF2D" w14:textId="030584C4"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0" w:history="1">
            <w:r w:rsidRPr="00594D97">
              <w:rPr>
                <w:rStyle w:val="Hyperlink"/>
                <w:b/>
                <w:bCs/>
                <w:noProof/>
              </w:rPr>
              <w:t>10.</w:t>
            </w:r>
            <w:r>
              <w:rPr>
                <w:rFonts w:asciiTheme="minorHAnsi" w:eastAsiaTheme="minorEastAsia" w:hAnsiTheme="minorHAnsi" w:cstheme="minorBidi"/>
                <w:noProof/>
                <w:kern w:val="2"/>
                <w:lang w:eastAsia="en-GB"/>
                <w14:ligatures w14:val="standardContextual"/>
              </w:rPr>
              <w:tab/>
            </w:r>
            <w:r w:rsidRPr="00594D97">
              <w:rPr>
                <w:rStyle w:val="Hyperlink"/>
                <w:b/>
                <w:bCs/>
                <w:noProof/>
              </w:rPr>
              <w:t>Right to Cancel, Clarify or Vary the Process</w:t>
            </w:r>
            <w:r>
              <w:rPr>
                <w:noProof/>
                <w:webHidden/>
              </w:rPr>
              <w:tab/>
            </w:r>
            <w:r>
              <w:rPr>
                <w:noProof/>
                <w:webHidden/>
              </w:rPr>
              <w:fldChar w:fldCharType="begin"/>
            </w:r>
            <w:r>
              <w:rPr>
                <w:noProof/>
                <w:webHidden/>
              </w:rPr>
              <w:instrText xml:space="preserve"> PAGEREF _Toc238726120 \h </w:instrText>
            </w:r>
            <w:r>
              <w:rPr>
                <w:noProof/>
                <w:webHidden/>
              </w:rPr>
            </w:r>
            <w:r>
              <w:rPr>
                <w:noProof/>
                <w:webHidden/>
              </w:rPr>
              <w:fldChar w:fldCharType="separate"/>
            </w:r>
            <w:r>
              <w:rPr>
                <w:noProof/>
                <w:webHidden/>
              </w:rPr>
              <w:t>20</w:t>
            </w:r>
            <w:r>
              <w:rPr>
                <w:noProof/>
                <w:webHidden/>
              </w:rPr>
              <w:fldChar w:fldCharType="end"/>
            </w:r>
          </w:hyperlink>
        </w:p>
        <w:p w14:paraId="48B2251E" w14:textId="25E412E3"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1" w:history="1">
            <w:r w:rsidRPr="00594D97">
              <w:rPr>
                <w:rStyle w:val="Hyperlink"/>
                <w:b/>
                <w:bCs/>
                <w:noProof/>
              </w:rPr>
              <w:t>11.</w:t>
            </w:r>
            <w:r>
              <w:rPr>
                <w:rFonts w:asciiTheme="minorHAnsi" w:eastAsiaTheme="minorEastAsia" w:hAnsiTheme="minorHAnsi" w:cstheme="minorBidi"/>
                <w:noProof/>
                <w:kern w:val="2"/>
                <w:lang w:eastAsia="en-GB"/>
                <w14:ligatures w14:val="standardContextual"/>
              </w:rPr>
              <w:tab/>
            </w:r>
            <w:r w:rsidRPr="00594D97">
              <w:rPr>
                <w:rStyle w:val="Hyperlink"/>
                <w:b/>
                <w:bCs/>
                <w:noProof/>
              </w:rPr>
              <w:t>Indicative Timetable</w:t>
            </w:r>
            <w:r>
              <w:rPr>
                <w:noProof/>
                <w:webHidden/>
              </w:rPr>
              <w:tab/>
            </w:r>
            <w:r>
              <w:rPr>
                <w:noProof/>
                <w:webHidden/>
              </w:rPr>
              <w:fldChar w:fldCharType="begin"/>
            </w:r>
            <w:r>
              <w:rPr>
                <w:noProof/>
                <w:webHidden/>
              </w:rPr>
              <w:instrText xml:space="preserve"> PAGEREF _Toc238726121 \h </w:instrText>
            </w:r>
            <w:r>
              <w:rPr>
                <w:noProof/>
                <w:webHidden/>
              </w:rPr>
            </w:r>
            <w:r>
              <w:rPr>
                <w:noProof/>
                <w:webHidden/>
              </w:rPr>
              <w:fldChar w:fldCharType="separate"/>
            </w:r>
            <w:r>
              <w:rPr>
                <w:noProof/>
                <w:webHidden/>
              </w:rPr>
              <w:t>20</w:t>
            </w:r>
            <w:r>
              <w:rPr>
                <w:noProof/>
                <w:webHidden/>
              </w:rPr>
              <w:fldChar w:fldCharType="end"/>
            </w:r>
          </w:hyperlink>
        </w:p>
        <w:p w14:paraId="7546CC95" w14:textId="7D106951"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2" w:history="1">
            <w:r w:rsidRPr="00594D97">
              <w:rPr>
                <w:rStyle w:val="Hyperlink"/>
                <w:b/>
                <w:bCs/>
                <w:noProof/>
              </w:rPr>
              <w:t>12.</w:t>
            </w:r>
            <w:r>
              <w:rPr>
                <w:rFonts w:asciiTheme="minorHAnsi" w:eastAsiaTheme="minorEastAsia" w:hAnsiTheme="minorHAnsi" w:cstheme="minorBidi"/>
                <w:noProof/>
                <w:kern w:val="2"/>
                <w:lang w:eastAsia="en-GB"/>
                <w14:ligatures w14:val="standardContextual"/>
              </w:rPr>
              <w:tab/>
            </w:r>
            <w:r w:rsidRPr="00594D97">
              <w:rPr>
                <w:rStyle w:val="Hyperlink"/>
                <w:b/>
                <w:bCs/>
                <w:noProof/>
              </w:rPr>
              <w:t>Evaluation and Selection</w:t>
            </w:r>
            <w:r>
              <w:rPr>
                <w:noProof/>
                <w:webHidden/>
              </w:rPr>
              <w:tab/>
            </w:r>
            <w:r>
              <w:rPr>
                <w:noProof/>
                <w:webHidden/>
              </w:rPr>
              <w:fldChar w:fldCharType="begin"/>
            </w:r>
            <w:r>
              <w:rPr>
                <w:noProof/>
                <w:webHidden/>
              </w:rPr>
              <w:instrText xml:space="preserve"> PAGEREF _Toc238726122 \h </w:instrText>
            </w:r>
            <w:r>
              <w:rPr>
                <w:noProof/>
                <w:webHidden/>
              </w:rPr>
            </w:r>
            <w:r>
              <w:rPr>
                <w:noProof/>
                <w:webHidden/>
              </w:rPr>
              <w:fldChar w:fldCharType="separate"/>
            </w:r>
            <w:r>
              <w:rPr>
                <w:noProof/>
                <w:webHidden/>
              </w:rPr>
              <w:t>21</w:t>
            </w:r>
            <w:r>
              <w:rPr>
                <w:noProof/>
                <w:webHidden/>
              </w:rPr>
              <w:fldChar w:fldCharType="end"/>
            </w:r>
          </w:hyperlink>
        </w:p>
        <w:p w14:paraId="3823646B" w14:textId="55F6ED9D"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3" w:history="1">
            <w:r w:rsidRPr="00594D97">
              <w:rPr>
                <w:rStyle w:val="Hyperlink"/>
                <w:b/>
                <w:bCs/>
                <w:noProof/>
              </w:rPr>
              <w:t>13.</w:t>
            </w:r>
            <w:r>
              <w:rPr>
                <w:rFonts w:asciiTheme="minorHAnsi" w:eastAsiaTheme="minorEastAsia" w:hAnsiTheme="minorHAnsi" w:cstheme="minorBidi"/>
                <w:noProof/>
                <w:kern w:val="2"/>
                <w:lang w:eastAsia="en-GB"/>
                <w14:ligatures w14:val="standardContextual"/>
              </w:rPr>
              <w:tab/>
            </w:r>
            <w:r w:rsidRPr="00594D97">
              <w:rPr>
                <w:rStyle w:val="Hyperlink"/>
                <w:b/>
                <w:bCs/>
                <w:noProof/>
              </w:rPr>
              <w:t>Conditions of Participation Stage</w:t>
            </w:r>
            <w:r>
              <w:rPr>
                <w:noProof/>
                <w:webHidden/>
              </w:rPr>
              <w:tab/>
            </w:r>
            <w:r>
              <w:rPr>
                <w:noProof/>
                <w:webHidden/>
              </w:rPr>
              <w:fldChar w:fldCharType="begin"/>
            </w:r>
            <w:r>
              <w:rPr>
                <w:noProof/>
                <w:webHidden/>
              </w:rPr>
              <w:instrText xml:space="preserve"> PAGEREF _Toc238726123 \h </w:instrText>
            </w:r>
            <w:r>
              <w:rPr>
                <w:noProof/>
                <w:webHidden/>
              </w:rPr>
            </w:r>
            <w:r>
              <w:rPr>
                <w:noProof/>
                <w:webHidden/>
              </w:rPr>
              <w:fldChar w:fldCharType="separate"/>
            </w:r>
            <w:r>
              <w:rPr>
                <w:noProof/>
                <w:webHidden/>
              </w:rPr>
              <w:t>23</w:t>
            </w:r>
            <w:r>
              <w:rPr>
                <w:noProof/>
                <w:webHidden/>
              </w:rPr>
              <w:fldChar w:fldCharType="end"/>
            </w:r>
          </w:hyperlink>
        </w:p>
        <w:p w14:paraId="40D0331D" w14:textId="7FC5B248"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4" w:history="1">
            <w:r w:rsidRPr="00594D97">
              <w:rPr>
                <w:rStyle w:val="Hyperlink"/>
                <w:b/>
                <w:bCs/>
                <w:noProof/>
              </w:rPr>
              <w:t>14.</w:t>
            </w:r>
            <w:r>
              <w:rPr>
                <w:rFonts w:asciiTheme="minorHAnsi" w:eastAsiaTheme="minorEastAsia" w:hAnsiTheme="minorHAnsi" w:cstheme="minorBidi"/>
                <w:noProof/>
                <w:kern w:val="2"/>
                <w:lang w:eastAsia="en-GB"/>
                <w14:ligatures w14:val="standardContextual"/>
              </w:rPr>
              <w:tab/>
            </w:r>
            <w:r w:rsidRPr="00594D97">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_Toc238726124 \h </w:instrText>
            </w:r>
            <w:r>
              <w:rPr>
                <w:noProof/>
                <w:webHidden/>
              </w:rPr>
            </w:r>
            <w:r>
              <w:rPr>
                <w:noProof/>
                <w:webHidden/>
              </w:rPr>
              <w:fldChar w:fldCharType="separate"/>
            </w:r>
            <w:r>
              <w:rPr>
                <w:noProof/>
                <w:webHidden/>
              </w:rPr>
              <w:t>25</w:t>
            </w:r>
            <w:r>
              <w:rPr>
                <w:noProof/>
                <w:webHidden/>
              </w:rPr>
              <w:fldChar w:fldCharType="end"/>
            </w:r>
          </w:hyperlink>
        </w:p>
        <w:p w14:paraId="0E45BC00" w14:textId="0D35D801"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5" w:history="1">
            <w:r w:rsidRPr="00594D97">
              <w:rPr>
                <w:rStyle w:val="Hyperlink"/>
                <w:b/>
                <w:bCs/>
                <w:noProof/>
              </w:rPr>
              <w:t>15.</w:t>
            </w:r>
            <w:r>
              <w:rPr>
                <w:rFonts w:asciiTheme="minorHAnsi" w:eastAsiaTheme="minorEastAsia" w:hAnsiTheme="minorHAnsi" w:cstheme="minorBidi"/>
                <w:noProof/>
                <w:kern w:val="2"/>
                <w:lang w:eastAsia="en-GB"/>
                <w14:ligatures w14:val="standardContextual"/>
              </w:rPr>
              <w:tab/>
            </w:r>
            <w:r w:rsidRPr="00594D97">
              <w:rPr>
                <w:rStyle w:val="Hyperlink"/>
                <w:b/>
                <w:bCs/>
                <w:noProof/>
              </w:rPr>
              <w:t>Tender Award Stage</w:t>
            </w:r>
            <w:r>
              <w:rPr>
                <w:noProof/>
                <w:webHidden/>
              </w:rPr>
              <w:tab/>
            </w:r>
            <w:r>
              <w:rPr>
                <w:noProof/>
                <w:webHidden/>
              </w:rPr>
              <w:fldChar w:fldCharType="begin"/>
            </w:r>
            <w:r>
              <w:rPr>
                <w:noProof/>
                <w:webHidden/>
              </w:rPr>
              <w:instrText xml:space="preserve"> PAGEREF _Toc238726125 \h </w:instrText>
            </w:r>
            <w:r>
              <w:rPr>
                <w:noProof/>
                <w:webHidden/>
              </w:rPr>
            </w:r>
            <w:r>
              <w:rPr>
                <w:noProof/>
                <w:webHidden/>
              </w:rPr>
              <w:fldChar w:fldCharType="separate"/>
            </w:r>
            <w:r>
              <w:rPr>
                <w:noProof/>
                <w:webHidden/>
              </w:rPr>
              <w:t>27</w:t>
            </w:r>
            <w:r>
              <w:rPr>
                <w:noProof/>
                <w:webHidden/>
              </w:rPr>
              <w:fldChar w:fldCharType="end"/>
            </w:r>
          </w:hyperlink>
        </w:p>
        <w:p w14:paraId="244A0506" w14:textId="1D9EA45C"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6" w:history="1">
            <w:r w:rsidRPr="00594D97">
              <w:rPr>
                <w:rStyle w:val="Hyperlink"/>
                <w:b/>
                <w:bCs/>
                <w:noProof/>
              </w:rPr>
              <w:t>16.</w:t>
            </w:r>
            <w:r>
              <w:rPr>
                <w:rFonts w:asciiTheme="minorHAnsi" w:eastAsiaTheme="minorEastAsia" w:hAnsiTheme="minorHAnsi" w:cstheme="minorBidi"/>
                <w:noProof/>
                <w:kern w:val="2"/>
                <w:lang w:eastAsia="en-GB"/>
                <w14:ligatures w14:val="standardContextual"/>
              </w:rPr>
              <w:tab/>
            </w:r>
            <w:r w:rsidRPr="00594D97">
              <w:rPr>
                <w:rStyle w:val="Hyperlink"/>
                <w:b/>
                <w:bCs/>
                <w:noProof/>
              </w:rPr>
              <w:t>The Process – Tender Award Stage</w:t>
            </w:r>
            <w:r>
              <w:rPr>
                <w:noProof/>
                <w:webHidden/>
              </w:rPr>
              <w:tab/>
            </w:r>
            <w:r>
              <w:rPr>
                <w:noProof/>
                <w:webHidden/>
              </w:rPr>
              <w:fldChar w:fldCharType="begin"/>
            </w:r>
            <w:r>
              <w:rPr>
                <w:noProof/>
                <w:webHidden/>
              </w:rPr>
              <w:instrText xml:space="preserve"> PAGEREF _Toc238726126 \h </w:instrText>
            </w:r>
            <w:r>
              <w:rPr>
                <w:noProof/>
                <w:webHidden/>
              </w:rPr>
            </w:r>
            <w:r>
              <w:rPr>
                <w:noProof/>
                <w:webHidden/>
              </w:rPr>
              <w:fldChar w:fldCharType="separate"/>
            </w:r>
            <w:r>
              <w:rPr>
                <w:noProof/>
                <w:webHidden/>
              </w:rPr>
              <w:t>28</w:t>
            </w:r>
            <w:r>
              <w:rPr>
                <w:noProof/>
                <w:webHidden/>
              </w:rPr>
              <w:fldChar w:fldCharType="end"/>
            </w:r>
          </w:hyperlink>
        </w:p>
        <w:p w14:paraId="46AF736C" w14:textId="2062E783"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7" w:history="1">
            <w:r w:rsidRPr="00594D97">
              <w:rPr>
                <w:rStyle w:val="Hyperlink"/>
                <w:b/>
                <w:bCs/>
                <w:noProof/>
              </w:rPr>
              <w:t>17.</w:t>
            </w:r>
            <w:r>
              <w:rPr>
                <w:rFonts w:asciiTheme="minorHAnsi" w:eastAsiaTheme="minorEastAsia" w:hAnsiTheme="minorHAnsi" w:cstheme="minorBidi"/>
                <w:noProof/>
                <w:kern w:val="2"/>
                <w:lang w:eastAsia="en-GB"/>
                <w14:ligatures w14:val="standardContextual"/>
              </w:rPr>
              <w:tab/>
            </w:r>
            <w:r w:rsidRPr="00594D97">
              <w:rPr>
                <w:rStyle w:val="Hyperlink"/>
                <w:b/>
                <w:bCs/>
                <w:noProof/>
              </w:rPr>
              <w:t>Evaluation Team</w:t>
            </w:r>
            <w:r>
              <w:rPr>
                <w:noProof/>
                <w:webHidden/>
              </w:rPr>
              <w:tab/>
            </w:r>
            <w:r>
              <w:rPr>
                <w:noProof/>
                <w:webHidden/>
              </w:rPr>
              <w:fldChar w:fldCharType="begin"/>
            </w:r>
            <w:r>
              <w:rPr>
                <w:noProof/>
                <w:webHidden/>
              </w:rPr>
              <w:instrText xml:space="preserve"> PAGEREF _Toc238726127 \h </w:instrText>
            </w:r>
            <w:r>
              <w:rPr>
                <w:noProof/>
                <w:webHidden/>
              </w:rPr>
            </w:r>
            <w:r>
              <w:rPr>
                <w:noProof/>
                <w:webHidden/>
              </w:rPr>
              <w:fldChar w:fldCharType="separate"/>
            </w:r>
            <w:r>
              <w:rPr>
                <w:noProof/>
                <w:webHidden/>
              </w:rPr>
              <w:t>34</w:t>
            </w:r>
            <w:r>
              <w:rPr>
                <w:noProof/>
                <w:webHidden/>
              </w:rPr>
              <w:fldChar w:fldCharType="end"/>
            </w:r>
          </w:hyperlink>
        </w:p>
        <w:p w14:paraId="53EBD192" w14:textId="0F2E2BE0"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8" w:history="1">
            <w:r w:rsidRPr="00594D97">
              <w:rPr>
                <w:rStyle w:val="Hyperlink"/>
                <w:b/>
                <w:bCs/>
                <w:noProof/>
              </w:rPr>
              <w:t>18.</w:t>
            </w:r>
            <w:r>
              <w:rPr>
                <w:rFonts w:asciiTheme="minorHAnsi" w:eastAsiaTheme="minorEastAsia" w:hAnsiTheme="minorHAnsi" w:cstheme="minorBidi"/>
                <w:noProof/>
                <w:kern w:val="2"/>
                <w:lang w:eastAsia="en-GB"/>
                <w14:ligatures w14:val="standardContextual"/>
              </w:rPr>
              <w:tab/>
            </w:r>
            <w:r w:rsidRPr="00594D97">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_Toc238726128 \h </w:instrText>
            </w:r>
            <w:r>
              <w:rPr>
                <w:noProof/>
                <w:webHidden/>
              </w:rPr>
            </w:r>
            <w:r>
              <w:rPr>
                <w:noProof/>
                <w:webHidden/>
              </w:rPr>
              <w:fldChar w:fldCharType="separate"/>
            </w:r>
            <w:r>
              <w:rPr>
                <w:noProof/>
                <w:webHidden/>
              </w:rPr>
              <w:t>35</w:t>
            </w:r>
            <w:r>
              <w:rPr>
                <w:noProof/>
                <w:webHidden/>
              </w:rPr>
              <w:fldChar w:fldCharType="end"/>
            </w:r>
          </w:hyperlink>
        </w:p>
        <w:p w14:paraId="18D3B7FE" w14:textId="6F66501D"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29" w:history="1">
            <w:r w:rsidRPr="00594D97">
              <w:rPr>
                <w:rStyle w:val="Hyperlink"/>
                <w:b/>
                <w:bCs/>
                <w:noProof/>
              </w:rPr>
              <w:t>19.</w:t>
            </w:r>
            <w:r>
              <w:rPr>
                <w:rFonts w:asciiTheme="minorHAnsi" w:eastAsiaTheme="minorEastAsia" w:hAnsiTheme="minorHAnsi" w:cstheme="minorBidi"/>
                <w:noProof/>
                <w:kern w:val="2"/>
                <w:lang w:eastAsia="en-GB"/>
                <w14:ligatures w14:val="standardContextual"/>
              </w:rPr>
              <w:tab/>
            </w:r>
            <w:r w:rsidRPr="00594D97">
              <w:rPr>
                <w:rStyle w:val="Hyperlink"/>
                <w:b/>
                <w:bCs/>
                <w:noProof/>
              </w:rPr>
              <w:t>Scoring Rationale</w:t>
            </w:r>
            <w:r>
              <w:rPr>
                <w:noProof/>
                <w:webHidden/>
              </w:rPr>
              <w:tab/>
            </w:r>
            <w:r>
              <w:rPr>
                <w:noProof/>
                <w:webHidden/>
              </w:rPr>
              <w:fldChar w:fldCharType="begin"/>
            </w:r>
            <w:r>
              <w:rPr>
                <w:noProof/>
                <w:webHidden/>
              </w:rPr>
              <w:instrText xml:space="preserve"> PAGEREF _Toc238726129 \h </w:instrText>
            </w:r>
            <w:r>
              <w:rPr>
                <w:noProof/>
                <w:webHidden/>
              </w:rPr>
            </w:r>
            <w:r>
              <w:rPr>
                <w:noProof/>
                <w:webHidden/>
              </w:rPr>
              <w:fldChar w:fldCharType="separate"/>
            </w:r>
            <w:r>
              <w:rPr>
                <w:noProof/>
                <w:webHidden/>
              </w:rPr>
              <w:t>35</w:t>
            </w:r>
            <w:r>
              <w:rPr>
                <w:noProof/>
                <w:webHidden/>
              </w:rPr>
              <w:fldChar w:fldCharType="end"/>
            </w:r>
          </w:hyperlink>
        </w:p>
        <w:p w14:paraId="0D46389C" w14:textId="3332F4AF"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0" w:history="1">
            <w:r w:rsidRPr="00594D97">
              <w:rPr>
                <w:rStyle w:val="Hyperlink"/>
                <w:b/>
                <w:bCs/>
                <w:noProof/>
              </w:rPr>
              <w:t>20.</w:t>
            </w:r>
            <w:r>
              <w:rPr>
                <w:rFonts w:asciiTheme="minorHAnsi" w:eastAsiaTheme="minorEastAsia" w:hAnsiTheme="minorHAnsi" w:cstheme="minorBidi"/>
                <w:noProof/>
                <w:kern w:val="2"/>
                <w:lang w:eastAsia="en-GB"/>
                <w14:ligatures w14:val="standardContextual"/>
              </w:rPr>
              <w:tab/>
            </w:r>
            <w:r w:rsidRPr="00594D97">
              <w:rPr>
                <w:rStyle w:val="Hyperlink"/>
                <w:b/>
                <w:bCs/>
                <w:noProof/>
              </w:rPr>
              <w:t>Community Benefits</w:t>
            </w:r>
            <w:r>
              <w:rPr>
                <w:noProof/>
                <w:webHidden/>
              </w:rPr>
              <w:tab/>
            </w:r>
            <w:r>
              <w:rPr>
                <w:noProof/>
                <w:webHidden/>
              </w:rPr>
              <w:fldChar w:fldCharType="begin"/>
            </w:r>
            <w:r>
              <w:rPr>
                <w:noProof/>
                <w:webHidden/>
              </w:rPr>
              <w:instrText xml:space="preserve"> PAGEREF _Toc238726130 \h </w:instrText>
            </w:r>
            <w:r>
              <w:rPr>
                <w:noProof/>
                <w:webHidden/>
              </w:rPr>
            </w:r>
            <w:r>
              <w:rPr>
                <w:noProof/>
                <w:webHidden/>
              </w:rPr>
              <w:fldChar w:fldCharType="separate"/>
            </w:r>
            <w:r>
              <w:rPr>
                <w:noProof/>
                <w:webHidden/>
              </w:rPr>
              <w:t>37</w:t>
            </w:r>
            <w:r>
              <w:rPr>
                <w:noProof/>
                <w:webHidden/>
              </w:rPr>
              <w:fldChar w:fldCharType="end"/>
            </w:r>
          </w:hyperlink>
        </w:p>
        <w:p w14:paraId="59F66806" w14:textId="22884C35"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1" w:history="1">
            <w:r w:rsidRPr="00594D97">
              <w:rPr>
                <w:rStyle w:val="Hyperlink"/>
                <w:b/>
                <w:bCs/>
                <w:noProof/>
              </w:rPr>
              <w:t>21.</w:t>
            </w:r>
            <w:r>
              <w:rPr>
                <w:rFonts w:asciiTheme="minorHAnsi" w:eastAsiaTheme="minorEastAsia" w:hAnsiTheme="minorHAnsi" w:cstheme="minorBidi"/>
                <w:noProof/>
                <w:kern w:val="2"/>
                <w:lang w:eastAsia="en-GB"/>
                <w14:ligatures w14:val="standardContextual"/>
              </w:rPr>
              <w:tab/>
            </w:r>
            <w:r w:rsidRPr="00594D97">
              <w:rPr>
                <w:rStyle w:val="Hyperlink"/>
                <w:b/>
                <w:bCs/>
                <w:noProof/>
              </w:rPr>
              <w:t>Health and Wellbeing</w:t>
            </w:r>
            <w:r>
              <w:rPr>
                <w:noProof/>
                <w:webHidden/>
              </w:rPr>
              <w:tab/>
            </w:r>
            <w:r>
              <w:rPr>
                <w:noProof/>
                <w:webHidden/>
              </w:rPr>
              <w:fldChar w:fldCharType="begin"/>
            </w:r>
            <w:r>
              <w:rPr>
                <w:noProof/>
                <w:webHidden/>
              </w:rPr>
              <w:instrText xml:space="preserve"> PAGEREF _Toc238726131 \h </w:instrText>
            </w:r>
            <w:r>
              <w:rPr>
                <w:noProof/>
                <w:webHidden/>
              </w:rPr>
            </w:r>
            <w:r>
              <w:rPr>
                <w:noProof/>
                <w:webHidden/>
              </w:rPr>
              <w:fldChar w:fldCharType="separate"/>
            </w:r>
            <w:r>
              <w:rPr>
                <w:noProof/>
                <w:webHidden/>
              </w:rPr>
              <w:t>37</w:t>
            </w:r>
            <w:r>
              <w:rPr>
                <w:noProof/>
                <w:webHidden/>
              </w:rPr>
              <w:fldChar w:fldCharType="end"/>
            </w:r>
          </w:hyperlink>
        </w:p>
        <w:p w14:paraId="5D01A697" w14:textId="7619D555"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2" w:history="1">
            <w:r w:rsidRPr="00594D97">
              <w:rPr>
                <w:rStyle w:val="Hyperlink"/>
                <w:b/>
                <w:bCs/>
                <w:noProof/>
              </w:rPr>
              <w:t>22.</w:t>
            </w:r>
            <w:r>
              <w:rPr>
                <w:rFonts w:asciiTheme="minorHAnsi" w:eastAsiaTheme="minorEastAsia" w:hAnsiTheme="minorHAnsi" w:cstheme="minorBidi"/>
                <w:noProof/>
                <w:kern w:val="2"/>
                <w:lang w:eastAsia="en-GB"/>
                <w14:ligatures w14:val="standardContextual"/>
              </w:rPr>
              <w:tab/>
            </w:r>
            <w:r w:rsidRPr="00594D97">
              <w:rPr>
                <w:rStyle w:val="Hyperlink"/>
                <w:b/>
                <w:bCs/>
                <w:noProof/>
              </w:rPr>
              <w:t>Data Governance</w:t>
            </w:r>
            <w:r>
              <w:rPr>
                <w:noProof/>
                <w:webHidden/>
              </w:rPr>
              <w:tab/>
            </w:r>
            <w:r>
              <w:rPr>
                <w:noProof/>
                <w:webHidden/>
              </w:rPr>
              <w:fldChar w:fldCharType="begin"/>
            </w:r>
            <w:r>
              <w:rPr>
                <w:noProof/>
                <w:webHidden/>
              </w:rPr>
              <w:instrText xml:space="preserve"> PAGEREF _Toc238726132 \h </w:instrText>
            </w:r>
            <w:r>
              <w:rPr>
                <w:noProof/>
                <w:webHidden/>
              </w:rPr>
            </w:r>
            <w:r>
              <w:rPr>
                <w:noProof/>
                <w:webHidden/>
              </w:rPr>
              <w:fldChar w:fldCharType="separate"/>
            </w:r>
            <w:r>
              <w:rPr>
                <w:noProof/>
                <w:webHidden/>
              </w:rPr>
              <w:t>38</w:t>
            </w:r>
            <w:r>
              <w:rPr>
                <w:noProof/>
                <w:webHidden/>
              </w:rPr>
              <w:fldChar w:fldCharType="end"/>
            </w:r>
          </w:hyperlink>
        </w:p>
        <w:p w14:paraId="2360C4BA" w14:textId="7A409D22"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3" w:history="1">
            <w:r w:rsidRPr="00594D97">
              <w:rPr>
                <w:rStyle w:val="Hyperlink"/>
                <w:b/>
                <w:bCs/>
                <w:noProof/>
              </w:rPr>
              <w:t>23.</w:t>
            </w:r>
            <w:r>
              <w:rPr>
                <w:rFonts w:asciiTheme="minorHAnsi" w:eastAsiaTheme="minorEastAsia" w:hAnsiTheme="minorHAnsi" w:cstheme="minorBidi"/>
                <w:noProof/>
                <w:kern w:val="2"/>
                <w:lang w:eastAsia="en-GB"/>
                <w14:ligatures w14:val="standardContextual"/>
              </w:rPr>
              <w:tab/>
            </w:r>
            <w:r w:rsidRPr="00594D97">
              <w:rPr>
                <w:rStyle w:val="Hyperlink"/>
                <w:b/>
                <w:bCs/>
                <w:noProof/>
              </w:rPr>
              <w:t>Ethical Partnership</w:t>
            </w:r>
            <w:r>
              <w:rPr>
                <w:noProof/>
                <w:webHidden/>
              </w:rPr>
              <w:tab/>
            </w:r>
            <w:r>
              <w:rPr>
                <w:noProof/>
                <w:webHidden/>
              </w:rPr>
              <w:fldChar w:fldCharType="begin"/>
            </w:r>
            <w:r>
              <w:rPr>
                <w:noProof/>
                <w:webHidden/>
              </w:rPr>
              <w:instrText xml:space="preserve"> PAGEREF _Toc238726133 \h </w:instrText>
            </w:r>
            <w:r>
              <w:rPr>
                <w:noProof/>
                <w:webHidden/>
              </w:rPr>
            </w:r>
            <w:r>
              <w:rPr>
                <w:noProof/>
                <w:webHidden/>
              </w:rPr>
              <w:fldChar w:fldCharType="separate"/>
            </w:r>
            <w:r>
              <w:rPr>
                <w:noProof/>
                <w:webHidden/>
              </w:rPr>
              <w:t>38</w:t>
            </w:r>
            <w:r>
              <w:rPr>
                <w:noProof/>
                <w:webHidden/>
              </w:rPr>
              <w:fldChar w:fldCharType="end"/>
            </w:r>
          </w:hyperlink>
        </w:p>
        <w:p w14:paraId="5267CD30" w14:textId="72034C43"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4" w:history="1">
            <w:r w:rsidRPr="00594D97">
              <w:rPr>
                <w:rStyle w:val="Hyperlink"/>
                <w:b/>
                <w:bCs/>
                <w:noProof/>
              </w:rPr>
              <w:t>24.</w:t>
            </w:r>
            <w:r>
              <w:rPr>
                <w:rFonts w:asciiTheme="minorHAnsi" w:eastAsiaTheme="minorEastAsia" w:hAnsiTheme="minorHAnsi" w:cstheme="minorBidi"/>
                <w:noProof/>
                <w:kern w:val="2"/>
                <w:lang w:eastAsia="en-GB"/>
                <w14:ligatures w14:val="standardContextual"/>
              </w:rPr>
              <w:tab/>
            </w:r>
            <w:r w:rsidRPr="00594D97">
              <w:rPr>
                <w:rStyle w:val="Hyperlink"/>
                <w:b/>
                <w:bCs/>
                <w:noProof/>
              </w:rPr>
              <w:t>Sub-contracting Arrangements</w:t>
            </w:r>
            <w:r>
              <w:rPr>
                <w:noProof/>
                <w:webHidden/>
              </w:rPr>
              <w:tab/>
            </w:r>
            <w:r>
              <w:rPr>
                <w:noProof/>
                <w:webHidden/>
              </w:rPr>
              <w:fldChar w:fldCharType="begin"/>
            </w:r>
            <w:r>
              <w:rPr>
                <w:noProof/>
                <w:webHidden/>
              </w:rPr>
              <w:instrText xml:space="preserve"> PAGEREF _Toc238726134 \h </w:instrText>
            </w:r>
            <w:r>
              <w:rPr>
                <w:noProof/>
                <w:webHidden/>
              </w:rPr>
            </w:r>
            <w:r>
              <w:rPr>
                <w:noProof/>
                <w:webHidden/>
              </w:rPr>
              <w:fldChar w:fldCharType="separate"/>
            </w:r>
            <w:r>
              <w:rPr>
                <w:noProof/>
                <w:webHidden/>
              </w:rPr>
              <w:t>38</w:t>
            </w:r>
            <w:r>
              <w:rPr>
                <w:noProof/>
                <w:webHidden/>
              </w:rPr>
              <w:fldChar w:fldCharType="end"/>
            </w:r>
          </w:hyperlink>
        </w:p>
        <w:p w14:paraId="73379E6C" w14:textId="02D7B50B"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5" w:history="1">
            <w:r w:rsidRPr="00594D97">
              <w:rPr>
                <w:rStyle w:val="Hyperlink"/>
                <w:b/>
                <w:bCs/>
                <w:noProof/>
              </w:rPr>
              <w:t>25.</w:t>
            </w:r>
            <w:r>
              <w:rPr>
                <w:rFonts w:asciiTheme="minorHAnsi" w:eastAsiaTheme="minorEastAsia" w:hAnsiTheme="minorHAnsi" w:cstheme="minorBidi"/>
                <w:noProof/>
                <w:kern w:val="2"/>
                <w:lang w:eastAsia="en-GB"/>
                <w14:ligatures w14:val="standardContextual"/>
              </w:rPr>
              <w:tab/>
            </w:r>
            <w:r w:rsidRPr="00594D97">
              <w:rPr>
                <w:rStyle w:val="Hyperlink"/>
                <w:b/>
                <w:bCs/>
                <w:noProof/>
              </w:rPr>
              <w:t>Consortia Arrangements</w:t>
            </w:r>
            <w:r>
              <w:rPr>
                <w:noProof/>
                <w:webHidden/>
              </w:rPr>
              <w:tab/>
            </w:r>
            <w:r>
              <w:rPr>
                <w:noProof/>
                <w:webHidden/>
              </w:rPr>
              <w:fldChar w:fldCharType="begin"/>
            </w:r>
            <w:r>
              <w:rPr>
                <w:noProof/>
                <w:webHidden/>
              </w:rPr>
              <w:instrText xml:space="preserve"> PAGEREF _Toc238726135 \h </w:instrText>
            </w:r>
            <w:r>
              <w:rPr>
                <w:noProof/>
                <w:webHidden/>
              </w:rPr>
            </w:r>
            <w:r>
              <w:rPr>
                <w:noProof/>
                <w:webHidden/>
              </w:rPr>
              <w:fldChar w:fldCharType="separate"/>
            </w:r>
            <w:r>
              <w:rPr>
                <w:noProof/>
                <w:webHidden/>
              </w:rPr>
              <w:t>39</w:t>
            </w:r>
            <w:r>
              <w:rPr>
                <w:noProof/>
                <w:webHidden/>
              </w:rPr>
              <w:fldChar w:fldCharType="end"/>
            </w:r>
          </w:hyperlink>
        </w:p>
        <w:p w14:paraId="37C59C55" w14:textId="14D4A4CD"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6" w:history="1">
            <w:r w:rsidRPr="00594D97">
              <w:rPr>
                <w:rStyle w:val="Hyperlink"/>
                <w:b/>
                <w:bCs/>
                <w:noProof/>
              </w:rPr>
              <w:t>Stage 1 – Conditions of Participation Stage</w:t>
            </w:r>
            <w:r>
              <w:rPr>
                <w:noProof/>
                <w:webHidden/>
              </w:rPr>
              <w:tab/>
            </w:r>
            <w:r>
              <w:rPr>
                <w:noProof/>
                <w:webHidden/>
              </w:rPr>
              <w:fldChar w:fldCharType="begin"/>
            </w:r>
            <w:r>
              <w:rPr>
                <w:noProof/>
                <w:webHidden/>
              </w:rPr>
              <w:instrText xml:space="preserve"> PAGEREF _Toc238726136 \h </w:instrText>
            </w:r>
            <w:r>
              <w:rPr>
                <w:noProof/>
                <w:webHidden/>
              </w:rPr>
            </w:r>
            <w:r>
              <w:rPr>
                <w:noProof/>
                <w:webHidden/>
              </w:rPr>
              <w:fldChar w:fldCharType="separate"/>
            </w:r>
            <w:r>
              <w:rPr>
                <w:noProof/>
                <w:webHidden/>
              </w:rPr>
              <w:t>40</w:t>
            </w:r>
            <w:r>
              <w:rPr>
                <w:noProof/>
                <w:webHidden/>
              </w:rPr>
              <w:fldChar w:fldCharType="end"/>
            </w:r>
          </w:hyperlink>
        </w:p>
        <w:p w14:paraId="330B2F8A" w14:textId="229F3F65"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37" w:history="1">
            <w:r w:rsidRPr="00594D97">
              <w:rPr>
                <w:rStyle w:val="Hyperlink"/>
                <w:rFonts w:cs="Arial"/>
                <w:noProof/>
              </w:rPr>
              <w:t>Procurement Specific Questionnaire</w:t>
            </w:r>
            <w:r>
              <w:rPr>
                <w:noProof/>
                <w:webHidden/>
              </w:rPr>
              <w:tab/>
            </w:r>
            <w:r>
              <w:rPr>
                <w:noProof/>
                <w:webHidden/>
              </w:rPr>
              <w:fldChar w:fldCharType="begin"/>
            </w:r>
            <w:r>
              <w:rPr>
                <w:noProof/>
                <w:webHidden/>
              </w:rPr>
              <w:instrText xml:space="preserve"> PAGEREF _Toc238726137 \h </w:instrText>
            </w:r>
            <w:r>
              <w:rPr>
                <w:noProof/>
                <w:webHidden/>
              </w:rPr>
            </w:r>
            <w:r>
              <w:rPr>
                <w:noProof/>
                <w:webHidden/>
              </w:rPr>
              <w:fldChar w:fldCharType="separate"/>
            </w:r>
            <w:r>
              <w:rPr>
                <w:noProof/>
                <w:webHidden/>
              </w:rPr>
              <w:t>40</w:t>
            </w:r>
            <w:r>
              <w:rPr>
                <w:noProof/>
                <w:webHidden/>
              </w:rPr>
              <w:fldChar w:fldCharType="end"/>
            </w:r>
          </w:hyperlink>
        </w:p>
        <w:p w14:paraId="4F2B7F9F" w14:textId="5BF784D2"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38" w:history="1">
            <w:r w:rsidRPr="00594D97">
              <w:rPr>
                <w:rStyle w:val="Hyperlink"/>
                <w:b/>
                <w:bCs/>
                <w:noProof/>
              </w:rPr>
              <w:t>Stage 2 – Tender Award Stage</w:t>
            </w:r>
            <w:r>
              <w:rPr>
                <w:noProof/>
                <w:webHidden/>
              </w:rPr>
              <w:tab/>
            </w:r>
            <w:r>
              <w:rPr>
                <w:noProof/>
                <w:webHidden/>
              </w:rPr>
              <w:fldChar w:fldCharType="begin"/>
            </w:r>
            <w:r>
              <w:rPr>
                <w:noProof/>
                <w:webHidden/>
              </w:rPr>
              <w:instrText xml:space="preserve"> PAGEREF _Toc238726138 \h </w:instrText>
            </w:r>
            <w:r>
              <w:rPr>
                <w:noProof/>
                <w:webHidden/>
              </w:rPr>
            </w:r>
            <w:r>
              <w:rPr>
                <w:noProof/>
                <w:webHidden/>
              </w:rPr>
              <w:fldChar w:fldCharType="separate"/>
            </w:r>
            <w:r>
              <w:rPr>
                <w:noProof/>
                <w:webHidden/>
              </w:rPr>
              <w:t>60</w:t>
            </w:r>
            <w:r>
              <w:rPr>
                <w:noProof/>
                <w:webHidden/>
              </w:rPr>
              <w:fldChar w:fldCharType="end"/>
            </w:r>
          </w:hyperlink>
        </w:p>
        <w:p w14:paraId="52CBE355" w14:textId="7D7B2223"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39" w:history="1">
            <w:r w:rsidRPr="00594D97">
              <w:rPr>
                <w:rStyle w:val="Hyperlink"/>
                <w:rFonts w:cs="Arial"/>
                <w:noProof/>
              </w:rPr>
              <w:t>Section A – Contract Delivery, Enhancements &amp; Benefits Realisation</w:t>
            </w:r>
            <w:r>
              <w:rPr>
                <w:noProof/>
                <w:webHidden/>
              </w:rPr>
              <w:tab/>
            </w:r>
            <w:r>
              <w:rPr>
                <w:noProof/>
                <w:webHidden/>
              </w:rPr>
              <w:fldChar w:fldCharType="begin"/>
            </w:r>
            <w:r>
              <w:rPr>
                <w:noProof/>
                <w:webHidden/>
              </w:rPr>
              <w:instrText xml:space="preserve"> PAGEREF _Toc238726139 \h </w:instrText>
            </w:r>
            <w:r>
              <w:rPr>
                <w:noProof/>
                <w:webHidden/>
              </w:rPr>
            </w:r>
            <w:r>
              <w:rPr>
                <w:noProof/>
                <w:webHidden/>
              </w:rPr>
              <w:fldChar w:fldCharType="separate"/>
            </w:r>
            <w:r>
              <w:rPr>
                <w:noProof/>
                <w:webHidden/>
              </w:rPr>
              <w:t>60</w:t>
            </w:r>
            <w:r>
              <w:rPr>
                <w:noProof/>
                <w:webHidden/>
              </w:rPr>
              <w:fldChar w:fldCharType="end"/>
            </w:r>
          </w:hyperlink>
        </w:p>
        <w:p w14:paraId="72DD1548" w14:textId="725BFAA6"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40" w:history="1">
            <w:r w:rsidRPr="00594D97">
              <w:rPr>
                <w:rStyle w:val="Hyperlink"/>
                <w:rFonts w:cs="Arial"/>
                <w:noProof/>
              </w:rPr>
              <w:t>Section B – Implementation and Mobilisation Plan</w:t>
            </w:r>
            <w:r>
              <w:rPr>
                <w:noProof/>
                <w:webHidden/>
              </w:rPr>
              <w:tab/>
            </w:r>
            <w:r>
              <w:rPr>
                <w:noProof/>
                <w:webHidden/>
              </w:rPr>
              <w:fldChar w:fldCharType="begin"/>
            </w:r>
            <w:r>
              <w:rPr>
                <w:noProof/>
                <w:webHidden/>
              </w:rPr>
              <w:instrText xml:space="preserve"> PAGEREF _Toc238726140 \h </w:instrText>
            </w:r>
            <w:r>
              <w:rPr>
                <w:noProof/>
                <w:webHidden/>
              </w:rPr>
            </w:r>
            <w:r>
              <w:rPr>
                <w:noProof/>
                <w:webHidden/>
              </w:rPr>
              <w:fldChar w:fldCharType="separate"/>
            </w:r>
            <w:r>
              <w:rPr>
                <w:noProof/>
                <w:webHidden/>
              </w:rPr>
              <w:t>64</w:t>
            </w:r>
            <w:r>
              <w:rPr>
                <w:noProof/>
                <w:webHidden/>
              </w:rPr>
              <w:fldChar w:fldCharType="end"/>
            </w:r>
          </w:hyperlink>
        </w:p>
        <w:p w14:paraId="26867075" w14:textId="4DC6C42A"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41" w:history="1">
            <w:r w:rsidRPr="00594D97">
              <w:rPr>
                <w:rStyle w:val="Hyperlink"/>
                <w:rFonts w:cs="Arial"/>
                <w:noProof/>
              </w:rPr>
              <w:t>Section C – System Integration &amp; Data Migration</w:t>
            </w:r>
            <w:r>
              <w:rPr>
                <w:noProof/>
                <w:webHidden/>
              </w:rPr>
              <w:tab/>
            </w:r>
            <w:r>
              <w:rPr>
                <w:noProof/>
                <w:webHidden/>
              </w:rPr>
              <w:fldChar w:fldCharType="begin"/>
            </w:r>
            <w:r>
              <w:rPr>
                <w:noProof/>
                <w:webHidden/>
              </w:rPr>
              <w:instrText xml:space="preserve"> PAGEREF _Toc238726141 \h </w:instrText>
            </w:r>
            <w:r>
              <w:rPr>
                <w:noProof/>
                <w:webHidden/>
              </w:rPr>
            </w:r>
            <w:r>
              <w:rPr>
                <w:noProof/>
                <w:webHidden/>
              </w:rPr>
              <w:fldChar w:fldCharType="separate"/>
            </w:r>
            <w:r>
              <w:rPr>
                <w:noProof/>
                <w:webHidden/>
              </w:rPr>
              <w:t>66</w:t>
            </w:r>
            <w:r>
              <w:rPr>
                <w:noProof/>
                <w:webHidden/>
              </w:rPr>
              <w:fldChar w:fldCharType="end"/>
            </w:r>
          </w:hyperlink>
        </w:p>
        <w:p w14:paraId="0E94F161" w14:textId="5501BD59"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42" w:history="1">
            <w:r w:rsidRPr="00594D97">
              <w:rPr>
                <w:rStyle w:val="Hyperlink"/>
                <w:rFonts w:cs="Arial"/>
                <w:noProof/>
              </w:rPr>
              <w:t>Section D – User Training &amp; Change Management</w:t>
            </w:r>
            <w:r>
              <w:rPr>
                <w:noProof/>
                <w:webHidden/>
              </w:rPr>
              <w:tab/>
            </w:r>
            <w:r>
              <w:rPr>
                <w:noProof/>
                <w:webHidden/>
              </w:rPr>
              <w:fldChar w:fldCharType="begin"/>
            </w:r>
            <w:r>
              <w:rPr>
                <w:noProof/>
                <w:webHidden/>
              </w:rPr>
              <w:instrText xml:space="preserve"> PAGEREF _Toc238726142 \h </w:instrText>
            </w:r>
            <w:r>
              <w:rPr>
                <w:noProof/>
                <w:webHidden/>
              </w:rPr>
            </w:r>
            <w:r>
              <w:rPr>
                <w:noProof/>
                <w:webHidden/>
              </w:rPr>
              <w:fldChar w:fldCharType="separate"/>
            </w:r>
            <w:r>
              <w:rPr>
                <w:noProof/>
                <w:webHidden/>
              </w:rPr>
              <w:t>68</w:t>
            </w:r>
            <w:r>
              <w:rPr>
                <w:noProof/>
                <w:webHidden/>
              </w:rPr>
              <w:fldChar w:fldCharType="end"/>
            </w:r>
          </w:hyperlink>
        </w:p>
        <w:p w14:paraId="02FCC48C" w14:textId="60A5DE44"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43" w:history="1">
            <w:r w:rsidRPr="00594D97">
              <w:rPr>
                <w:rStyle w:val="Hyperlink"/>
                <w:rFonts w:cs="Arial"/>
                <w:noProof/>
              </w:rPr>
              <w:t>Section E – Ongoing Support &amp; Account Management</w:t>
            </w:r>
            <w:r>
              <w:rPr>
                <w:noProof/>
                <w:webHidden/>
              </w:rPr>
              <w:tab/>
            </w:r>
            <w:r>
              <w:rPr>
                <w:noProof/>
                <w:webHidden/>
              </w:rPr>
              <w:fldChar w:fldCharType="begin"/>
            </w:r>
            <w:r>
              <w:rPr>
                <w:noProof/>
                <w:webHidden/>
              </w:rPr>
              <w:instrText xml:space="preserve"> PAGEREF _Toc238726143 \h </w:instrText>
            </w:r>
            <w:r>
              <w:rPr>
                <w:noProof/>
                <w:webHidden/>
              </w:rPr>
            </w:r>
            <w:r>
              <w:rPr>
                <w:noProof/>
                <w:webHidden/>
              </w:rPr>
              <w:fldChar w:fldCharType="separate"/>
            </w:r>
            <w:r>
              <w:rPr>
                <w:noProof/>
                <w:webHidden/>
              </w:rPr>
              <w:t>69</w:t>
            </w:r>
            <w:r>
              <w:rPr>
                <w:noProof/>
                <w:webHidden/>
              </w:rPr>
              <w:fldChar w:fldCharType="end"/>
            </w:r>
          </w:hyperlink>
        </w:p>
        <w:p w14:paraId="360CEC14" w14:textId="5AF1CA11" w:rsidR="00C8397A" w:rsidRDefault="00C8397A">
          <w:pPr>
            <w:pStyle w:val="TOC2"/>
            <w:tabs>
              <w:tab w:val="right" w:leader="dot" w:pos="9016"/>
            </w:tabs>
            <w:rPr>
              <w:rFonts w:asciiTheme="minorHAnsi" w:hAnsiTheme="minorHAnsi" w:cstheme="minorBidi"/>
              <w:noProof/>
              <w:kern w:val="2"/>
              <w:lang w:val="en-GB" w:eastAsia="en-GB"/>
              <w14:ligatures w14:val="standardContextual"/>
            </w:rPr>
          </w:pPr>
          <w:hyperlink w:anchor="_Toc238726144" w:history="1">
            <w:r w:rsidRPr="00594D97">
              <w:rPr>
                <w:rStyle w:val="Hyperlink"/>
                <w:rFonts w:cs="Arial"/>
                <w:noProof/>
              </w:rPr>
              <w:t>Section F – Product Demonstrations</w:t>
            </w:r>
            <w:r>
              <w:rPr>
                <w:noProof/>
                <w:webHidden/>
              </w:rPr>
              <w:tab/>
            </w:r>
            <w:r>
              <w:rPr>
                <w:noProof/>
                <w:webHidden/>
              </w:rPr>
              <w:fldChar w:fldCharType="begin"/>
            </w:r>
            <w:r>
              <w:rPr>
                <w:noProof/>
                <w:webHidden/>
              </w:rPr>
              <w:instrText xml:space="preserve"> PAGEREF _Toc238726144 \h </w:instrText>
            </w:r>
            <w:r>
              <w:rPr>
                <w:noProof/>
                <w:webHidden/>
              </w:rPr>
            </w:r>
            <w:r>
              <w:rPr>
                <w:noProof/>
                <w:webHidden/>
              </w:rPr>
              <w:fldChar w:fldCharType="separate"/>
            </w:r>
            <w:r>
              <w:rPr>
                <w:noProof/>
                <w:webHidden/>
              </w:rPr>
              <w:t>70</w:t>
            </w:r>
            <w:r>
              <w:rPr>
                <w:noProof/>
                <w:webHidden/>
              </w:rPr>
              <w:fldChar w:fldCharType="end"/>
            </w:r>
          </w:hyperlink>
        </w:p>
        <w:p w14:paraId="28C97E1B" w14:textId="5AD11B75"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45" w:history="1">
            <w:r w:rsidRPr="00594D97">
              <w:rPr>
                <w:rStyle w:val="Hyperlink"/>
                <w:b/>
                <w:noProof/>
              </w:rPr>
              <w:t>Appendix 1 – Process Catalogue and Core Technology Requirements</w:t>
            </w:r>
            <w:r>
              <w:rPr>
                <w:noProof/>
                <w:webHidden/>
              </w:rPr>
              <w:tab/>
            </w:r>
            <w:r>
              <w:rPr>
                <w:noProof/>
                <w:webHidden/>
              </w:rPr>
              <w:fldChar w:fldCharType="begin"/>
            </w:r>
            <w:r>
              <w:rPr>
                <w:noProof/>
                <w:webHidden/>
              </w:rPr>
              <w:instrText xml:space="preserve"> PAGEREF _Toc238726145 \h </w:instrText>
            </w:r>
            <w:r>
              <w:rPr>
                <w:noProof/>
                <w:webHidden/>
              </w:rPr>
            </w:r>
            <w:r>
              <w:rPr>
                <w:noProof/>
                <w:webHidden/>
              </w:rPr>
              <w:fldChar w:fldCharType="separate"/>
            </w:r>
            <w:r>
              <w:rPr>
                <w:noProof/>
                <w:webHidden/>
              </w:rPr>
              <w:t>73</w:t>
            </w:r>
            <w:r>
              <w:rPr>
                <w:noProof/>
                <w:webHidden/>
              </w:rPr>
              <w:fldChar w:fldCharType="end"/>
            </w:r>
          </w:hyperlink>
        </w:p>
        <w:p w14:paraId="54F79D2F" w14:textId="4DB298C9"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46" w:history="1">
            <w:r w:rsidRPr="00594D97">
              <w:rPr>
                <w:rStyle w:val="Hyperlink"/>
                <w:b/>
                <w:noProof/>
              </w:rPr>
              <w:t>Appendix 2 – Non-functional Requirements</w:t>
            </w:r>
            <w:r>
              <w:rPr>
                <w:noProof/>
                <w:webHidden/>
              </w:rPr>
              <w:tab/>
            </w:r>
            <w:r>
              <w:rPr>
                <w:noProof/>
                <w:webHidden/>
              </w:rPr>
              <w:fldChar w:fldCharType="begin"/>
            </w:r>
            <w:r>
              <w:rPr>
                <w:noProof/>
                <w:webHidden/>
              </w:rPr>
              <w:instrText xml:space="preserve"> PAGEREF _Toc238726146 \h </w:instrText>
            </w:r>
            <w:r>
              <w:rPr>
                <w:noProof/>
                <w:webHidden/>
              </w:rPr>
            </w:r>
            <w:r>
              <w:rPr>
                <w:noProof/>
                <w:webHidden/>
              </w:rPr>
              <w:fldChar w:fldCharType="separate"/>
            </w:r>
            <w:r>
              <w:rPr>
                <w:noProof/>
                <w:webHidden/>
              </w:rPr>
              <w:t>75</w:t>
            </w:r>
            <w:r>
              <w:rPr>
                <w:noProof/>
                <w:webHidden/>
              </w:rPr>
              <w:fldChar w:fldCharType="end"/>
            </w:r>
          </w:hyperlink>
        </w:p>
        <w:p w14:paraId="3A5609F0" w14:textId="1D16E497"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47" w:history="1">
            <w:r w:rsidRPr="00594D97">
              <w:rPr>
                <w:rStyle w:val="Hyperlink"/>
                <w:b/>
                <w:bCs/>
                <w:noProof/>
              </w:rPr>
              <w:t>Appendix 3 – Price Framework</w:t>
            </w:r>
            <w:r>
              <w:rPr>
                <w:noProof/>
                <w:webHidden/>
              </w:rPr>
              <w:tab/>
            </w:r>
            <w:r>
              <w:rPr>
                <w:noProof/>
                <w:webHidden/>
              </w:rPr>
              <w:fldChar w:fldCharType="begin"/>
            </w:r>
            <w:r>
              <w:rPr>
                <w:noProof/>
                <w:webHidden/>
              </w:rPr>
              <w:instrText xml:space="preserve"> PAGEREF _Toc238726147 \h </w:instrText>
            </w:r>
            <w:r>
              <w:rPr>
                <w:noProof/>
                <w:webHidden/>
              </w:rPr>
            </w:r>
            <w:r>
              <w:rPr>
                <w:noProof/>
                <w:webHidden/>
              </w:rPr>
              <w:fldChar w:fldCharType="separate"/>
            </w:r>
            <w:r>
              <w:rPr>
                <w:noProof/>
                <w:webHidden/>
              </w:rPr>
              <w:t>77</w:t>
            </w:r>
            <w:r>
              <w:rPr>
                <w:noProof/>
                <w:webHidden/>
              </w:rPr>
              <w:fldChar w:fldCharType="end"/>
            </w:r>
          </w:hyperlink>
        </w:p>
        <w:p w14:paraId="11C80B51" w14:textId="0F636EAA"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48" w:history="1">
            <w:r w:rsidRPr="00594D97">
              <w:rPr>
                <w:rStyle w:val="Hyperlink"/>
                <w:b/>
                <w:bCs/>
                <w:noProof/>
              </w:rPr>
              <w:t>Appendix 4 – Business Requirements</w:t>
            </w:r>
            <w:r>
              <w:rPr>
                <w:noProof/>
                <w:webHidden/>
              </w:rPr>
              <w:tab/>
            </w:r>
            <w:r>
              <w:rPr>
                <w:noProof/>
                <w:webHidden/>
              </w:rPr>
              <w:fldChar w:fldCharType="begin"/>
            </w:r>
            <w:r>
              <w:rPr>
                <w:noProof/>
                <w:webHidden/>
              </w:rPr>
              <w:instrText xml:space="preserve"> PAGEREF _Toc238726148 \h </w:instrText>
            </w:r>
            <w:r>
              <w:rPr>
                <w:noProof/>
                <w:webHidden/>
              </w:rPr>
            </w:r>
            <w:r>
              <w:rPr>
                <w:noProof/>
                <w:webHidden/>
              </w:rPr>
              <w:fldChar w:fldCharType="separate"/>
            </w:r>
            <w:r>
              <w:rPr>
                <w:noProof/>
                <w:webHidden/>
              </w:rPr>
              <w:t>79</w:t>
            </w:r>
            <w:r>
              <w:rPr>
                <w:noProof/>
                <w:webHidden/>
              </w:rPr>
              <w:fldChar w:fldCharType="end"/>
            </w:r>
          </w:hyperlink>
        </w:p>
        <w:p w14:paraId="4266CEB5" w14:textId="346A89A1"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49" w:history="1">
            <w:r w:rsidRPr="00594D97">
              <w:rPr>
                <w:rStyle w:val="Hyperlink"/>
                <w:b/>
                <w:noProof/>
              </w:rPr>
              <w:t>Appendix 5 – Customer Journey Scenarios</w:t>
            </w:r>
            <w:r>
              <w:rPr>
                <w:noProof/>
                <w:webHidden/>
              </w:rPr>
              <w:tab/>
            </w:r>
            <w:r>
              <w:rPr>
                <w:noProof/>
                <w:webHidden/>
              </w:rPr>
              <w:fldChar w:fldCharType="begin"/>
            </w:r>
            <w:r>
              <w:rPr>
                <w:noProof/>
                <w:webHidden/>
              </w:rPr>
              <w:instrText xml:space="preserve"> PAGEREF _Toc238726149 \h </w:instrText>
            </w:r>
            <w:r>
              <w:rPr>
                <w:noProof/>
                <w:webHidden/>
              </w:rPr>
            </w:r>
            <w:r>
              <w:rPr>
                <w:noProof/>
                <w:webHidden/>
              </w:rPr>
              <w:fldChar w:fldCharType="separate"/>
            </w:r>
            <w:r>
              <w:rPr>
                <w:noProof/>
                <w:webHidden/>
              </w:rPr>
              <w:t>80</w:t>
            </w:r>
            <w:r>
              <w:rPr>
                <w:noProof/>
                <w:webHidden/>
              </w:rPr>
              <w:fldChar w:fldCharType="end"/>
            </w:r>
          </w:hyperlink>
        </w:p>
        <w:p w14:paraId="7D14DD00" w14:textId="7AA288DB"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0" w:history="1">
            <w:r w:rsidRPr="00594D97">
              <w:rPr>
                <w:rStyle w:val="Hyperlink"/>
                <w:b/>
                <w:noProof/>
              </w:rPr>
              <w:t xml:space="preserve">Appendix </w:t>
            </w:r>
            <w:r w:rsidRPr="00594D97">
              <w:rPr>
                <w:rStyle w:val="Hyperlink"/>
                <w:b/>
                <w:bCs/>
                <w:noProof/>
              </w:rPr>
              <w:t>6 – Data Governance Questionnaire</w:t>
            </w:r>
            <w:r>
              <w:rPr>
                <w:noProof/>
                <w:webHidden/>
              </w:rPr>
              <w:tab/>
            </w:r>
            <w:r>
              <w:rPr>
                <w:noProof/>
                <w:webHidden/>
              </w:rPr>
              <w:fldChar w:fldCharType="begin"/>
            </w:r>
            <w:r>
              <w:rPr>
                <w:noProof/>
                <w:webHidden/>
              </w:rPr>
              <w:instrText xml:space="preserve"> PAGEREF _Toc238726150 \h </w:instrText>
            </w:r>
            <w:r>
              <w:rPr>
                <w:noProof/>
                <w:webHidden/>
              </w:rPr>
            </w:r>
            <w:r>
              <w:rPr>
                <w:noProof/>
                <w:webHidden/>
              </w:rPr>
              <w:fldChar w:fldCharType="separate"/>
            </w:r>
            <w:r>
              <w:rPr>
                <w:noProof/>
                <w:webHidden/>
              </w:rPr>
              <w:t>81</w:t>
            </w:r>
            <w:r>
              <w:rPr>
                <w:noProof/>
                <w:webHidden/>
              </w:rPr>
              <w:fldChar w:fldCharType="end"/>
            </w:r>
          </w:hyperlink>
        </w:p>
        <w:p w14:paraId="246F54BE" w14:textId="082A3BF8"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1" w:history="1">
            <w:r w:rsidRPr="00594D97">
              <w:rPr>
                <w:rStyle w:val="Hyperlink"/>
                <w:b/>
                <w:bCs/>
                <w:noProof/>
              </w:rPr>
              <w:t>Appendix 7 – Form of Contract</w:t>
            </w:r>
            <w:r>
              <w:rPr>
                <w:noProof/>
                <w:webHidden/>
              </w:rPr>
              <w:tab/>
            </w:r>
            <w:r>
              <w:rPr>
                <w:noProof/>
                <w:webHidden/>
              </w:rPr>
              <w:fldChar w:fldCharType="begin"/>
            </w:r>
            <w:r>
              <w:rPr>
                <w:noProof/>
                <w:webHidden/>
              </w:rPr>
              <w:instrText xml:space="preserve"> PAGEREF _Toc238726151 \h </w:instrText>
            </w:r>
            <w:r>
              <w:rPr>
                <w:noProof/>
                <w:webHidden/>
              </w:rPr>
            </w:r>
            <w:r>
              <w:rPr>
                <w:noProof/>
                <w:webHidden/>
              </w:rPr>
              <w:fldChar w:fldCharType="separate"/>
            </w:r>
            <w:r>
              <w:rPr>
                <w:noProof/>
                <w:webHidden/>
              </w:rPr>
              <w:t>84</w:t>
            </w:r>
            <w:r>
              <w:rPr>
                <w:noProof/>
                <w:webHidden/>
              </w:rPr>
              <w:fldChar w:fldCharType="end"/>
            </w:r>
          </w:hyperlink>
        </w:p>
        <w:p w14:paraId="5E12CDB8" w14:textId="7FB3E3F9"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2" w:history="1">
            <w:r w:rsidRPr="00594D97">
              <w:rPr>
                <w:rStyle w:val="Hyperlink"/>
                <w:b/>
                <w:bCs/>
                <w:noProof/>
              </w:rPr>
              <w:t>Appendix 8 –</w:t>
            </w:r>
            <w:r w:rsidRPr="00594D97">
              <w:rPr>
                <w:rStyle w:val="Hyperlink"/>
                <w:noProof/>
              </w:rPr>
              <w:t xml:space="preserve"> </w:t>
            </w:r>
            <w:r w:rsidRPr="00594D97">
              <w:rPr>
                <w:rStyle w:val="Hyperlink"/>
                <w:b/>
                <w:bCs/>
                <w:noProof/>
              </w:rPr>
              <w:t>Community Benefits Obligations</w:t>
            </w:r>
            <w:r>
              <w:rPr>
                <w:noProof/>
                <w:webHidden/>
              </w:rPr>
              <w:tab/>
            </w:r>
            <w:r>
              <w:rPr>
                <w:noProof/>
                <w:webHidden/>
              </w:rPr>
              <w:fldChar w:fldCharType="begin"/>
            </w:r>
            <w:r>
              <w:rPr>
                <w:noProof/>
                <w:webHidden/>
              </w:rPr>
              <w:instrText xml:space="preserve"> PAGEREF _Toc238726152 \h </w:instrText>
            </w:r>
            <w:r>
              <w:rPr>
                <w:noProof/>
                <w:webHidden/>
              </w:rPr>
            </w:r>
            <w:r>
              <w:rPr>
                <w:noProof/>
                <w:webHidden/>
              </w:rPr>
              <w:fldChar w:fldCharType="separate"/>
            </w:r>
            <w:r>
              <w:rPr>
                <w:noProof/>
                <w:webHidden/>
              </w:rPr>
              <w:t>85</w:t>
            </w:r>
            <w:r>
              <w:rPr>
                <w:noProof/>
                <w:webHidden/>
              </w:rPr>
              <w:fldChar w:fldCharType="end"/>
            </w:r>
          </w:hyperlink>
        </w:p>
        <w:p w14:paraId="126AFDBD" w14:textId="648BCB48"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3" w:history="1">
            <w:r w:rsidRPr="00594D97">
              <w:rPr>
                <w:rStyle w:val="Hyperlink"/>
                <w:b/>
                <w:bCs/>
                <w:noProof/>
              </w:rPr>
              <w:t>Appendix 9 – Ethical Partnership Self-Certification Checklist</w:t>
            </w:r>
            <w:r>
              <w:rPr>
                <w:noProof/>
                <w:webHidden/>
              </w:rPr>
              <w:tab/>
            </w:r>
            <w:r>
              <w:rPr>
                <w:noProof/>
                <w:webHidden/>
              </w:rPr>
              <w:fldChar w:fldCharType="begin"/>
            </w:r>
            <w:r>
              <w:rPr>
                <w:noProof/>
                <w:webHidden/>
              </w:rPr>
              <w:instrText xml:space="preserve"> PAGEREF _Toc238726153 \h </w:instrText>
            </w:r>
            <w:r>
              <w:rPr>
                <w:noProof/>
                <w:webHidden/>
              </w:rPr>
            </w:r>
            <w:r>
              <w:rPr>
                <w:noProof/>
                <w:webHidden/>
              </w:rPr>
              <w:fldChar w:fldCharType="separate"/>
            </w:r>
            <w:r>
              <w:rPr>
                <w:noProof/>
                <w:webHidden/>
              </w:rPr>
              <w:t>93</w:t>
            </w:r>
            <w:r>
              <w:rPr>
                <w:noProof/>
                <w:webHidden/>
              </w:rPr>
              <w:fldChar w:fldCharType="end"/>
            </w:r>
          </w:hyperlink>
        </w:p>
        <w:p w14:paraId="2D94F2BC" w14:textId="10B0C168"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4" w:history="1">
            <w:r w:rsidRPr="00594D97">
              <w:rPr>
                <w:rStyle w:val="Hyperlink"/>
                <w:b/>
                <w:bCs/>
                <w:noProof/>
              </w:rPr>
              <w:t>Appendix 10 – Client Alert Process</w:t>
            </w:r>
            <w:r>
              <w:rPr>
                <w:noProof/>
                <w:webHidden/>
              </w:rPr>
              <w:tab/>
            </w:r>
            <w:r>
              <w:rPr>
                <w:noProof/>
                <w:webHidden/>
              </w:rPr>
              <w:fldChar w:fldCharType="begin"/>
            </w:r>
            <w:r>
              <w:rPr>
                <w:noProof/>
                <w:webHidden/>
              </w:rPr>
              <w:instrText xml:space="preserve"> PAGEREF _Toc238726154 \h </w:instrText>
            </w:r>
            <w:r>
              <w:rPr>
                <w:noProof/>
                <w:webHidden/>
              </w:rPr>
            </w:r>
            <w:r>
              <w:rPr>
                <w:noProof/>
                <w:webHidden/>
              </w:rPr>
              <w:fldChar w:fldCharType="separate"/>
            </w:r>
            <w:r>
              <w:rPr>
                <w:noProof/>
                <w:webHidden/>
              </w:rPr>
              <w:t>94</w:t>
            </w:r>
            <w:r>
              <w:rPr>
                <w:noProof/>
                <w:webHidden/>
              </w:rPr>
              <w:fldChar w:fldCharType="end"/>
            </w:r>
          </w:hyperlink>
        </w:p>
        <w:p w14:paraId="4630DD2E" w14:textId="40D39400"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5" w:history="1">
            <w:r w:rsidRPr="00594D97">
              <w:rPr>
                <w:rStyle w:val="Hyperlink"/>
                <w:b/>
                <w:bCs/>
                <w:noProof/>
              </w:rPr>
              <w:t>Appendix 11 –</w:t>
            </w:r>
            <w:r w:rsidRPr="00594D97">
              <w:rPr>
                <w:rStyle w:val="Hyperlink"/>
                <w:noProof/>
              </w:rPr>
              <w:t xml:space="preserve"> </w:t>
            </w:r>
            <w:r w:rsidRPr="00594D97">
              <w:rPr>
                <w:rStyle w:val="Hyperlink"/>
                <w:b/>
                <w:bCs/>
                <w:noProof/>
              </w:rPr>
              <w:t>KPI Framework</w:t>
            </w:r>
            <w:r>
              <w:rPr>
                <w:noProof/>
                <w:webHidden/>
              </w:rPr>
              <w:tab/>
            </w:r>
            <w:r>
              <w:rPr>
                <w:noProof/>
                <w:webHidden/>
              </w:rPr>
              <w:fldChar w:fldCharType="begin"/>
            </w:r>
            <w:r>
              <w:rPr>
                <w:noProof/>
                <w:webHidden/>
              </w:rPr>
              <w:instrText xml:space="preserve"> PAGEREF _Toc238726155 \h </w:instrText>
            </w:r>
            <w:r>
              <w:rPr>
                <w:noProof/>
                <w:webHidden/>
              </w:rPr>
            </w:r>
            <w:r>
              <w:rPr>
                <w:noProof/>
                <w:webHidden/>
              </w:rPr>
              <w:fldChar w:fldCharType="separate"/>
            </w:r>
            <w:r>
              <w:rPr>
                <w:noProof/>
                <w:webHidden/>
              </w:rPr>
              <w:t>96</w:t>
            </w:r>
            <w:r>
              <w:rPr>
                <w:noProof/>
                <w:webHidden/>
              </w:rPr>
              <w:fldChar w:fldCharType="end"/>
            </w:r>
          </w:hyperlink>
        </w:p>
        <w:p w14:paraId="5BA2011B" w14:textId="5D62B36C"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6" w:history="1">
            <w:r w:rsidRPr="00594D97">
              <w:rPr>
                <w:rStyle w:val="Hyperlink"/>
                <w:b/>
                <w:bCs/>
                <w:noProof/>
              </w:rPr>
              <w:t>Appendix 12 –</w:t>
            </w:r>
            <w:r w:rsidRPr="00594D97">
              <w:rPr>
                <w:rStyle w:val="Hyperlink"/>
                <w:noProof/>
              </w:rPr>
              <w:t xml:space="preserve"> </w:t>
            </w:r>
            <w:r w:rsidRPr="00594D97">
              <w:rPr>
                <w:rStyle w:val="Hyperlink"/>
                <w:b/>
                <w:bCs/>
                <w:noProof/>
              </w:rPr>
              <w:t>Form of Tender</w:t>
            </w:r>
            <w:r>
              <w:rPr>
                <w:noProof/>
                <w:webHidden/>
              </w:rPr>
              <w:tab/>
            </w:r>
            <w:r>
              <w:rPr>
                <w:noProof/>
                <w:webHidden/>
              </w:rPr>
              <w:fldChar w:fldCharType="begin"/>
            </w:r>
            <w:r>
              <w:rPr>
                <w:noProof/>
                <w:webHidden/>
              </w:rPr>
              <w:instrText xml:space="preserve"> PAGEREF _Toc238726156 \h </w:instrText>
            </w:r>
            <w:r>
              <w:rPr>
                <w:noProof/>
                <w:webHidden/>
              </w:rPr>
            </w:r>
            <w:r>
              <w:rPr>
                <w:noProof/>
                <w:webHidden/>
              </w:rPr>
              <w:fldChar w:fldCharType="separate"/>
            </w:r>
            <w:r>
              <w:rPr>
                <w:noProof/>
                <w:webHidden/>
              </w:rPr>
              <w:t>97</w:t>
            </w:r>
            <w:r>
              <w:rPr>
                <w:noProof/>
                <w:webHidden/>
              </w:rPr>
              <w:fldChar w:fldCharType="end"/>
            </w:r>
          </w:hyperlink>
        </w:p>
        <w:p w14:paraId="71114904" w14:textId="049CB7CA"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7" w:history="1">
            <w:r w:rsidRPr="00594D97">
              <w:rPr>
                <w:rStyle w:val="Hyperlink"/>
                <w:b/>
                <w:bCs/>
                <w:noProof/>
              </w:rPr>
              <w:t>Appendix 13 –</w:t>
            </w:r>
            <w:r w:rsidRPr="00594D97">
              <w:rPr>
                <w:rStyle w:val="Hyperlink"/>
                <w:noProof/>
              </w:rPr>
              <w:t xml:space="preserve"> </w:t>
            </w:r>
            <w:r w:rsidRPr="00594D97">
              <w:rPr>
                <w:rStyle w:val="Hyperlink"/>
                <w:b/>
                <w:bCs/>
                <w:noProof/>
              </w:rPr>
              <w:t>Non-Collusion Document</w:t>
            </w:r>
            <w:r>
              <w:rPr>
                <w:noProof/>
                <w:webHidden/>
              </w:rPr>
              <w:tab/>
            </w:r>
            <w:r>
              <w:rPr>
                <w:noProof/>
                <w:webHidden/>
              </w:rPr>
              <w:fldChar w:fldCharType="begin"/>
            </w:r>
            <w:r>
              <w:rPr>
                <w:noProof/>
                <w:webHidden/>
              </w:rPr>
              <w:instrText xml:space="preserve"> PAGEREF _Toc238726157 \h </w:instrText>
            </w:r>
            <w:r>
              <w:rPr>
                <w:noProof/>
                <w:webHidden/>
              </w:rPr>
            </w:r>
            <w:r>
              <w:rPr>
                <w:noProof/>
                <w:webHidden/>
              </w:rPr>
              <w:fldChar w:fldCharType="separate"/>
            </w:r>
            <w:r>
              <w:rPr>
                <w:noProof/>
                <w:webHidden/>
              </w:rPr>
              <w:t>98</w:t>
            </w:r>
            <w:r>
              <w:rPr>
                <w:noProof/>
                <w:webHidden/>
              </w:rPr>
              <w:fldChar w:fldCharType="end"/>
            </w:r>
          </w:hyperlink>
        </w:p>
        <w:p w14:paraId="3F2B00FC" w14:textId="3647AA84" w:rsidR="00C8397A" w:rsidRDefault="00C8397A">
          <w:pPr>
            <w:pStyle w:val="TOC1"/>
            <w:rPr>
              <w:rFonts w:asciiTheme="minorHAnsi" w:eastAsiaTheme="minorEastAsia" w:hAnsiTheme="minorHAnsi" w:cstheme="minorBidi"/>
              <w:noProof/>
              <w:kern w:val="2"/>
              <w:lang w:eastAsia="en-GB"/>
              <w14:ligatures w14:val="standardContextual"/>
            </w:rPr>
          </w:pPr>
          <w:hyperlink w:anchor="_Toc238726158" w:history="1">
            <w:r w:rsidRPr="00594D97">
              <w:rPr>
                <w:rStyle w:val="Hyperlink"/>
                <w:b/>
                <w:bCs/>
                <w:noProof/>
              </w:rPr>
              <w:t>Appendix 14 –</w:t>
            </w:r>
            <w:r w:rsidRPr="00594D97">
              <w:rPr>
                <w:rStyle w:val="Hyperlink"/>
                <w:noProof/>
              </w:rPr>
              <w:t xml:space="preserve"> </w:t>
            </w:r>
            <w:r w:rsidRPr="00594D97">
              <w:rPr>
                <w:rStyle w:val="Hyperlink"/>
                <w:b/>
                <w:bCs/>
                <w:noProof/>
              </w:rPr>
              <w:t>Tender Declaration</w:t>
            </w:r>
            <w:r>
              <w:rPr>
                <w:noProof/>
                <w:webHidden/>
              </w:rPr>
              <w:tab/>
            </w:r>
            <w:r>
              <w:rPr>
                <w:noProof/>
                <w:webHidden/>
              </w:rPr>
              <w:fldChar w:fldCharType="begin"/>
            </w:r>
            <w:r>
              <w:rPr>
                <w:noProof/>
                <w:webHidden/>
              </w:rPr>
              <w:instrText xml:space="preserve"> PAGEREF _Toc238726158 \h </w:instrText>
            </w:r>
            <w:r>
              <w:rPr>
                <w:noProof/>
                <w:webHidden/>
              </w:rPr>
            </w:r>
            <w:r>
              <w:rPr>
                <w:noProof/>
                <w:webHidden/>
              </w:rPr>
              <w:fldChar w:fldCharType="separate"/>
            </w:r>
            <w:r>
              <w:rPr>
                <w:noProof/>
                <w:webHidden/>
              </w:rPr>
              <w:t>99</w:t>
            </w:r>
            <w:r>
              <w:rPr>
                <w:noProof/>
                <w:webHidden/>
              </w:rPr>
              <w:fldChar w:fldCharType="end"/>
            </w:r>
          </w:hyperlink>
        </w:p>
        <w:p w14:paraId="1D2373FD" w14:textId="6FD197FD" w:rsidR="002A376D" w:rsidRDefault="002A376D">
          <w:r>
            <w:rPr>
              <w:b/>
              <w:bCs/>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38726111"/>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377"/>
      </w:tblGrid>
      <w:tr w:rsidR="005C13A3" w14:paraId="63DCB9D0" w14:textId="77777777" w:rsidTr="00532A24">
        <w:trPr>
          <w:trHeight w:val="340"/>
        </w:trPr>
        <w:tc>
          <w:tcPr>
            <w:tcW w:w="2263" w:type="dxa"/>
            <w:shd w:val="clear" w:color="auto" w:fill="B6CE38"/>
          </w:tcPr>
          <w:p w14:paraId="18A90BE7" w14:textId="77777777" w:rsidR="005C13A3" w:rsidRPr="00532A24" w:rsidRDefault="005C13A3" w:rsidP="005C13A3">
            <w:pPr>
              <w:jc w:val="left"/>
              <w:rPr>
                <w:b/>
                <w:bCs/>
              </w:rPr>
            </w:pPr>
            <w:r w:rsidRPr="00532A24">
              <w:rPr>
                <w:b/>
                <w:bCs/>
              </w:rPr>
              <w:t>Term</w:t>
            </w:r>
          </w:p>
        </w:tc>
        <w:tc>
          <w:tcPr>
            <w:tcW w:w="6377" w:type="dxa"/>
            <w:shd w:val="clear" w:color="auto" w:fill="B6CE38"/>
          </w:tcPr>
          <w:p w14:paraId="283A690C" w14:textId="77777777" w:rsidR="005C13A3" w:rsidRPr="005C13A3" w:rsidRDefault="005C13A3" w:rsidP="005C13A3">
            <w:pPr>
              <w:jc w:val="left"/>
              <w:rPr>
                <w:b/>
                <w:bCs/>
              </w:rPr>
            </w:pPr>
            <w:r w:rsidRPr="005C13A3">
              <w:rPr>
                <w:b/>
                <w:bCs/>
              </w:rPr>
              <w:t>Definition</w:t>
            </w:r>
          </w:p>
        </w:tc>
      </w:tr>
      <w:tr w:rsidR="005C13A3" w14:paraId="2A1D5C8E" w14:textId="77777777" w:rsidTr="00532A24">
        <w:tc>
          <w:tcPr>
            <w:tcW w:w="2263" w:type="dxa"/>
          </w:tcPr>
          <w:p w14:paraId="25D15334" w14:textId="77777777" w:rsidR="005C13A3" w:rsidRPr="00532A24" w:rsidRDefault="005C13A3" w:rsidP="00663DEA">
            <w:pPr>
              <w:rPr>
                <w:b/>
                <w:bCs/>
              </w:rPr>
            </w:pPr>
            <w:r w:rsidRPr="00532A24">
              <w:rPr>
                <w:b/>
                <w:bCs/>
              </w:rPr>
              <w:t>Associated Person</w:t>
            </w:r>
          </w:p>
        </w:tc>
        <w:tc>
          <w:tcPr>
            <w:tcW w:w="6377" w:type="dxa"/>
          </w:tcPr>
          <w:p w14:paraId="6A71C848" w14:textId="77777777" w:rsidR="005C13A3" w:rsidRDefault="005C13A3" w:rsidP="00663DEA">
            <w:r>
              <w:t>A Tenderer may be an excluded Tenderer or an excludable Tenderer if an exclusion ground applies to the Tenderer or an associated person (within the meaning of section 57 of the Procurement Act 2023), and where the circumstances giving rise to the ground are continuing or are likely to occur again.</w:t>
            </w:r>
          </w:p>
        </w:tc>
      </w:tr>
      <w:tr w:rsidR="005C13A3" w14:paraId="7C2D2C63" w14:textId="77777777" w:rsidTr="00532A24">
        <w:tc>
          <w:tcPr>
            <w:tcW w:w="2263" w:type="dxa"/>
          </w:tcPr>
          <w:p w14:paraId="43748ABA" w14:textId="77777777" w:rsidR="005C13A3" w:rsidRPr="00532A24" w:rsidRDefault="005C13A3" w:rsidP="00663DEA">
            <w:pPr>
              <w:rPr>
                <w:b/>
                <w:bCs/>
              </w:rPr>
            </w:pPr>
            <w:r w:rsidRPr="00532A24">
              <w:rPr>
                <w:b/>
                <w:bCs/>
              </w:rPr>
              <w:t>Award Criteria</w:t>
            </w:r>
          </w:p>
        </w:tc>
        <w:tc>
          <w:tcPr>
            <w:tcW w:w="6377" w:type="dxa"/>
          </w:tcPr>
          <w:p w14:paraId="68FAE4EC" w14:textId="77777777" w:rsidR="005C13A3" w:rsidRDefault="005C13A3" w:rsidP="00663DEA">
            <w:r>
              <w:t>The criteria used at the Tender Award Stage to evaluate assessed Tenders and determine the Most Advantageous Tender.</w:t>
            </w:r>
          </w:p>
        </w:tc>
      </w:tr>
      <w:tr w:rsidR="005C13A3" w14:paraId="06D3865D" w14:textId="77777777" w:rsidTr="00532A24">
        <w:tc>
          <w:tcPr>
            <w:tcW w:w="2263" w:type="dxa"/>
          </w:tcPr>
          <w:p w14:paraId="6C0CDF6D" w14:textId="77777777" w:rsidR="005C13A3" w:rsidRPr="00532A24" w:rsidRDefault="005C13A3" w:rsidP="00663DEA">
            <w:pPr>
              <w:rPr>
                <w:b/>
                <w:bCs/>
              </w:rPr>
            </w:pPr>
            <w:r w:rsidRPr="00532A24">
              <w:rPr>
                <w:b/>
                <w:bCs/>
              </w:rPr>
              <w:t>Central Digital Platform</w:t>
            </w:r>
          </w:p>
        </w:tc>
        <w:tc>
          <w:tcPr>
            <w:tcW w:w="6377" w:type="dxa"/>
          </w:tcPr>
          <w:p w14:paraId="44E45667" w14:textId="77777777" w:rsidR="005C13A3" w:rsidRDefault="005C13A3" w:rsidP="00663DEA">
            <w:r>
              <w:t>The online system referred to in the Procurement Act 2023 and defined in the Procurement Regulations 2024 as the central digital platform.</w:t>
            </w:r>
          </w:p>
        </w:tc>
      </w:tr>
      <w:tr w:rsidR="005C13A3" w14:paraId="25CCAD88" w14:textId="77777777" w:rsidTr="00532A24">
        <w:tc>
          <w:tcPr>
            <w:tcW w:w="2263" w:type="dxa"/>
          </w:tcPr>
          <w:p w14:paraId="7BD64232" w14:textId="77777777" w:rsidR="005C13A3" w:rsidRPr="00532A24" w:rsidRDefault="005C13A3" w:rsidP="00663DEA">
            <w:pPr>
              <w:rPr>
                <w:b/>
                <w:bCs/>
              </w:rPr>
            </w:pPr>
            <w:r w:rsidRPr="00532A24">
              <w:rPr>
                <w:b/>
                <w:bCs/>
              </w:rPr>
              <w:t>Competitive Flexible Procedure</w:t>
            </w:r>
          </w:p>
        </w:tc>
        <w:tc>
          <w:tcPr>
            <w:tcW w:w="6377" w:type="dxa"/>
          </w:tcPr>
          <w:p w14:paraId="65B68301" w14:textId="77777777" w:rsidR="005C13A3" w:rsidRDefault="005C13A3" w:rsidP="00663DEA">
            <w:r>
              <w:t>The procedure used by Tai Tarian to carry out this Procurement.</w:t>
            </w:r>
          </w:p>
        </w:tc>
      </w:tr>
      <w:tr w:rsidR="005C13A3" w14:paraId="4FFE2C0A" w14:textId="77777777" w:rsidTr="00532A24">
        <w:tc>
          <w:tcPr>
            <w:tcW w:w="2263" w:type="dxa"/>
          </w:tcPr>
          <w:p w14:paraId="382A1106" w14:textId="77777777" w:rsidR="005C13A3" w:rsidRPr="00532A24" w:rsidRDefault="005C13A3" w:rsidP="00663DEA">
            <w:pPr>
              <w:rPr>
                <w:b/>
                <w:bCs/>
              </w:rPr>
            </w:pPr>
            <w:r w:rsidRPr="00532A24">
              <w:rPr>
                <w:b/>
                <w:bCs/>
              </w:rPr>
              <w:t>Conditions of Participation Stage</w:t>
            </w:r>
          </w:p>
        </w:tc>
        <w:tc>
          <w:tcPr>
            <w:tcW w:w="6377" w:type="dxa"/>
          </w:tcPr>
          <w:p w14:paraId="40DBEC1F" w14:textId="332541E0" w:rsidR="005C13A3" w:rsidRDefault="005C13A3" w:rsidP="00663DEA">
            <w:r>
              <w:t>Stage 1 of the Procurement used to assess whether Tenderers meet the applicable conditions of participation.</w:t>
            </w:r>
            <w:r w:rsidR="0044544B">
              <w:t xml:space="preserve"> Only Tenderers satisfying the minimum participation threshold and all mandatory pass/fail requirements will proceed to the Tender Award Stage.</w:t>
            </w:r>
          </w:p>
        </w:tc>
      </w:tr>
      <w:tr w:rsidR="005C13A3" w14:paraId="5BD3BA5A" w14:textId="77777777" w:rsidTr="00532A24">
        <w:tc>
          <w:tcPr>
            <w:tcW w:w="2263" w:type="dxa"/>
          </w:tcPr>
          <w:p w14:paraId="64EC601C" w14:textId="77777777" w:rsidR="005C13A3" w:rsidRPr="00532A24" w:rsidRDefault="005C13A3" w:rsidP="00663DEA">
            <w:pPr>
              <w:rPr>
                <w:b/>
                <w:bCs/>
              </w:rPr>
            </w:pPr>
            <w:r w:rsidRPr="00532A24">
              <w:rPr>
                <w:b/>
                <w:bCs/>
              </w:rPr>
              <w:t>Conditions of Tender</w:t>
            </w:r>
          </w:p>
        </w:tc>
        <w:tc>
          <w:tcPr>
            <w:tcW w:w="6377" w:type="dxa"/>
          </w:tcPr>
          <w:p w14:paraId="5B300243" w14:textId="77777777" w:rsidR="005C13A3" w:rsidRDefault="005C13A3" w:rsidP="00663DEA">
            <w:r>
              <w:t>The instructions, requirements and rules governing the preparation and submission of a Tender.</w:t>
            </w:r>
          </w:p>
        </w:tc>
      </w:tr>
      <w:tr w:rsidR="005C13A3" w14:paraId="54E30EBD" w14:textId="77777777" w:rsidTr="00532A24">
        <w:tc>
          <w:tcPr>
            <w:tcW w:w="2263" w:type="dxa"/>
          </w:tcPr>
          <w:p w14:paraId="64A0EBC1" w14:textId="77777777" w:rsidR="005C13A3" w:rsidRPr="00532A24" w:rsidRDefault="005C13A3" w:rsidP="00663DEA">
            <w:pPr>
              <w:rPr>
                <w:b/>
                <w:bCs/>
              </w:rPr>
            </w:pPr>
            <w:r w:rsidRPr="00532A24">
              <w:rPr>
                <w:b/>
                <w:bCs/>
              </w:rPr>
              <w:t>Contract</w:t>
            </w:r>
          </w:p>
        </w:tc>
        <w:tc>
          <w:tcPr>
            <w:tcW w:w="6377" w:type="dxa"/>
          </w:tcPr>
          <w:p w14:paraId="0C813BE2" w14:textId="35D423CA" w:rsidR="005C13A3" w:rsidRDefault="005C13A3" w:rsidP="00663DEA">
            <w:r>
              <w:t xml:space="preserve">The Provision and Implementation of an Integrated Business Solution contracted under the terms of the </w:t>
            </w:r>
            <w:r w:rsidR="00CC219D" w:rsidRPr="00DA5AC0">
              <w:t>Form of Contract, for the submitted prices in the Price Framework, to be fully compliant with the requirements of the Specification and this Invitation to Tender.</w:t>
            </w:r>
          </w:p>
        </w:tc>
      </w:tr>
      <w:tr w:rsidR="005C13A3" w14:paraId="306314D1" w14:textId="77777777" w:rsidTr="00532A24">
        <w:tc>
          <w:tcPr>
            <w:tcW w:w="2263" w:type="dxa"/>
          </w:tcPr>
          <w:p w14:paraId="25B946FF" w14:textId="77777777" w:rsidR="005C13A3" w:rsidRPr="00532A24" w:rsidRDefault="005C13A3" w:rsidP="00663DEA">
            <w:pPr>
              <w:rPr>
                <w:b/>
                <w:bCs/>
              </w:rPr>
            </w:pPr>
            <w:r w:rsidRPr="00532A24">
              <w:rPr>
                <w:b/>
                <w:bCs/>
              </w:rPr>
              <w:t>Contract Clarification and Finalisation Stage</w:t>
            </w:r>
          </w:p>
        </w:tc>
        <w:tc>
          <w:tcPr>
            <w:tcW w:w="6377" w:type="dxa"/>
          </w:tcPr>
          <w:p w14:paraId="4FE57269" w14:textId="73C503C0" w:rsidR="005C13A3" w:rsidRDefault="005C13A3" w:rsidP="00663DEA">
            <w:r>
              <w:t xml:space="preserve">A stage </w:t>
            </w:r>
            <w:r w:rsidR="009A1D6D">
              <w:t xml:space="preserve">(which is optional) </w:t>
            </w:r>
            <w:r>
              <w:t>of the Procurement process conducted following Tender evaluation and prior to Contract award.</w:t>
            </w:r>
          </w:p>
        </w:tc>
      </w:tr>
      <w:tr w:rsidR="005C13A3" w14:paraId="01AC33E5" w14:textId="77777777" w:rsidTr="00532A24">
        <w:tc>
          <w:tcPr>
            <w:tcW w:w="2263" w:type="dxa"/>
          </w:tcPr>
          <w:p w14:paraId="64225444" w14:textId="77777777" w:rsidR="005C13A3" w:rsidRPr="00532A24" w:rsidRDefault="005C13A3" w:rsidP="00663DEA">
            <w:pPr>
              <w:rPr>
                <w:b/>
                <w:bCs/>
              </w:rPr>
            </w:pPr>
            <w:r w:rsidRPr="00532A24">
              <w:rPr>
                <w:b/>
                <w:bCs/>
              </w:rPr>
              <w:t>Core Technology</w:t>
            </w:r>
          </w:p>
        </w:tc>
        <w:tc>
          <w:tcPr>
            <w:tcW w:w="6377" w:type="dxa"/>
          </w:tcPr>
          <w:p w14:paraId="14079357" w14:textId="77777777" w:rsidR="005C13A3" w:rsidRDefault="005C13A3" w:rsidP="00663DEA">
            <w:r>
              <w:t>The system-wide technical capabilities, features, functions and platform components described within Appendix 1.</w:t>
            </w:r>
          </w:p>
        </w:tc>
      </w:tr>
      <w:tr w:rsidR="005C13A3" w14:paraId="4BEF89CC" w14:textId="77777777" w:rsidTr="00532A24">
        <w:tc>
          <w:tcPr>
            <w:tcW w:w="2263" w:type="dxa"/>
          </w:tcPr>
          <w:p w14:paraId="464F9003" w14:textId="77777777" w:rsidR="005C13A3" w:rsidRPr="00532A24" w:rsidRDefault="005C13A3" w:rsidP="00663DEA">
            <w:pPr>
              <w:rPr>
                <w:b/>
                <w:bCs/>
              </w:rPr>
            </w:pPr>
            <w:r w:rsidRPr="00532A24">
              <w:rPr>
                <w:b/>
                <w:bCs/>
              </w:rPr>
              <w:t>Core Technology Requirement</w:t>
            </w:r>
          </w:p>
        </w:tc>
        <w:tc>
          <w:tcPr>
            <w:tcW w:w="6377" w:type="dxa"/>
          </w:tcPr>
          <w:p w14:paraId="7554A94B" w14:textId="08D4D2F1" w:rsidR="005C13A3" w:rsidRDefault="005C13A3" w:rsidP="00663DEA">
            <w:r>
              <w:t>An individual requirement contained within the Core Technology worksheet of Appendix 1.</w:t>
            </w:r>
          </w:p>
        </w:tc>
      </w:tr>
      <w:tr w:rsidR="005C13A3" w14:paraId="710800EA" w14:textId="77777777" w:rsidTr="00532A24">
        <w:tc>
          <w:tcPr>
            <w:tcW w:w="2263" w:type="dxa"/>
          </w:tcPr>
          <w:p w14:paraId="3F863226" w14:textId="77777777" w:rsidR="005C13A3" w:rsidRPr="00532A24" w:rsidRDefault="005C13A3" w:rsidP="00663DEA">
            <w:pPr>
              <w:rPr>
                <w:b/>
                <w:bCs/>
              </w:rPr>
            </w:pPr>
            <w:r w:rsidRPr="00532A24">
              <w:rPr>
                <w:b/>
                <w:bCs/>
              </w:rPr>
              <w:t>Credible Action Plan</w:t>
            </w:r>
          </w:p>
        </w:tc>
        <w:tc>
          <w:tcPr>
            <w:tcW w:w="6377" w:type="dxa"/>
          </w:tcPr>
          <w:p w14:paraId="1A3EA9E2" w14:textId="77777777" w:rsidR="005C13A3" w:rsidRDefault="005C13A3" w:rsidP="00663DEA">
            <w:r>
              <w:t>A documented and evidence-based proposal demonstrating how a Gap or Major Gap will be addressed.</w:t>
            </w:r>
          </w:p>
        </w:tc>
      </w:tr>
      <w:tr w:rsidR="005C13A3" w14:paraId="3717E879" w14:textId="77777777" w:rsidTr="00532A24">
        <w:tc>
          <w:tcPr>
            <w:tcW w:w="2263" w:type="dxa"/>
          </w:tcPr>
          <w:p w14:paraId="5B180B97" w14:textId="77777777" w:rsidR="005C13A3" w:rsidRPr="00532A24" w:rsidRDefault="005C13A3" w:rsidP="00663DEA">
            <w:pPr>
              <w:rPr>
                <w:b/>
                <w:bCs/>
              </w:rPr>
            </w:pPr>
            <w:r w:rsidRPr="00532A24">
              <w:rPr>
                <w:b/>
                <w:bCs/>
              </w:rPr>
              <w:t>Customer Journey Scenario</w:t>
            </w:r>
          </w:p>
        </w:tc>
        <w:tc>
          <w:tcPr>
            <w:tcW w:w="6377" w:type="dxa"/>
          </w:tcPr>
          <w:p w14:paraId="44817FFD" w14:textId="49DA1832" w:rsidR="005C13A3" w:rsidRDefault="005C13A3" w:rsidP="00663DEA">
            <w:r>
              <w:t xml:space="preserve">A business scenario issued by Tai Tarian within Appendix </w:t>
            </w:r>
            <w:r w:rsidR="005C56A7">
              <w:t>5</w:t>
            </w:r>
            <w:r>
              <w:t xml:space="preserve"> and used as part of the Product Demonstration Evaluation.</w:t>
            </w:r>
          </w:p>
        </w:tc>
      </w:tr>
      <w:tr w:rsidR="005C13A3" w14:paraId="1205F204" w14:textId="77777777" w:rsidTr="00532A24">
        <w:tc>
          <w:tcPr>
            <w:tcW w:w="2263" w:type="dxa"/>
          </w:tcPr>
          <w:p w14:paraId="2B3E4273" w14:textId="77777777" w:rsidR="005C13A3" w:rsidRPr="00532A24" w:rsidRDefault="005C13A3" w:rsidP="00663DEA">
            <w:pPr>
              <w:rPr>
                <w:b/>
                <w:bCs/>
              </w:rPr>
            </w:pPr>
            <w:r w:rsidRPr="00532A24">
              <w:rPr>
                <w:b/>
                <w:bCs/>
              </w:rPr>
              <w:t>E2E Process</w:t>
            </w:r>
          </w:p>
        </w:tc>
        <w:tc>
          <w:tcPr>
            <w:tcW w:w="6377" w:type="dxa"/>
          </w:tcPr>
          <w:p w14:paraId="0E87FD1D" w14:textId="77777777" w:rsidR="005C13A3" w:rsidRDefault="005C13A3" w:rsidP="00663DEA">
            <w:r>
              <w:t>A classification used within Appendix 1 to describe the maturity and availability of a Process Requirement within the Tenderer's proposed solution.</w:t>
            </w:r>
          </w:p>
        </w:tc>
      </w:tr>
      <w:tr w:rsidR="005C13A3" w14:paraId="6941D48C" w14:textId="77777777" w:rsidTr="00532A24">
        <w:tc>
          <w:tcPr>
            <w:tcW w:w="2263" w:type="dxa"/>
          </w:tcPr>
          <w:p w14:paraId="09224AF0" w14:textId="77777777" w:rsidR="005C13A3" w:rsidRPr="00532A24" w:rsidRDefault="005C13A3" w:rsidP="00663DEA">
            <w:pPr>
              <w:rPr>
                <w:b/>
                <w:bCs/>
              </w:rPr>
            </w:pPr>
            <w:r w:rsidRPr="00532A24">
              <w:rPr>
                <w:b/>
                <w:bCs/>
              </w:rPr>
              <w:t>Excluded Tenderer</w:t>
            </w:r>
          </w:p>
        </w:tc>
        <w:tc>
          <w:tcPr>
            <w:tcW w:w="6377" w:type="dxa"/>
          </w:tcPr>
          <w:p w14:paraId="03A1979B" w14:textId="77777777" w:rsidR="005C13A3" w:rsidRDefault="005C13A3" w:rsidP="00663DEA">
            <w:r>
              <w:t>A Tenderer where Tai Tarian determines that a mandatory exclusion ground applies.</w:t>
            </w:r>
          </w:p>
        </w:tc>
      </w:tr>
      <w:tr w:rsidR="005C13A3" w14:paraId="38CB5F5C" w14:textId="77777777" w:rsidTr="00532A24">
        <w:tc>
          <w:tcPr>
            <w:tcW w:w="2263" w:type="dxa"/>
          </w:tcPr>
          <w:p w14:paraId="1D83E464" w14:textId="77777777" w:rsidR="005C13A3" w:rsidRPr="00532A24" w:rsidRDefault="005C13A3" w:rsidP="00663DEA">
            <w:pPr>
              <w:rPr>
                <w:b/>
                <w:bCs/>
              </w:rPr>
            </w:pPr>
            <w:r w:rsidRPr="00532A24">
              <w:rPr>
                <w:b/>
                <w:bCs/>
              </w:rPr>
              <w:lastRenderedPageBreak/>
              <w:t>Excludable Tenderer</w:t>
            </w:r>
          </w:p>
        </w:tc>
        <w:tc>
          <w:tcPr>
            <w:tcW w:w="6377" w:type="dxa"/>
          </w:tcPr>
          <w:p w14:paraId="67DD8886" w14:textId="77777777" w:rsidR="005C13A3" w:rsidRDefault="005C13A3" w:rsidP="00663DEA">
            <w:r>
              <w:t>A Tenderer where Tai Tarian determines that a discretionary exclusion ground applies.</w:t>
            </w:r>
          </w:p>
        </w:tc>
      </w:tr>
      <w:tr w:rsidR="005C13A3" w14:paraId="5E89CC33" w14:textId="77777777" w:rsidTr="00532A24">
        <w:tc>
          <w:tcPr>
            <w:tcW w:w="2263" w:type="dxa"/>
          </w:tcPr>
          <w:p w14:paraId="6D162EBA" w14:textId="77777777" w:rsidR="005C13A3" w:rsidRPr="00532A24" w:rsidRDefault="005C13A3" w:rsidP="00663DEA">
            <w:pPr>
              <w:rPr>
                <w:b/>
                <w:bCs/>
              </w:rPr>
            </w:pPr>
            <w:r w:rsidRPr="00532A24">
              <w:rPr>
                <w:b/>
                <w:bCs/>
              </w:rPr>
              <w:t>Exclusions</w:t>
            </w:r>
          </w:p>
        </w:tc>
        <w:tc>
          <w:tcPr>
            <w:tcW w:w="6377" w:type="dxa"/>
          </w:tcPr>
          <w:p w14:paraId="070B7B67" w14:textId="77777777" w:rsidR="005C13A3" w:rsidRDefault="005C13A3" w:rsidP="00663DEA">
            <w:r>
              <w:t>The mandatory and discretionary exclusion grounds set out in Schedules 6 and 7 of the Procurement Act 2023.</w:t>
            </w:r>
          </w:p>
        </w:tc>
      </w:tr>
      <w:tr w:rsidR="005C13A3" w14:paraId="1BF06DAA" w14:textId="77777777" w:rsidTr="00532A24">
        <w:tc>
          <w:tcPr>
            <w:tcW w:w="2263" w:type="dxa"/>
          </w:tcPr>
          <w:p w14:paraId="676B99B1" w14:textId="77777777" w:rsidR="005C13A3" w:rsidRPr="00532A24" w:rsidRDefault="005C13A3" w:rsidP="00663DEA">
            <w:pPr>
              <w:rPr>
                <w:b/>
                <w:bCs/>
              </w:rPr>
            </w:pPr>
            <w:r w:rsidRPr="00532A24">
              <w:rPr>
                <w:b/>
                <w:bCs/>
              </w:rPr>
              <w:t>Fit</w:t>
            </w:r>
          </w:p>
        </w:tc>
        <w:tc>
          <w:tcPr>
            <w:tcW w:w="6377" w:type="dxa"/>
          </w:tcPr>
          <w:p w14:paraId="25F3FAFC" w14:textId="77777777" w:rsidR="005C13A3" w:rsidRDefault="005C13A3" w:rsidP="00663DEA">
            <w:r>
              <w:t>Where a process, outcome or requirement is achievable out-of-the-box.</w:t>
            </w:r>
          </w:p>
        </w:tc>
      </w:tr>
      <w:tr w:rsidR="005C13A3" w14:paraId="5FA28C05" w14:textId="77777777" w:rsidTr="00532A24">
        <w:tc>
          <w:tcPr>
            <w:tcW w:w="2263" w:type="dxa"/>
          </w:tcPr>
          <w:p w14:paraId="71ABDD9C" w14:textId="77777777" w:rsidR="005C13A3" w:rsidRPr="00532A24" w:rsidRDefault="005C13A3" w:rsidP="00663DEA">
            <w:pPr>
              <w:rPr>
                <w:b/>
                <w:bCs/>
              </w:rPr>
            </w:pPr>
            <w:r w:rsidRPr="00532A24">
              <w:rPr>
                <w:b/>
                <w:bCs/>
              </w:rPr>
              <w:t>Form of Contract</w:t>
            </w:r>
          </w:p>
        </w:tc>
        <w:tc>
          <w:tcPr>
            <w:tcW w:w="6377" w:type="dxa"/>
          </w:tcPr>
          <w:p w14:paraId="6961951E" w14:textId="77777777" w:rsidR="005C13A3" w:rsidRDefault="005C13A3" w:rsidP="00663DEA">
            <w:r>
              <w:t>System Supply and Services Agreement (Mid-Tier Contract) for Provision and Implementation of an Integrated Business Solution – Ref 01034.</w:t>
            </w:r>
          </w:p>
        </w:tc>
      </w:tr>
      <w:tr w:rsidR="005C13A3" w14:paraId="7AF8B5D7" w14:textId="77777777" w:rsidTr="00532A24">
        <w:tc>
          <w:tcPr>
            <w:tcW w:w="2263" w:type="dxa"/>
          </w:tcPr>
          <w:p w14:paraId="79E279C6" w14:textId="77777777" w:rsidR="005C13A3" w:rsidRPr="00532A24" w:rsidRDefault="005C13A3" w:rsidP="00663DEA">
            <w:pPr>
              <w:rPr>
                <w:b/>
                <w:bCs/>
              </w:rPr>
            </w:pPr>
            <w:r w:rsidRPr="00532A24">
              <w:rPr>
                <w:b/>
                <w:bCs/>
              </w:rPr>
              <w:t>Gap</w:t>
            </w:r>
          </w:p>
        </w:tc>
        <w:tc>
          <w:tcPr>
            <w:tcW w:w="6377" w:type="dxa"/>
          </w:tcPr>
          <w:p w14:paraId="00669898" w14:textId="77777777" w:rsidR="005C13A3" w:rsidRDefault="005C13A3" w:rsidP="00663DEA">
            <w:r>
              <w:t>A Process Requirement, Core Technology Requirement or Non-Functional Requirement that is not currently available within the Tenderer's proposed solution at the date of Tender submission.</w:t>
            </w:r>
          </w:p>
        </w:tc>
      </w:tr>
      <w:tr w:rsidR="005C13A3" w14:paraId="3606D8C3" w14:textId="77777777" w:rsidTr="00532A24">
        <w:tc>
          <w:tcPr>
            <w:tcW w:w="2263" w:type="dxa"/>
          </w:tcPr>
          <w:p w14:paraId="3264E2E8" w14:textId="77777777" w:rsidR="005C13A3" w:rsidRPr="00532A24" w:rsidRDefault="005C13A3" w:rsidP="00663DEA">
            <w:pPr>
              <w:rPr>
                <w:b/>
                <w:bCs/>
              </w:rPr>
            </w:pPr>
            <w:r w:rsidRPr="00532A24">
              <w:rPr>
                <w:b/>
                <w:bCs/>
              </w:rPr>
              <w:t>Invitation to Tender (ITT)</w:t>
            </w:r>
          </w:p>
        </w:tc>
        <w:tc>
          <w:tcPr>
            <w:tcW w:w="6377" w:type="dxa"/>
          </w:tcPr>
          <w:p w14:paraId="6361B26D" w14:textId="77777777" w:rsidR="005C13A3" w:rsidRDefault="005C13A3" w:rsidP="00663DEA">
            <w:r>
              <w:t>The Invitation to Tender issued by Tai Tarian for this Procurement.</w:t>
            </w:r>
          </w:p>
        </w:tc>
      </w:tr>
      <w:tr w:rsidR="005C13A3" w14:paraId="17D028F7" w14:textId="77777777" w:rsidTr="00532A24">
        <w:tc>
          <w:tcPr>
            <w:tcW w:w="2263" w:type="dxa"/>
          </w:tcPr>
          <w:p w14:paraId="3FB69086" w14:textId="77777777" w:rsidR="005C13A3" w:rsidRPr="00532A24" w:rsidRDefault="005C13A3" w:rsidP="00663DEA">
            <w:pPr>
              <w:rPr>
                <w:b/>
                <w:bCs/>
              </w:rPr>
            </w:pPr>
            <w:r w:rsidRPr="00532A24">
              <w:rPr>
                <w:b/>
                <w:bCs/>
              </w:rPr>
              <w:t>Major Gap</w:t>
            </w:r>
          </w:p>
        </w:tc>
        <w:tc>
          <w:tcPr>
            <w:tcW w:w="6377" w:type="dxa"/>
          </w:tcPr>
          <w:p w14:paraId="59D33CCB" w14:textId="77777777" w:rsidR="005C13A3" w:rsidRDefault="005C13A3" w:rsidP="00663DEA">
            <w:r>
              <w:t xml:space="preserve">A Gap </w:t>
            </w:r>
            <w:proofErr w:type="gramStart"/>
            <w:r>
              <w:t>where</w:t>
            </w:r>
            <w:proofErr w:type="gramEnd"/>
            <w:r>
              <w:t xml:space="preserve"> significant modification, development, enhancement, redesign, or creation of new functionality would be required.</w:t>
            </w:r>
          </w:p>
        </w:tc>
      </w:tr>
      <w:tr w:rsidR="005C13A3" w14:paraId="669E82CA" w14:textId="77777777" w:rsidTr="00532A24">
        <w:tc>
          <w:tcPr>
            <w:tcW w:w="2263" w:type="dxa"/>
          </w:tcPr>
          <w:p w14:paraId="27C050D1" w14:textId="77777777" w:rsidR="005C13A3" w:rsidRPr="00532A24" w:rsidRDefault="005C13A3" w:rsidP="00663DEA">
            <w:pPr>
              <w:rPr>
                <w:b/>
                <w:bCs/>
              </w:rPr>
            </w:pPr>
            <w:r w:rsidRPr="00532A24">
              <w:rPr>
                <w:b/>
                <w:bCs/>
              </w:rPr>
              <w:t>Minor Gap</w:t>
            </w:r>
          </w:p>
        </w:tc>
        <w:tc>
          <w:tcPr>
            <w:tcW w:w="6377" w:type="dxa"/>
          </w:tcPr>
          <w:p w14:paraId="17E92789" w14:textId="77777777" w:rsidR="005C13A3" w:rsidRDefault="005C13A3" w:rsidP="00663DEA">
            <w:r>
              <w:t>A Gap that can be addressed through standard configuration, implementation activities or minor enhancements.</w:t>
            </w:r>
          </w:p>
        </w:tc>
      </w:tr>
      <w:tr w:rsidR="005C13A3" w14:paraId="39A6D016" w14:textId="77777777" w:rsidTr="00532A24">
        <w:tc>
          <w:tcPr>
            <w:tcW w:w="2263" w:type="dxa"/>
          </w:tcPr>
          <w:p w14:paraId="6A0C7F48" w14:textId="77777777" w:rsidR="005C13A3" w:rsidRPr="00532A24" w:rsidRDefault="005C13A3" w:rsidP="00663DEA">
            <w:pPr>
              <w:rPr>
                <w:b/>
                <w:bCs/>
              </w:rPr>
            </w:pPr>
            <w:r w:rsidRPr="00532A24">
              <w:rPr>
                <w:b/>
                <w:bCs/>
              </w:rPr>
              <w:t>Most Advantageous Tender</w:t>
            </w:r>
          </w:p>
        </w:tc>
        <w:tc>
          <w:tcPr>
            <w:tcW w:w="6377" w:type="dxa"/>
          </w:tcPr>
          <w:p w14:paraId="7C7BEFAE" w14:textId="77777777" w:rsidR="005C13A3" w:rsidRDefault="005C13A3" w:rsidP="00663DEA">
            <w:r>
              <w:t>The Tender achieving the highest overall score following evaluation against the Award Criteria.</w:t>
            </w:r>
          </w:p>
        </w:tc>
      </w:tr>
      <w:tr w:rsidR="005C13A3" w14:paraId="53419923" w14:textId="77777777" w:rsidTr="00532A24">
        <w:tc>
          <w:tcPr>
            <w:tcW w:w="2263" w:type="dxa"/>
          </w:tcPr>
          <w:p w14:paraId="4F89A8CB" w14:textId="77777777" w:rsidR="005C13A3" w:rsidRPr="00532A24" w:rsidRDefault="005C13A3" w:rsidP="00663DEA">
            <w:pPr>
              <w:rPr>
                <w:b/>
                <w:bCs/>
              </w:rPr>
            </w:pPr>
            <w:r w:rsidRPr="00532A24">
              <w:rPr>
                <w:b/>
                <w:bCs/>
              </w:rPr>
              <w:t>Must-Have Requirement</w:t>
            </w:r>
          </w:p>
        </w:tc>
        <w:tc>
          <w:tcPr>
            <w:tcW w:w="6377" w:type="dxa"/>
          </w:tcPr>
          <w:p w14:paraId="6F1D548D" w14:textId="77777777" w:rsidR="005C13A3" w:rsidRDefault="005C13A3" w:rsidP="00663DEA">
            <w:r>
              <w:t>A Process Requirement, Core Technology Requirement or Non-Functional Requirement identified by Tai Tarian as mandatory.</w:t>
            </w:r>
          </w:p>
        </w:tc>
      </w:tr>
      <w:tr w:rsidR="005C13A3" w14:paraId="05ECA75F" w14:textId="77777777" w:rsidTr="00532A24">
        <w:tc>
          <w:tcPr>
            <w:tcW w:w="2263" w:type="dxa"/>
          </w:tcPr>
          <w:p w14:paraId="169CAD8F" w14:textId="77777777" w:rsidR="005C13A3" w:rsidRPr="00532A24" w:rsidRDefault="005C13A3" w:rsidP="00663DEA">
            <w:pPr>
              <w:rPr>
                <w:b/>
                <w:bCs/>
              </w:rPr>
            </w:pPr>
            <w:r w:rsidRPr="00532A24">
              <w:rPr>
                <w:b/>
                <w:bCs/>
              </w:rPr>
              <w:t>Non-Functional Requirement</w:t>
            </w:r>
          </w:p>
        </w:tc>
        <w:tc>
          <w:tcPr>
            <w:tcW w:w="6377" w:type="dxa"/>
          </w:tcPr>
          <w:p w14:paraId="13BAF243" w14:textId="77777777" w:rsidR="005C13A3" w:rsidRDefault="005C13A3" w:rsidP="00663DEA">
            <w:r>
              <w:t>A requirement relating to technical, operational, security, performance, integration or other quality attributes.</w:t>
            </w:r>
          </w:p>
        </w:tc>
      </w:tr>
      <w:tr w:rsidR="005C13A3" w14:paraId="6060E977" w14:textId="77777777" w:rsidTr="00532A24">
        <w:tc>
          <w:tcPr>
            <w:tcW w:w="2263" w:type="dxa"/>
          </w:tcPr>
          <w:p w14:paraId="62DD8F5F" w14:textId="77777777" w:rsidR="005C13A3" w:rsidRPr="00532A24" w:rsidRDefault="005C13A3" w:rsidP="00663DEA">
            <w:pPr>
              <w:rPr>
                <w:b/>
                <w:bCs/>
              </w:rPr>
            </w:pPr>
            <w:r w:rsidRPr="00532A24">
              <w:rPr>
                <w:b/>
                <w:bCs/>
              </w:rPr>
              <w:t>Price</w:t>
            </w:r>
          </w:p>
        </w:tc>
        <w:tc>
          <w:tcPr>
            <w:tcW w:w="6377" w:type="dxa"/>
          </w:tcPr>
          <w:p w14:paraId="68D221A0" w14:textId="77777777" w:rsidR="005C13A3" w:rsidRDefault="005C13A3" w:rsidP="00663DEA">
            <w:r>
              <w:t>The evaluated Price submitted by the Tenderer in accordance with Appendix 3 – Price Framework.</w:t>
            </w:r>
          </w:p>
        </w:tc>
      </w:tr>
      <w:tr w:rsidR="005C13A3" w14:paraId="6161BABA" w14:textId="77777777" w:rsidTr="00532A24">
        <w:tc>
          <w:tcPr>
            <w:tcW w:w="2263" w:type="dxa"/>
          </w:tcPr>
          <w:p w14:paraId="00E95B1E" w14:textId="77777777" w:rsidR="005C13A3" w:rsidRPr="00532A24" w:rsidRDefault="005C13A3" w:rsidP="00663DEA">
            <w:pPr>
              <w:rPr>
                <w:b/>
                <w:bCs/>
              </w:rPr>
            </w:pPr>
            <w:r w:rsidRPr="00532A24">
              <w:rPr>
                <w:b/>
                <w:bCs/>
              </w:rPr>
              <w:t>Price Framework</w:t>
            </w:r>
          </w:p>
        </w:tc>
        <w:tc>
          <w:tcPr>
            <w:tcW w:w="6377" w:type="dxa"/>
          </w:tcPr>
          <w:p w14:paraId="13593C0F" w14:textId="77777777" w:rsidR="005C13A3" w:rsidRDefault="005C13A3" w:rsidP="00663DEA">
            <w:r>
              <w:t>The schedule of prices submitted by a Tenderer for delivery of the Contract requirements.</w:t>
            </w:r>
          </w:p>
        </w:tc>
      </w:tr>
      <w:tr w:rsidR="005C13A3" w14:paraId="7A1BA127" w14:textId="77777777" w:rsidTr="00532A24">
        <w:tc>
          <w:tcPr>
            <w:tcW w:w="2263" w:type="dxa"/>
          </w:tcPr>
          <w:p w14:paraId="7D456E83" w14:textId="77777777" w:rsidR="005C13A3" w:rsidRPr="00532A24" w:rsidRDefault="005C13A3" w:rsidP="00663DEA">
            <w:pPr>
              <w:rPr>
                <w:b/>
                <w:bCs/>
              </w:rPr>
            </w:pPr>
            <w:r w:rsidRPr="00532A24">
              <w:rPr>
                <w:b/>
                <w:bCs/>
              </w:rPr>
              <w:t>Procurement</w:t>
            </w:r>
          </w:p>
        </w:tc>
        <w:tc>
          <w:tcPr>
            <w:tcW w:w="6377" w:type="dxa"/>
          </w:tcPr>
          <w:p w14:paraId="6BAD8030" w14:textId="4520B201" w:rsidR="005C13A3" w:rsidRDefault="005C13A3" w:rsidP="00663DEA">
            <w:r>
              <w:t>The procurement process undertaken by Tai Tarian under the Competitive Flexible Procedure</w:t>
            </w:r>
            <w:r w:rsidR="00CC22A9">
              <w:t xml:space="preserve"> for the establishment of the </w:t>
            </w:r>
            <w:r w:rsidR="00CC22A9" w:rsidRPr="00863CA0">
              <w:t>Provision and Implementation of an Integrated Business S</w:t>
            </w:r>
            <w:r w:rsidR="00CC22A9">
              <w:t>olution</w:t>
            </w:r>
            <w:r w:rsidR="00CC22A9" w:rsidRPr="00863CA0">
              <w:t xml:space="preserve"> – Ref 01034</w:t>
            </w:r>
            <w:r w:rsidR="00CC22A9">
              <w:t>.</w:t>
            </w:r>
          </w:p>
        </w:tc>
      </w:tr>
      <w:tr w:rsidR="005C13A3" w14:paraId="0E6030F6" w14:textId="77777777" w:rsidTr="00532A24">
        <w:tc>
          <w:tcPr>
            <w:tcW w:w="2263" w:type="dxa"/>
          </w:tcPr>
          <w:p w14:paraId="11024EC8" w14:textId="77777777" w:rsidR="005C13A3" w:rsidRPr="00532A24" w:rsidRDefault="005C13A3" w:rsidP="00663DEA">
            <w:pPr>
              <w:rPr>
                <w:b/>
                <w:bCs/>
              </w:rPr>
            </w:pPr>
            <w:r w:rsidRPr="00532A24">
              <w:rPr>
                <w:b/>
                <w:bCs/>
              </w:rPr>
              <w:t>Procurement Documents</w:t>
            </w:r>
          </w:p>
        </w:tc>
        <w:tc>
          <w:tcPr>
            <w:tcW w:w="6377" w:type="dxa"/>
          </w:tcPr>
          <w:p w14:paraId="2094FAA4" w14:textId="77777777" w:rsidR="005C13A3" w:rsidRDefault="005C13A3" w:rsidP="00663DEA">
            <w:r>
              <w:t>The Invitation to Tender and all associated documents, appendices, schedules and notices.</w:t>
            </w:r>
          </w:p>
        </w:tc>
      </w:tr>
      <w:tr w:rsidR="005C13A3" w14:paraId="1C42998F" w14:textId="77777777" w:rsidTr="00532A24">
        <w:tc>
          <w:tcPr>
            <w:tcW w:w="2263" w:type="dxa"/>
          </w:tcPr>
          <w:p w14:paraId="1B42F681" w14:textId="77777777" w:rsidR="005C13A3" w:rsidRPr="00532A24" w:rsidRDefault="005C13A3" w:rsidP="00663DEA">
            <w:pPr>
              <w:rPr>
                <w:b/>
                <w:bCs/>
              </w:rPr>
            </w:pPr>
            <w:r w:rsidRPr="00532A24">
              <w:rPr>
                <w:b/>
                <w:bCs/>
              </w:rPr>
              <w:t>Procurement Specific Questionnaire (PSQ)</w:t>
            </w:r>
          </w:p>
        </w:tc>
        <w:tc>
          <w:tcPr>
            <w:tcW w:w="6377" w:type="dxa"/>
          </w:tcPr>
          <w:p w14:paraId="72F781FC" w14:textId="77777777" w:rsidR="005C13A3" w:rsidRDefault="005C13A3" w:rsidP="00663DEA">
            <w:r>
              <w:t>The questionnaire forming part of the Conditions of Participation Stage.</w:t>
            </w:r>
          </w:p>
        </w:tc>
      </w:tr>
      <w:tr w:rsidR="005C13A3" w14:paraId="20F8B5C7" w14:textId="77777777" w:rsidTr="00532A24">
        <w:tc>
          <w:tcPr>
            <w:tcW w:w="2263" w:type="dxa"/>
          </w:tcPr>
          <w:p w14:paraId="4209C3EA" w14:textId="77777777" w:rsidR="005C13A3" w:rsidRPr="00532A24" w:rsidRDefault="005C13A3" w:rsidP="00663DEA">
            <w:pPr>
              <w:rPr>
                <w:b/>
                <w:bCs/>
              </w:rPr>
            </w:pPr>
            <w:r w:rsidRPr="00532A24">
              <w:rPr>
                <w:b/>
                <w:bCs/>
              </w:rPr>
              <w:t>Process Catalogue</w:t>
            </w:r>
          </w:p>
        </w:tc>
        <w:tc>
          <w:tcPr>
            <w:tcW w:w="6377" w:type="dxa"/>
          </w:tcPr>
          <w:p w14:paraId="0BADADFF" w14:textId="77777777" w:rsidR="005C13A3" w:rsidRDefault="005C13A3" w:rsidP="00663DEA">
            <w:r>
              <w:t>The document issued by Tai Tarian which sets out the business processes, process requirements, Core Technology Requirements and associated outcomes.</w:t>
            </w:r>
          </w:p>
        </w:tc>
      </w:tr>
      <w:tr w:rsidR="005C13A3" w14:paraId="354EEF14" w14:textId="77777777" w:rsidTr="00532A24">
        <w:tc>
          <w:tcPr>
            <w:tcW w:w="2263" w:type="dxa"/>
          </w:tcPr>
          <w:p w14:paraId="0062583B" w14:textId="77777777" w:rsidR="005C13A3" w:rsidRPr="00532A24" w:rsidRDefault="005C13A3" w:rsidP="00663DEA">
            <w:pPr>
              <w:rPr>
                <w:b/>
                <w:bCs/>
              </w:rPr>
            </w:pPr>
            <w:r w:rsidRPr="00532A24">
              <w:rPr>
                <w:b/>
                <w:bCs/>
              </w:rPr>
              <w:lastRenderedPageBreak/>
              <w:t>Process Requirement</w:t>
            </w:r>
          </w:p>
        </w:tc>
        <w:tc>
          <w:tcPr>
            <w:tcW w:w="6377" w:type="dxa"/>
          </w:tcPr>
          <w:p w14:paraId="57DF871B" w14:textId="77777777" w:rsidR="005C13A3" w:rsidRDefault="005C13A3" w:rsidP="00663DEA">
            <w:r>
              <w:t>An individual business process, workflow, activity or operational outcome described within the Process Catalogue.</w:t>
            </w:r>
          </w:p>
        </w:tc>
      </w:tr>
      <w:tr w:rsidR="005C13A3" w14:paraId="1D187598" w14:textId="77777777" w:rsidTr="00532A24">
        <w:tc>
          <w:tcPr>
            <w:tcW w:w="2263" w:type="dxa"/>
          </w:tcPr>
          <w:p w14:paraId="30369314" w14:textId="77777777" w:rsidR="005C13A3" w:rsidRPr="00532A24" w:rsidRDefault="005C13A3" w:rsidP="00663DEA">
            <w:pPr>
              <w:rPr>
                <w:b/>
                <w:bCs/>
              </w:rPr>
            </w:pPr>
            <w:r w:rsidRPr="00532A24">
              <w:rPr>
                <w:b/>
                <w:bCs/>
              </w:rPr>
              <w:t>Product Demonstration</w:t>
            </w:r>
          </w:p>
        </w:tc>
        <w:tc>
          <w:tcPr>
            <w:tcW w:w="6377" w:type="dxa"/>
          </w:tcPr>
          <w:p w14:paraId="38B544AD" w14:textId="77777777" w:rsidR="005C13A3" w:rsidRDefault="005C13A3" w:rsidP="00663DEA">
            <w:r>
              <w:t>The Product Demonstration Evaluation described in Section 16.</w:t>
            </w:r>
          </w:p>
        </w:tc>
      </w:tr>
      <w:tr w:rsidR="005C13A3" w14:paraId="064BD341" w14:textId="77777777" w:rsidTr="00532A24">
        <w:tc>
          <w:tcPr>
            <w:tcW w:w="2263" w:type="dxa"/>
          </w:tcPr>
          <w:p w14:paraId="4E640C67" w14:textId="77777777" w:rsidR="005C13A3" w:rsidRPr="00532A24" w:rsidRDefault="005C13A3" w:rsidP="00663DEA">
            <w:pPr>
              <w:rPr>
                <w:b/>
                <w:bCs/>
              </w:rPr>
            </w:pPr>
            <w:r w:rsidRPr="00532A24">
              <w:rPr>
                <w:b/>
                <w:bCs/>
              </w:rPr>
              <w:t>Product Roadmap</w:t>
            </w:r>
          </w:p>
        </w:tc>
        <w:tc>
          <w:tcPr>
            <w:tcW w:w="6377" w:type="dxa"/>
          </w:tcPr>
          <w:p w14:paraId="6F3CB07E" w14:textId="77777777" w:rsidR="005C13A3" w:rsidRDefault="005C13A3" w:rsidP="00663DEA">
            <w:r>
              <w:t>A documented plan produced by the Tenderer setting out future development activities.</w:t>
            </w:r>
          </w:p>
        </w:tc>
      </w:tr>
      <w:tr w:rsidR="005C13A3" w14:paraId="32D2F8EE" w14:textId="77777777" w:rsidTr="00532A24">
        <w:tc>
          <w:tcPr>
            <w:tcW w:w="2263" w:type="dxa"/>
          </w:tcPr>
          <w:p w14:paraId="25F4134C" w14:textId="77777777" w:rsidR="005C13A3" w:rsidRPr="00532A24" w:rsidRDefault="005C13A3" w:rsidP="00663DEA">
            <w:pPr>
              <w:rPr>
                <w:b/>
                <w:bCs/>
              </w:rPr>
            </w:pPr>
            <w:r w:rsidRPr="00532A24">
              <w:rPr>
                <w:b/>
                <w:bCs/>
              </w:rPr>
              <w:t>Quality</w:t>
            </w:r>
          </w:p>
        </w:tc>
        <w:tc>
          <w:tcPr>
            <w:tcW w:w="6377" w:type="dxa"/>
          </w:tcPr>
          <w:p w14:paraId="1F95044E" w14:textId="77777777" w:rsidR="005C13A3" w:rsidRDefault="005C13A3" w:rsidP="00663DEA">
            <w:r>
              <w:t>The overall Quality score awarded to a Tenderer.</w:t>
            </w:r>
          </w:p>
        </w:tc>
      </w:tr>
      <w:tr w:rsidR="005C13A3" w14:paraId="5F186C49" w14:textId="77777777" w:rsidTr="00532A24">
        <w:tc>
          <w:tcPr>
            <w:tcW w:w="2263" w:type="dxa"/>
          </w:tcPr>
          <w:p w14:paraId="62A49F12" w14:textId="77777777" w:rsidR="005C13A3" w:rsidRPr="00532A24" w:rsidRDefault="005C13A3" w:rsidP="00663DEA">
            <w:pPr>
              <w:rPr>
                <w:b/>
                <w:bCs/>
              </w:rPr>
            </w:pPr>
            <w:r w:rsidRPr="00532A24">
              <w:rPr>
                <w:b/>
                <w:bCs/>
              </w:rPr>
              <w:t>Return Date</w:t>
            </w:r>
          </w:p>
        </w:tc>
        <w:tc>
          <w:tcPr>
            <w:tcW w:w="6377" w:type="dxa"/>
          </w:tcPr>
          <w:p w14:paraId="607762DC" w14:textId="6E794EA7" w:rsidR="005C13A3" w:rsidRDefault="005C13A3" w:rsidP="00663DEA">
            <w:r>
              <w:t>The deadline for submission of Tenders: 12:00PM Tuesday 13</w:t>
            </w:r>
            <w:r w:rsidR="004E6752">
              <w:t>th</w:t>
            </w:r>
            <w:r>
              <w:t xml:space="preserve"> October 2026.</w:t>
            </w:r>
          </w:p>
        </w:tc>
      </w:tr>
      <w:tr w:rsidR="005C13A3" w14:paraId="52A6DFD4" w14:textId="77777777" w:rsidTr="00532A24">
        <w:tc>
          <w:tcPr>
            <w:tcW w:w="2263" w:type="dxa"/>
          </w:tcPr>
          <w:p w14:paraId="46FF089B" w14:textId="77777777" w:rsidR="005C13A3" w:rsidRPr="00532A24" w:rsidRDefault="005C13A3" w:rsidP="00663DEA">
            <w:pPr>
              <w:rPr>
                <w:b/>
                <w:bCs/>
              </w:rPr>
            </w:pPr>
            <w:r w:rsidRPr="00532A24">
              <w:rPr>
                <w:b/>
                <w:bCs/>
              </w:rPr>
              <w:t>Specification</w:t>
            </w:r>
          </w:p>
        </w:tc>
        <w:tc>
          <w:tcPr>
            <w:tcW w:w="6377" w:type="dxa"/>
          </w:tcPr>
          <w:p w14:paraId="40FA0537" w14:textId="77777777" w:rsidR="005C13A3" w:rsidRDefault="005C13A3" w:rsidP="00663DEA">
            <w:r>
              <w:t>The requirements of Tai Tarian as set out within the Procurement Documents.</w:t>
            </w:r>
          </w:p>
        </w:tc>
      </w:tr>
      <w:tr w:rsidR="005C13A3" w14:paraId="0AA43F60" w14:textId="77777777" w:rsidTr="00532A24">
        <w:tc>
          <w:tcPr>
            <w:tcW w:w="2263" w:type="dxa"/>
          </w:tcPr>
          <w:p w14:paraId="66E5A17A" w14:textId="77777777" w:rsidR="005C13A3" w:rsidRPr="00532A24" w:rsidRDefault="005C13A3" w:rsidP="00663DEA">
            <w:pPr>
              <w:rPr>
                <w:b/>
                <w:bCs/>
              </w:rPr>
            </w:pPr>
            <w:r w:rsidRPr="00532A24">
              <w:rPr>
                <w:b/>
                <w:bCs/>
              </w:rPr>
              <w:t>Supplier</w:t>
            </w:r>
          </w:p>
        </w:tc>
        <w:tc>
          <w:tcPr>
            <w:tcW w:w="6377" w:type="dxa"/>
          </w:tcPr>
          <w:p w14:paraId="1270C0E1" w14:textId="77777777" w:rsidR="005C13A3" w:rsidRDefault="005C13A3" w:rsidP="00663DEA">
            <w:r>
              <w:t>The organisation(s) awarded the Contract by Tai Tarian.</w:t>
            </w:r>
          </w:p>
        </w:tc>
      </w:tr>
      <w:tr w:rsidR="005C13A3" w14:paraId="76AA5237" w14:textId="77777777" w:rsidTr="00532A24">
        <w:tc>
          <w:tcPr>
            <w:tcW w:w="2263" w:type="dxa"/>
          </w:tcPr>
          <w:p w14:paraId="5A1FEBDD" w14:textId="77777777" w:rsidR="005C13A3" w:rsidRPr="00532A24" w:rsidRDefault="005C13A3" w:rsidP="00663DEA">
            <w:pPr>
              <w:rPr>
                <w:b/>
                <w:bCs/>
              </w:rPr>
            </w:pPr>
            <w:r w:rsidRPr="00532A24">
              <w:rPr>
                <w:b/>
                <w:bCs/>
              </w:rPr>
              <w:t>Tender</w:t>
            </w:r>
          </w:p>
        </w:tc>
        <w:tc>
          <w:tcPr>
            <w:tcW w:w="6377" w:type="dxa"/>
          </w:tcPr>
          <w:p w14:paraId="15A85AA6" w14:textId="77777777" w:rsidR="005C13A3" w:rsidRDefault="005C13A3" w:rsidP="00663DEA">
            <w:r>
              <w:t>A Tender submitted by a Tenderer in response to this ITT.</w:t>
            </w:r>
          </w:p>
        </w:tc>
      </w:tr>
      <w:tr w:rsidR="005C13A3" w14:paraId="3558DA3E" w14:textId="77777777" w:rsidTr="00532A24">
        <w:tc>
          <w:tcPr>
            <w:tcW w:w="2263" w:type="dxa"/>
          </w:tcPr>
          <w:p w14:paraId="7F2105DB" w14:textId="77777777" w:rsidR="005C13A3" w:rsidRPr="00532A24" w:rsidRDefault="005C13A3" w:rsidP="00663DEA">
            <w:pPr>
              <w:rPr>
                <w:b/>
                <w:bCs/>
              </w:rPr>
            </w:pPr>
            <w:r w:rsidRPr="00532A24">
              <w:rPr>
                <w:b/>
                <w:bCs/>
              </w:rPr>
              <w:t>Tender Award Stage</w:t>
            </w:r>
          </w:p>
        </w:tc>
        <w:tc>
          <w:tcPr>
            <w:tcW w:w="6377" w:type="dxa"/>
          </w:tcPr>
          <w:p w14:paraId="30EAA8C2" w14:textId="74BBAE27" w:rsidR="005C13A3" w:rsidRDefault="005C13A3" w:rsidP="00663DEA">
            <w:r>
              <w:t>Stage 2 of the Procurement in which assessed Tenders are evaluated</w:t>
            </w:r>
            <w:r w:rsidR="00825F44">
              <w:t xml:space="preserve"> against the Award Criteria to determine the Most Advantageous Tender</w:t>
            </w:r>
            <w:r>
              <w:t>.</w:t>
            </w:r>
          </w:p>
        </w:tc>
      </w:tr>
      <w:tr w:rsidR="005C13A3" w14:paraId="0ECF429F" w14:textId="77777777" w:rsidTr="00532A24">
        <w:tc>
          <w:tcPr>
            <w:tcW w:w="2263" w:type="dxa"/>
          </w:tcPr>
          <w:p w14:paraId="2CB9461B" w14:textId="77777777" w:rsidR="005C13A3" w:rsidRPr="00532A24" w:rsidRDefault="005C13A3" w:rsidP="00663DEA">
            <w:pPr>
              <w:rPr>
                <w:b/>
                <w:bCs/>
              </w:rPr>
            </w:pPr>
            <w:r w:rsidRPr="00532A24">
              <w:rPr>
                <w:b/>
                <w:bCs/>
              </w:rPr>
              <w:t>Tenderer</w:t>
            </w:r>
          </w:p>
        </w:tc>
        <w:tc>
          <w:tcPr>
            <w:tcW w:w="6377" w:type="dxa"/>
          </w:tcPr>
          <w:p w14:paraId="5AC33B85" w14:textId="77777777" w:rsidR="005C13A3" w:rsidRDefault="005C13A3" w:rsidP="00663DEA">
            <w:r>
              <w:t>An organisation that has recorded an interest in the Procurement and submits a Tender.</w:t>
            </w:r>
          </w:p>
        </w:tc>
      </w:tr>
      <w:tr w:rsidR="005C13A3" w14:paraId="51E47E67" w14:textId="77777777" w:rsidTr="00532A24">
        <w:tc>
          <w:tcPr>
            <w:tcW w:w="2263" w:type="dxa"/>
          </w:tcPr>
          <w:p w14:paraId="403B976B" w14:textId="77777777" w:rsidR="005C13A3" w:rsidRPr="00532A24" w:rsidRDefault="005C13A3" w:rsidP="00663DEA">
            <w:pPr>
              <w:rPr>
                <w:b/>
                <w:bCs/>
              </w:rPr>
            </w:pPr>
            <w:r w:rsidRPr="00532A24">
              <w:rPr>
                <w:b/>
                <w:bCs/>
              </w:rPr>
              <w:t>Verification of Tender Information</w:t>
            </w:r>
          </w:p>
        </w:tc>
        <w:tc>
          <w:tcPr>
            <w:tcW w:w="6377" w:type="dxa"/>
          </w:tcPr>
          <w:p w14:paraId="492CAC8D" w14:textId="77777777" w:rsidR="005C13A3" w:rsidRDefault="005C13A3" w:rsidP="00663DEA">
            <w:r>
              <w:t>The process by which Tai Tarian may verify the accuracy, completeness, reliability and substantiation of information provided by a Tenderer.</w:t>
            </w:r>
          </w:p>
        </w:tc>
      </w:tr>
    </w:tbl>
    <w:p w14:paraId="28EA92A9" w14:textId="77777777" w:rsidR="006E196E" w:rsidRDefault="006E196E" w:rsidP="00705EE2"/>
    <w:p w14:paraId="5EBB48EA" w14:textId="77777777" w:rsidR="006E196E" w:rsidRDefault="006E196E" w:rsidP="00705EE2"/>
    <w:p w14:paraId="7989F234" w14:textId="77777777" w:rsidR="006E196E" w:rsidRDefault="006E196E"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2" w:name="_Toc238726112"/>
      <w:r w:rsidRPr="00CD307D">
        <w:rPr>
          <w:rFonts w:ascii="Arial" w:hAnsi="Arial" w:cs="Arial"/>
          <w:b/>
          <w:bCs/>
          <w:color w:val="00B7DC"/>
          <w:sz w:val="28"/>
          <w:szCs w:val="28"/>
        </w:rPr>
        <w:lastRenderedPageBreak/>
        <w:t>Introduction</w:t>
      </w:r>
      <w:bookmarkEnd w:id="2"/>
    </w:p>
    <w:p w14:paraId="515EC68E" w14:textId="77777777" w:rsidR="00E66953" w:rsidRDefault="00E66953" w:rsidP="00E66953"/>
    <w:p w14:paraId="665DA20A" w14:textId="52B17E95" w:rsidR="00EF1D8A" w:rsidRDefault="00903B8F" w:rsidP="00444FED">
      <w:r w:rsidRPr="00F857D7">
        <w:t xml:space="preserve">This Invitation to Tender (ITT) </w:t>
      </w:r>
      <w:r w:rsidR="00DB28BE" w:rsidRPr="00F857D7">
        <w:t xml:space="preserve">has been issued by Tai Tarian </w:t>
      </w:r>
      <w:r w:rsidR="00DB28BE" w:rsidRPr="0081188B">
        <w:t>in accordance with the Procurement Act 2023 (PA23</w:t>
      </w:r>
      <w:r w:rsidR="00DB28BE">
        <w:t>)</w:t>
      </w:r>
      <w:r w:rsidR="00DB28BE" w:rsidRPr="0081188B">
        <w:t xml:space="preserve"> using the Competitive Flexible Procedure</w:t>
      </w:r>
      <w:r w:rsidR="00DB28BE">
        <w:t xml:space="preserve">, </w:t>
      </w:r>
      <w:r w:rsidR="00DB28BE" w:rsidRPr="00F857D7">
        <w:t>as advertised on Sell2Wales</w:t>
      </w:r>
      <w:r w:rsidR="00DB28BE" w:rsidRPr="00EF1D8A">
        <w:t xml:space="preserve"> and Find a Tender service (FTS).</w:t>
      </w:r>
    </w:p>
    <w:p w14:paraId="7F006D44" w14:textId="77777777" w:rsidR="008D55C3" w:rsidRPr="00F857D7" w:rsidRDefault="008D55C3" w:rsidP="00444FED"/>
    <w:p w14:paraId="6341D202" w14:textId="19FE0B72" w:rsidR="00AA7269" w:rsidRDefault="00AA7269" w:rsidP="00AA7269">
      <w:r w:rsidRPr="00AA7269">
        <w:t xml:space="preserve">Tai Tarian is one of the largest social landlords in Wales. While our 9,000 homes and the customers who live in them are at the heart of everything we do, we also own and manage garages, land and </w:t>
      </w:r>
      <w:proofErr w:type="gramStart"/>
      <w:r w:rsidRPr="00AA7269">
        <w:t>a number of</w:t>
      </w:r>
      <w:proofErr w:type="gramEnd"/>
      <w:r>
        <w:t xml:space="preserve"> </w:t>
      </w:r>
      <w:r w:rsidR="00F1501D">
        <w:t>non-residential</w:t>
      </w:r>
      <w:r w:rsidRPr="00AA7269">
        <w:t xml:space="preserve"> units across Neath Port Talbot County Borough.</w:t>
      </w:r>
      <w:r w:rsidR="00607319">
        <w:t xml:space="preserve"> </w:t>
      </w:r>
      <w:r w:rsidR="00C869EE" w:rsidRPr="00C869EE">
        <w:t xml:space="preserve">In addition, we </w:t>
      </w:r>
      <w:r w:rsidR="00607319" w:rsidRPr="00607319">
        <w:t xml:space="preserve">undertake the </w:t>
      </w:r>
      <w:r w:rsidR="00C869EE" w:rsidRPr="00C869EE">
        <w:t>administration</w:t>
      </w:r>
      <w:r w:rsidR="00607319" w:rsidRPr="00607319">
        <w:t xml:space="preserve"> and operation of </w:t>
      </w:r>
      <w:r w:rsidR="00C869EE" w:rsidRPr="00C869EE">
        <w:t>the Housing Register</w:t>
      </w:r>
      <w:r w:rsidR="00607319" w:rsidRPr="00607319">
        <w:t xml:space="preserve"> on behalf of the local authority</w:t>
      </w:r>
      <w:r w:rsidR="00C869EE" w:rsidRPr="00C869EE">
        <w:t>. As a result, we also provide services to</w:t>
      </w:r>
      <w:r w:rsidR="006A1F82">
        <w:t xml:space="preserve"> a </w:t>
      </w:r>
      <w:r w:rsidR="00C869EE" w:rsidRPr="00C869EE">
        <w:t>significant</w:t>
      </w:r>
      <w:r w:rsidR="006A1F82">
        <w:t xml:space="preserve"> number of customers who are a</w:t>
      </w:r>
      <w:r w:rsidR="00674A5E">
        <w:t xml:space="preserve">pplicants </w:t>
      </w:r>
      <w:r w:rsidR="00C869EE" w:rsidRPr="00C869EE">
        <w:t>seeking housing, alongside our existing tenants and residents</w:t>
      </w:r>
      <w:r w:rsidR="00674A5E">
        <w:t>.</w:t>
      </w:r>
    </w:p>
    <w:p w14:paraId="3A9E7C0A" w14:textId="77777777" w:rsidR="007C1505" w:rsidRPr="00AA7269" w:rsidRDefault="007C1505" w:rsidP="00AA7269"/>
    <w:p w14:paraId="3091EAF2" w14:textId="3383CD34" w:rsidR="00AA7269" w:rsidRDefault="00AA7269" w:rsidP="00AA7269">
      <w:r w:rsidRPr="00AA7269">
        <w:t xml:space="preserve">We are much more than a housing provider. We are committed to making a positive and lasting impact on our communities and improving the lives of the people who live within them. Our primary focus remains on providing high-quality housing </w:t>
      </w:r>
      <w:r w:rsidR="000B5FD8">
        <w:t>across multiple tenures</w:t>
      </w:r>
      <w:r w:rsidRPr="00AA7269">
        <w:t>, while continually reviewing and evolving our services and offer through the delivery of our Corporate Plan.</w:t>
      </w:r>
    </w:p>
    <w:p w14:paraId="4CE7F926" w14:textId="77777777" w:rsidR="00AA7269" w:rsidRPr="00AA7269" w:rsidRDefault="00AA7269" w:rsidP="00AA7269"/>
    <w:p w14:paraId="68EF1530" w14:textId="77777777" w:rsidR="00AA7269" w:rsidRPr="00AA7269" w:rsidRDefault="00AA7269" w:rsidP="00AA7269">
      <w:r w:rsidRPr="00AA7269">
        <w:t>We employ approximately 600 colleagues, the majority of whom are based in and around the communities we serve. Together, they deliver a wide range of services, including housing management, repairs and maintenance through our in-house Direct Labour Organisation (DLO), development, support, inclusion and advice services.</w:t>
      </w:r>
    </w:p>
    <w:p w14:paraId="772AFEBD" w14:textId="77777777" w:rsidR="007C1505" w:rsidRDefault="007C1505" w:rsidP="00AA7269"/>
    <w:p w14:paraId="370CB305" w14:textId="057D1F4B" w:rsidR="00AA7269" w:rsidRPr="00AA7269" w:rsidRDefault="00AA7269" w:rsidP="00AA7269">
      <w:r w:rsidRPr="00AA7269">
        <w:t xml:space="preserve">Our work is driven by our </w:t>
      </w:r>
      <w:r w:rsidR="004877B4">
        <w:t>strategic priorities;</w:t>
      </w:r>
      <w:r w:rsidR="00954504">
        <w:t xml:space="preserve"> Sustainable</w:t>
      </w:r>
      <w:r>
        <w:t xml:space="preserve"> Homes, </w:t>
      </w:r>
      <w:r w:rsidR="00B357F7">
        <w:t>Sustainable</w:t>
      </w:r>
      <w:r>
        <w:t xml:space="preserve"> Communities</w:t>
      </w:r>
      <w:r w:rsidR="00B357F7">
        <w:t>, Sustainable Planet, Sustainable Business.</w:t>
      </w:r>
      <w:r w:rsidRPr="00AA7269">
        <w:t xml:space="preserve"> Through this, we are committed to </w:t>
      </w:r>
      <w:r w:rsidR="009533F5">
        <w:t xml:space="preserve">creating homes where people can thrive, </w:t>
      </w:r>
      <w:r w:rsidR="00FD034B">
        <w:t xml:space="preserve">playing </w:t>
      </w:r>
      <w:r w:rsidR="007F7E8B">
        <w:t>our part in communities achieving their full potential,</w:t>
      </w:r>
      <w:r w:rsidR="00E14206">
        <w:t xml:space="preserve"> changing our behaviours </w:t>
      </w:r>
      <w:r w:rsidR="00AE5412">
        <w:t xml:space="preserve">today for the generations of tomorrow </w:t>
      </w:r>
      <w:r w:rsidR="00B357F7">
        <w:t>whils</w:t>
      </w:r>
      <w:r w:rsidR="0083695C">
        <w:t>t working together for a brighter future</w:t>
      </w:r>
      <w:r w:rsidRPr="00AA7269">
        <w:t>.</w:t>
      </w:r>
    </w:p>
    <w:p w14:paraId="5862D291" w14:textId="77777777" w:rsidR="00C046D2" w:rsidRPr="00AA7269" w:rsidRDefault="00C046D2" w:rsidP="00AA7269"/>
    <w:p w14:paraId="1CFE355F" w14:textId="3704E0F9" w:rsidR="00DF4832" w:rsidRDefault="00EA7270" w:rsidP="00C046D2">
      <w:r>
        <w:t xml:space="preserve">Further information can be found </w:t>
      </w:r>
      <w:r w:rsidR="00E161BC">
        <w:t xml:space="preserve">on our website: </w:t>
      </w:r>
      <w:hyperlink r:id="rId13" w:history="1">
        <w:r w:rsidR="00E161BC" w:rsidRPr="00F61803">
          <w:rPr>
            <w:rStyle w:val="Hyperlink"/>
          </w:rPr>
          <w:t>www.taitarian.co.uk</w:t>
        </w:r>
      </w:hyperlink>
      <w:r w:rsidR="00E161BC">
        <w:t xml:space="preserve"> </w:t>
      </w:r>
    </w:p>
    <w:p w14:paraId="1C0106E8" w14:textId="3CC01D63" w:rsidR="00EA7270" w:rsidRPr="00DF4832" w:rsidRDefault="00FC592D" w:rsidP="00DD278B">
      <w:pPr>
        <w:jc w:val="center"/>
      </w:pPr>
      <w:r>
        <w:br w:type="page"/>
      </w:r>
    </w:p>
    <w:p w14:paraId="71B39018" w14:textId="0FEC7C56" w:rsidR="00E161BC" w:rsidRPr="00CD307D" w:rsidRDefault="00C8397A" w:rsidP="00256999">
      <w:pPr>
        <w:pStyle w:val="Heading1"/>
        <w:numPr>
          <w:ilvl w:val="0"/>
          <w:numId w:val="6"/>
        </w:numPr>
        <w:ind w:left="567" w:hanging="567"/>
        <w:rPr>
          <w:rFonts w:ascii="Arial" w:hAnsi="Arial" w:cs="Arial"/>
          <w:b/>
          <w:color w:val="00B7DC"/>
          <w:sz w:val="28"/>
          <w:szCs w:val="28"/>
        </w:rPr>
      </w:pPr>
      <w:bookmarkStart w:id="3" w:name="_Toc238726113"/>
      <w:r>
        <w:rPr>
          <w:rFonts w:ascii="Arial" w:hAnsi="Arial" w:cs="Arial"/>
          <w:b/>
          <w:color w:val="00B7DC"/>
          <w:sz w:val="28"/>
          <w:szCs w:val="28"/>
        </w:rPr>
        <w:lastRenderedPageBreak/>
        <w:t>Tender Brief</w:t>
      </w:r>
      <w:bookmarkEnd w:id="3"/>
    </w:p>
    <w:p w14:paraId="633C6EC1" w14:textId="77777777" w:rsidR="0019397C" w:rsidRDefault="0019397C" w:rsidP="004D3EDD">
      <w:pPr>
        <w:rPr>
          <w:b/>
          <w:bCs/>
          <w:u w:val="single"/>
        </w:rPr>
      </w:pPr>
    </w:p>
    <w:p w14:paraId="02815173" w14:textId="77777777" w:rsidR="004D3EDD" w:rsidRPr="00DB4A49" w:rsidRDefault="004D3EDD" w:rsidP="004D3EDD">
      <w:pPr>
        <w:rPr>
          <w:b/>
          <w:bCs/>
          <w:u w:val="single"/>
        </w:rPr>
      </w:pPr>
      <w:r>
        <w:rPr>
          <w:b/>
          <w:bCs/>
          <w:u w:val="single"/>
        </w:rPr>
        <w:t>Scope of Contract</w:t>
      </w:r>
    </w:p>
    <w:p w14:paraId="21C59C61" w14:textId="77777777" w:rsidR="004D3EDD" w:rsidRDefault="004D3EDD" w:rsidP="004D3EDD"/>
    <w:p w14:paraId="3CAF826C" w14:textId="1E9052CF" w:rsidR="004D3EDD" w:rsidRPr="00381F51" w:rsidRDefault="004D3EDD" w:rsidP="004D3EDD">
      <w:r>
        <w:t>Our Executive Team have set a stretching and far-reaching five-year vision for transformational change that will touch all aspects of our business, our working methods and environment, service delivery, data collection and management, processes, systems and partnership arrangements.</w:t>
      </w:r>
    </w:p>
    <w:p w14:paraId="342B2DA5" w14:textId="77777777" w:rsidR="004D3EDD" w:rsidRDefault="004D3EDD" w:rsidP="004D3EDD"/>
    <w:p w14:paraId="3ACBF2F5" w14:textId="282F5309" w:rsidR="00854920" w:rsidRPr="00854920" w:rsidRDefault="00854920" w:rsidP="00854920">
      <w:r>
        <w:t>We want our business s</w:t>
      </w:r>
      <w:r w:rsidR="00C72FF0">
        <w:t>olution</w:t>
      </w:r>
      <w:r>
        <w:t xml:space="preserve"> to work in a way that:</w:t>
      </w:r>
    </w:p>
    <w:p w14:paraId="3D346E2E" w14:textId="6322AA45" w:rsidR="00854920" w:rsidRPr="00854920" w:rsidRDefault="00854920" w:rsidP="00126FA8">
      <w:pPr>
        <w:numPr>
          <w:ilvl w:val="0"/>
          <w:numId w:val="43"/>
        </w:numPr>
        <w:spacing w:before="100" w:beforeAutospacing="1" w:after="100" w:afterAutospacing="1" w:line="300" w:lineRule="atLeast"/>
        <w:jc w:val="left"/>
        <w:rPr>
          <w:rFonts w:eastAsia="Times New Roman"/>
          <w:color w:val="000000"/>
        </w:rPr>
      </w:pPr>
      <w:r w:rsidRPr="72161BC4">
        <w:rPr>
          <w:rFonts w:eastAsia="Times New Roman"/>
          <w:color w:val="000000" w:themeColor="text1"/>
        </w:rPr>
        <w:t xml:space="preserve">Supports </w:t>
      </w:r>
      <w:r w:rsidR="003965EF" w:rsidRPr="72161BC4">
        <w:rPr>
          <w:rFonts w:eastAsia="Times New Roman"/>
          <w:color w:val="000000" w:themeColor="text1"/>
        </w:rPr>
        <w:t>s</w:t>
      </w:r>
      <w:r w:rsidRPr="72161BC4">
        <w:rPr>
          <w:rFonts w:eastAsia="Times New Roman"/>
          <w:color w:val="000000" w:themeColor="text1"/>
        </w:rPr>
        <w:t xml:space="preserve">tandardised </w:t>
      </w:r>
      <w:r w:rsidR="003965EF" w:rsidRPr="72161BC4">
        <w:rPr>
          <w:rFonts w:eastAsia="Times New Roman"/>
          <w:color w:val="000000" w:themeColor="text1"/>
        </w:rPr>
        <w:t>w</w:t>
      </w:r>
      <w:r w:rsidRPr="72161BC4">
        <w:rPr>
          <w:rFonts w:eastAsia="Times New Roman"/>
          <w:color w:val="000000" w:themeColor="text1"/>
        </w:rPr>
        <w:t xml:space="preserve">ays of </w:t>
      </w:r>
      <w:r w:rsidR="003965EF" w:rsidRPr="72161BC4">
        <w:rPr>
          <w:rFonts w:eastAsia="Times New Roman"/>
          <w:color w:val="000000" w:themeColor="text1"/>
        </w:rPr>
        <w:t>w</w:t>
      </w:r>
      <w:r w:rsidRPr="72161BC4">
        <w:rPr>
          <w:rFonts w:eastAsia="Times New Roman"/>
          <w:color w:val="000000" w:themeColor="text1"/>
        </w:rPr>
        <w:t>orking</w:t>
      </w:r>
    </w:p>
    <w:p w14:paraId="44501EA3" w14:textId="61B16EBF" w:rsidR="008F7DA2" w:rsidRDefault="00854920" w:rsidP="00126FA8">
      <w:pPr>
        <w:numPr>
          <w:ilvl w:val="0"/>
          <w:numId w:val="43"/>
        </w:numPr>
        <w:spacing w:before="100" w:beforeAutospacing="1" w:after="100" w:afterAutospacing="1" w:line="300" w:lineRule="atLeast"/>
        <w:jc w:val="left"/>
        <w:rPr>
          <w:rFonts w:eastAsia="Times New Roman"/>
          <w:color w:val="000000"/>
        </w:rPr>
      </w:pPr>
      <w:r w:rsidRPr="72161BC4">
        <w:rPr>
          <w:rFonts w:eastAsia="Times New Roman"/>
          <w:color w:val="000000" w:themeColor="text1"/>
        </w:rPr>
        <w:t xml:space="preserve">Enhances </w:t>
      </w:r>
      <w:r w:rsidR="003965EF" w:rsidRPr="72161BC4">
        <w:rPr>
          <w:rFonts w:eastAsia="Times New Roman"/>
          <w:color w:val="000000" w:themeColor="text1"/>
        </w:rPr>
        <w:t>c</w:t>
      </w:r>
      <w:r w:rsidR="007C494B" w:rsidRPr="72161BC4">
        <w:rPr>
          <w:rFonts w:eastAsia="Times New Roman"/>
          <w:color w:val="000000" w:themeColor="text1"/>
        </w:rPr>
        <w:t xml:space="preserve">ustomer &amp; </w:t>
      </w:r>
      <w:r w:rsidR="003965EF" w:rsidRPr="72161BC4">
        <w:rPr>
          <w:rFonts w:eastAsia="Times New Roman"/>
          <w:color w:val="000000" w:themeColor="text1"/>
        </w:rPr>
        <w:t>c</w:t>
      </w:r>
      <w:r w:rsidRPr="72161BC4">
        <w:rPr>
          <w:rFonts w:eastAsia="Times New Roman"/>
          <w:color w:val="000000" w:themeColor="text1"/>
        </w:rPr>
        <w:t xml:space="preserve">olleague </w:t>
      </w:r>
      <w:r w:rsidR="003965EF" w:rsidRPr="72161BC4">
        <w:rPr>
          <w:rFonts w:eastAsia="Times New Roman"/>
          <w:color w:val="000000" w:themeColor="text1"/>
        </w:rPr>
        <w:t>e</w:t>
      </w:r>
      <w:r w:rsidRPr="72161BC4">
        <w:rPr>
          <w:rFonts w:eastAsia="Times New Roman"/>
          <w:color w:val="000000" w:themeColor="text1"/>
        </w:rPr>
        <w:t xml:space="preserve">xperience </w:t>
      </w:r>
    </w:p>
    <w:p w14:paraId="1F73B800" w14:textId="69A0449F" w:rsidR="00854920" w:rsidRPr="00854920" w:rsidRDefault="003965EF" w:rsidP="00126FA8">
      <w:pPr>
        <w:numPr>
          <w:ilvl w:val="0"/>
          <w:numId w:val="43"/>
        </w:numPr>
        <w:spacing w:before="100" w:beforeAutospacing="1" w:after="100" w:afterAutospacing="1" w:line="300" w:lineRule="atLeast"/>
        <w:jc w:val="left"/>
        <w:rPr>
          <w:rFonts w:eastAsia="Times New Roman"/>
          <w:color w:val="000000"/>
        </w:rPr>
      </w:pPr>
      <w:r w:rsidRPr="72161BC4">
        <w:rPr>
          <w:rFonts w:eastAsia="Times New Roman"/>
          <w:color w:val="000000" w:themeColor="text1"/>
        </w:rPr>
        <w:t xml:space="preserve">Enables more efficient </w:t>
      </w:r>
      <w:r w:rsidR="4D6C50DB" w:rsidRPr="73C637FA">
        <w:rPr>
          <w:rFonts w:eastAsia="Times New Roman"/>
          <w:color w:val="000000" w:themeColor="text1"/>
        </w:rPr>
        <w:t xml:space="preserve">and </w:t>
      </w:r>
      <w:r w:rsidR="4D6C50DB" w:rsidRPr="1775CCF8">
        <w:rPr>
          <w:rFonts w:eastAsia="Times New Roman"/>
          <w:color w:val="000000" w:themeColor="text1"/>
        </w:rPr>
        <w:t>effective</w:t>
      </w:r>
      <w:r w:rsidRPr="73C637FA">
        <w:rPr>
          <w:rFonts w:eastAsia="Times New Roman"/>
          <w:color w:val="000000" w:themeColor="text1"/>
        </w:rPr>
        <w:t xml:space="preserve"> </w:t>
      </w:r>
      <w:r w:rsidRPr="72161BC4">
        <w:rPr>
          <w:rFonts w:eastAsia="Times New Roman"/>
          <w:color w:val="000000" w:themeColor="text1"/>
        </w:rPr>
        <w:t>service delivery</w:t>
      </w:r>
    </w:p>
    <w:p w14:paraId="356690F2" w14:textId="6010B6DE" w:rsidR="00854920" w:rsidRPr="00854920" w:rsidRDefault="00854920" w:rsidP="00126FA8">
      <w:pPr>
        <w:numPr>
          <w:ilvl w:val="0"/>
          <w:numId w:val="43"/>
        </w:numPr>
        <w:spacing w:before="100" w:beforeAutospacing="1" w:after="100" w:afterAutospacing="1" w:line="300" w:lineRule="atLeast"/>
        <w:jc w:val="left"/>
        <w:rPr>
          <w:rFonts w:eastAsia="Times New Roman"/>
          <w:color w:val="000000"/>
        </w:rPr>
      </w:pPr>
      <w:r w:rsidRPr="72161BC4">
        <w:rPr>
          <w:rFonts w:eastAsia="Times New Roman"/>
          <w:color w:val="000000" w:themeColor="text1"/>
        </w:rPr>
        <w:t xml:space="preserve">Delivers a </w:t>
      </w:r>
      <w:r w:rsidR="003965EF" w:rsidRPr="72161BC4">
        <w:rPr>
          <w:rFonts w:eastAsia="Times New Roman"/>
          <w:color w:val="000000" w:themeColor="text1"/>
        </w:rPr>
        <w:t>s</w:t>
      </w:r>
      <w:r w:rsidRPr="72161BC4">
        <w:rPr>
          <w:rFonts w:eastAsia="Times New Roman"/>
          <w:color w:val="000000" w:themeColor="text1"/>
        </w:rPr>
        <w:t xml:space="preserve">ingle </w:t>
      </w:r>
      <w:r w:rsidR="003965EF" w:rsidRPr="72161BC4">
        <w:rPr>
          <w:rFonts w:eastAsia="Times New Roman"/>
          <w:color w:val="000000" w:themeColor="text1"/>
        </w:rPr>
        <w:t>v</w:t>
      </w:r>
      <w:r w:rsidRPr="72161BC4">
        <w:rPr>
          <w:rFonts w:eastAsia="Times New Roman"/>
          <w:color w:val="000000" w:themeColor="text1"/>
        </w:rPr>
        <w:t xml:space="preserve">iew of </w:t>
      </w:r>
      <w:r w:rsidR="003965EF" w:rsidRPr="72161BC4">
        <w:rPr>
          <w:rFonts w:eastAsia="Times New Roman"/>
          <w:color w:val="000000" w:themeColor="text1"/>
        </w:rPr>
        <w:t>c</w:t>
      </w:r>
      <w:r w:rsidRPr="72161BC4">
        <w:rPr>
          <w:rFonts w:eastAsia="Times New Roman"/>
          <w:color w:val="000000" w:themeColor="text1"/>
        </w:rPr>
        <w:t xml:space="preserve">ustomers and </w:t>
      </w:r>
      <w:r w:rsidR="74044446" w:rsidRPr="5286554A">
        <w:rPr>
          <w:rFonts w:eastAsia="Times New Roman"/>
          <w:color w:val="000000" w:themeColor="text1"/>
        </w:rPr>
        <w:t>assets (inc</w:t>
      </w:r>
      <w:r w:rsidR="003D0A97">
        <w:rPr>
          <w:rFonts w:eastAsia="Times New Roman"/>
          <w:color w:val="000000" w:themeColor="text1"/>
        </w:rPr>
        <w:t>.</w:t>
      </w:r>
      <w:r w:rsidR="74044446" w:rsidRPr="5286554A">
        <w:rPr>
          <w:rFonts w:eastAsia="Times New Roman"/>
          <w:color w:val="000000" w:themeColor="text1"/>
        </w:rPr>
        <w:t xml:space="preserve"> </w:t>
      </w:r>
      <w:r w:rsidR="00CF6707">
        <w:rPr>
          <w:rFonts w:eastAsia="Times New Roman"/>
          <w:color w:val="000000" w:themeColor="text1"/>
        </w:rPr>
        <w:t xml:space="preserve">household, </w:t>
      </w:r>
      <w:r w:rsidR="003965EF" w:rsidRPr="72161BC4">
        <w:rPr>
          <w:rFonts w:eastAsia="Times New Roman"/>
          <w:color w:val="000000" w:themeColor="text1"/>
        </w:rPr>
        <w:t>p</w:t>
      </w:r>
      <w:r w:rsidRPr="72161BC4">
        <w:rPr>
          <w:rFonts w:eastAsia="Times New Roman"/>
          <w:color w:val="000000" w:themeColor="text1"/>
        </w:rPr>
        <w:t>roperties</w:t>
      </w:r>
      <w:r w:rsidR="00213F5D">
        <w:rPr>
          <w:rFonts w:eastAsia="Times New Roman"/>
          <w:color w:val="000000" w:themeColor="text1"/>
        </w:rPr>
        <w:t>, com</w:t>
      </w:r>
      <w:r w:rsidR="00615974">
        <w:rPr>
          <w:rFonts w:eastAsia="Times New Roman"/>
          <w:color w:val="000000" w:themeColor="text1"/>
        </w:rPr>
        <w:t>ponents</w:t>
      </w:r>
      <w:r w:rsidR="00CF6707">
        <w:rPr>
          <w:rFonts w:eastAsia="Times New Roman"/>
          <w:color w:val="000000" w:themeColor="text1"/>
        </w:rPr>
        <w:t>,</w:t>
      </w:r>
      <w:r w:rsidR="25006661" w:rsidRPr="5286554A">
        <w:rPr>
          <w:rFonts w:eastAsia="Times New Roman"/>
          <w:color w:val="000000" w:themeColor="text1"/>
        </w:rPr>
        <w:t xml:space="preserve"> </w:t>
      </w:r>
      <w:r w:rsidR="25006661" w:rsidRPr="4210467A">
        <w:rPr>
          <w:rFonts w:eastAsia="Times New Roman"/>
          <w:color w:val="000000" w:themeColor="text1"/>
        </w:rPr>
        <w:t>land</w:t>
      </w:r>
      <w:r w:rsidR="00CF6707">
        <w:rPr>
          <w:rFonts w:eastAsia="Times New Roman"/>
          <w:color w:val="000000" w:themeColor="text1"/>
        </w:rPr>
        <w:t xml:space="preserve"> and all associated work</w:t>
      </w:r>
      <w:r w:rsidR="25006661" w:rsidRPr="4210467A">
        <w:rPr>
          <w:rFonts w:eastAsia="Times New Roman"/>
          <w:color w:val="000000" w:themeColor="text1"/>
        </w:rPr>
        <w:t>)</w:t>
      </w:r>
    </w:p>
    <w:p w14:paraId="03EACB88" w14:textId="2F6D594E" w:rsidR="00854920" w:rsidRPr="00854920" w:rsidRDefault="00854920" w:rsidP="00126FA8">
      <w:pPr>
        <w:numPr>
          <w:ilvl w:val="0"/>
          <w:numId w:val="43"/>
        </w:numPr>
        <w:spacing w:before="100" w:beforeAutospacing="1" w:after="100" w:afterAutospacing="1" w:line="300" w:lineRule="atLeast"/>
        <w:jc w:val="left"/>
        <w:rPr>
          <w:rFonts w:eastAsia="Times New Roman"/>
          <w:color w:val="000000"/>
        </w:rPr>
      </w:pPr>
      <w:r w:rsidRPr="72161BC4">
        <w:rPr>
          <w:rFonts w:eastAsia="Times New Roman"/>
          <w:color w:val="000000" w:themeColor="text1"/>
        </w:rPr>
        <w:t>Future-</w:t>
      </w:r>
      <w:r w:rsidR="003965EF" w:rsidRPr="72161BC4">
        <w:rPr>
          <w:rFonts w:eastAsia="Times New Roman"/>
          <w:color w:val="000000" w:themeColor="text1"/>
        </w:rPr>
        <w:t>p</w:t>
      </w:r>
      <w:r w:rsidRPr="72161BC4">
        <w:rPr>
          <w:rFonts w:eastAsia="Times New Roman"/>
          <w:color w:val="000000" w:themeColor="text1"/>
        </w:rPr>
        <w:t xml:space="preserve">roofs for </w:t>
      </w:r>
      <w:r w:rsidR="003965EF" w:rsidRPr="72161BC4">
        <w:rPr>
          <w:rFonts w:eastAsia="Times New Roman"/>
          <w:color w:val="000000" w:themeColor="text1"/>
        </w:rPr>
        <w:t>g</w:t>
      </w:r>
      <w:r w:rsidRPr="72161BC4">
        <w:rPr>
          <w:rFonts w:eastAsia="Times New Roman"/>
          <w:color w:val="000000" w:themeColor="text1"/>
        </w:rPr>
        <w:t xml:space="preserve">rowth and </w:t>
      </w:r>
      <w:r w:rsidR="003965EF" w:rsidRPr="72161BC4">
        <w:rPr>
          <w:rFonts w:eastAsia="Times New Roman"/>
          <w:color w:val="000000" w:themeColor="text1"/>
        </w:rPr>
        <w:t>i</w:t>
      </w:r>
      <w:r w:rsidRPr="72161BC4">
        <w:rPr>
          <w:rFonts w:eastAsia="Times New Roman"/>
          <w:color w:val="000000" w:themeColor="text1"/>
        </w:rPr>
        <w:t>nnovation</w:t>
      </w:r>
    </w:p>
    <w:p w14:paraId="270C8939" w14:textId="369D20C8" w:rsidR="005D60C9" w:rsidRPr="00C453BB" w:rsidRDefault="00C453BB" w:rsidP="00C453BB">
      <w:r w:rsidRPr="00CB4A72">
        <w:t xml:space="preserve">As part of its programme of change, Tai Tarian is seeking to award a Contract to a single </w:t>
      </w:r>
      <w:r w:rsidR="006E22C2" w:rsidRPr="00CB4A72">
        <w:t>Supplier</w:t>
      </w:r>
      <w:r w:rsidRPr="00CB4A72">
        <w:t xml:space="preserve"> for the Provision and Implementation of an Integrated </w:t>
      </w:r>
      <w:r w:rsidR="006E22C2" w:rsidRPr="00CB4A72">
        <w:t>S</w:t>
      </w:r>
      <w:r w:rsidR="00366C27" w:rsidRPr="00CB4A72">
        <w:t>olution</w:t>
      </w:r>
      <w:r w:rsidR="000941E3" w:rsidRPr="00CB4A72">
        <w:t>,</w:t>
      </w:r>
      <w:r w:rsidRPr="00CB4A72">
        <w:t xml:space="preserve"> that delivers a comprehensive end-to-end solution </w:t>
      </w:r>
      <w:r w:rsidR="0061670D" w:rsidRPr="00CB4A72">
        <w:t xml:space="preserve">for </w:t>
      </w:r>
      <w:r w:rsidR="005D60C9" w:rsidRPr="00CB4A72">
        <w:t>Customer Services, Housing Operations, Service Operations, Asset, Property Services, Development and New Business, Financ</w:t>
      </w:r>
      <w:r w:rsidR="536F3010" w:rsidRPr="00CB4A72">
        <w:t>ial Management</w:t>
      </w:r>
      <w:r w:rsidR="005D60C9" w:rsidRPr="00CB4A72">
        <w:t>, Communications, Corporate Services, Health &amp; Safety</w:t>
      </w:r>
      <w:r w:rsidR="007C6449" w:rsidRPr="00CB4A72">
        <w:t>, EDRM, Portal</w:t>
      </w:r>
      <w:r w:rsidR="002A51C4" w:rsidRPr="00CB4A72">
        <w:t>s</w:t>
      </w:r>
      <w:r w:rsidR="007C6449" w:rsidRPr="00CB4A72">
        <w:t>, Mobile Working, Digital Signature, Case Management, Workflow, Communications and Notifications, Indexing and Searching, Appointments, User Experience, Analytics and reporting, AI and Agents, Task Management, Scheduling, Flags and Alerts</w:t>
      </w:r>
      <w:r w:rsidR="005D60C9" w:rsidRPr="00CB4A72">
        <w:t>.</w:t>
      </w:r>
      <w:r w:rsidR="005D60C9" w:rsidRPr="005D60C9">
        <w:t> </w:t>
      </w:r>
    </w:p>
    <w:p w14:paraId="66EBF58E" w14:textId="77777777" w:rsidR="0070609D" w:rsidRDefault="0070609D" w:rsidP="00C453BB"/>
    <w:p w14:paraId="0F8D45E9" w14:textId="748D8ECC" w:rsidR="0070609D" w:rsidRPr="00C453BB" w:rsidRDefault="0070609D" w:rsidP="00C453BB">
      <w:r>
        <w:t xml:space="preserve">Tai Tarian recognises that some Tenderers may utilise third-party software components to deliver certain functional requirements. Such arrangements will be permitted where the Tenderer assumes full responsibility for the delivery and performance of the overall solution. Any third-party applications must be integrated </w:t>
      </w:r>
      <w:r w:rsidR="001238AA">
        <w:t xml:space="preserve">fully </w:t>
      </w:r>
      <w:r>
        <w:t>with the core platform, providing users with a cohesive experience and maintaining the integrity of a single underlying dataset without the need for duplicate data entry or disconnected business processes.</w:t>
      </w:r>
    </w:p>
    <w:p w14:paraId="38B832B8" w14:textId="77777777" w:rsidR="002825B2" w:rsidRDefault="002825B2" w:rsidP="00C453BB"/>
    <w:p w14:paraId="24F793E4" w14:textId="2B181C1E" w:rsidR="00C453BB" w:rsidRDefault="00C453BB" w:rsidP="00C453BB">
      <w:r>
        <w:t xml:space="preserve">Tai Tarian is seeking a solution that </w:t>
      </w:r>
      <w:r w:rsidR="00927C82">
        <w:t xml:space="preserve">aids </w:t>
      </w:r>
      <w:r w:rsidR="002876B7">
        <w:t xml:space="preserve">intuitive data collection, </w:t>
      </w:r>
      <w:r>
        <w:t>removes duplication of data, improves operational efficiency</w:t>
      </w:r>
      <w:r w:rsidR="2BF80363">
        <w:t xml:space="preserve"> and effectiveness</w:t>
      </w:r>
      <w:r>
        <w:t xml:space="preserve">, </w:t>
      </w:r>
      <w:r w:rsidR="576DE972">
        <w:t>r</w:t>
      </w:r>
      <w:r>
        <w:t>e</w:t>
      </w:r>
      <w:r w:rsidR="576DE972">
        <w:t>tains a golden thread</w:t>
      </w:r>
      <w:r>
        <w:t xml:space="preserve">, enhances customer service and supports informed decision-making through </w:t>
      </w:r>
      <w:r w:rsidR="00FD0231">
        <w:t>full</w:t>
      </w:r>
      <w:r w:rsidR="000423D2">
        <w:t xml:space="preserve"> end-to-</w:t>
      </w:r>
      <w:r w:rsidR="0E8C403D">
        <w:t xml:space="preserve">end </w:t>
      </w:r>
      <w:r w:rsidR="00FD0231">
        <w:t xml:space="preserve">case management, </w:t>
      </w:r>
      <w:r>
        <w:t>integrated workflows, automation, real-time reporting and management information.</w:t>
      </w:r>
    </w:p>
    <w:p w14:paraId="4EF74B72" w14:textId="77777777" w:rsidR="00333460" w:rsidRDefault="00333460" w:rsidP="00C453BB"/>
    <w:p w14:paraId="45D8E8D3" w14:textId="0EA591BC" w:rsidR="00C453BB" w:rsidRDefault="00333460" w:rsidP="00C453BB">
      <w:r>
        <w:t xml:space="preserve">The solution must </w:t>
      </w:r>
      <w:r w:rsidR="00E144A8">
        <w:t>have</w:t>
      </w:r>
      <w:r>
        <w:t xml:space="preserve"> fully documented, openly published version-controlled APIs supporting real-time, bi-directional integration with third-party systems</w:t>
      </w:r>
      <w:r w:rsidR="002A063D">
        <w:t xml:space="preserve"> and the Tai Tarian data platform</w:t>
      </w:r>
      <w:r w:rsidR="4740ED3A">
        <w:t>.</w:t>
      </w:r>
      <w:r w:rsidDel="00333460">
        <w:t xml:space="preserve"> </w:t>
      </w:r>
      <w:r w:rsidR="7BC92337">
        <w:t>The solution</w:t>
      </w:r>
      <w:r>
        <w:t xml:space="preserve"> must operate on a common data model so that a </w:t>
      </w:r>
      <w:r>
        <w:lastRenderedPageBreak/>
        <w:t>single record of the customer, property and interaction is maintained without duplication or synchronisation between modules</w:t>
      </w:r>
      <w:r w:rsidR="00210CE9">
        <w:t>.</w:t>
      </w:r>
    </w:p>
    <w:p w14:paraId="67A749A3" w14:textId="77777777" w:rsidR="00210CE9" w:rsidRPr="00C453BB" w:rsidRDefault="00210CE9" w:rsidP="00C453BB"/>
    <w:p w14:paraId="77163B0E" w14:textId="16AF126B" w:rsidR="00C453BB" w:rsidRPr="00C453BB" w:rsidRDefault="00C453BB" w:rsidP="00C453BB">
      <w:r>
        <w:t xml:space="preserve">The solution must be cloud-based, scalable, secure and compliant with all relevant </w:t>
      </w:r>
      <w:r w:rsidR="00524B43">
        <w:t>We</w:t>
      </w:r>
      <w:r w:rsidR="00E845B6">
        <w:t xml:space="preserve">lsh and </w:t>
      </w:r>
      <w:r>
        <w:t xml:space="preserve">UK legislation and regulatory requirements, including </w:t>
      </w:r>
      <w:r w:rsidR="00AB44F3">
        <w:t xml:space="preserve">but not limited to </w:t>
      </w:r>
      <w:r>
        <w:t>GDPR</w:t>
      </w:r>
      <w:r w:rsidR="001850EA">
        <w:t>, Renting Homes Wales Act 2016</w:t>
      </w:r>
      <w:r w:rsidR="5CD6C614">
        <w:t>,</w:t>
      </w:r>
      <w:r w:rsidR="001850EA">
        <w:t xml:space="preserve"> W</w:t>
      </w:r>
      <w:r w:rsidR="004F0B6E">
        <w:t>elsh Housing Quality Standards</w:t>
      </w:r>
      <w:r w:rsidR="009E59BF">
        <w:t xml:space="preserve"> 2023</w:t>
      </w:r>
      <w:r w:rsidR="453B2412">
        <w:t xml:space="preserve"> and Building Safety Act (Wales) 2026</w:t>
      </w:r>
      <w:r>
        <w:t xml:space="preserve">. It must support efficient data management, robust </w:t>
      </w:r>
      <w:r w:rsidR="7A580358">
        <w:t xml:space="preserve">tailored </w:t>
      </w:r>
      <w:r>
        <w:t>reporting and analytics capabilities, and facilitate effective engagement with tenants, contractors and other stakeholders through modern digital channels.</w:t>
      </w:r>
    </w:p>
    <w:p w14:paraId="37BBC046" w14:textId="77777777" w:rsidR="00C453BB" w:rsidRPr="00C453BB" w:rsidRDefault="00C453BB" w:rsidP="00C453BB"/>
    <w:p w14:paraId="73D3F10F" w14:textId="0E2E4EFB" w:rsidR="004D3EDD" w:rsidRDefault="00C453BB" w:rsidP="00C453BB">
      <w:r>
        <w:t xml:space="preserve">The successful </w:t>
      </w:r>
      <w:r w:rsidR="25B134A6">
        <w:t>Tenderer</w:t>
      </w:r>
      <w:r>
        <w:t xml:space="preserve"> must demonstrate a strong commitment to delivering a high-quality user interface and user experience. The solution should be intuitive, accessible and designed around the needs of tenants, operatives, contractors and office-based </w:t>
      </w:r>
      <w:r w:rsidR="181C0244">
        <w:t>colleagues</w:t>
      </w:r>
      <w:r>
        <w:t>, supporting efficient and consistent service delivery across Tai Tarian.</w:t>
      </w:r>
    </w:p>
    <w:p w14:paraId="52BDE098" w14:textId="77777777" w:rsidR="00C453BB" w:rsidRPr="00C453BB" w:rsidRDefault="00C453BB" w:rsidP="00C453BB"/>
    <w:p w14:paraId="27235129" w14:textId="77777777" w:rsidR="00863CA0" w:rsidRPr="00854920" w:rsidRDefault="004D3EDD" w:rsidP="004D3EDD">
      <w:r>
        <w:t xml:space="preserve">The scope of this Contract comprises of </w:t>
      </w:r>
      <w:r w:rsidR="00863CA0">
        <w:t>(but is not limited to):</w:t>
      </w:r>
    </w:p>
    <w:p w14:paraId="7E8D2580" w14:textId="77777777" w:rsidR="00863CA0" w:rsidRPr="00854920" w:rsidRDefault="00863CA0" w:rsidP="004D3EDD"/>
    <w:p w14:paraId="315C4AC4" w14:textId="38D1E058" w:rsidR="00B87370" w:rsidRPr="00854920" w:rsidRDefault="00B87370" w:rsidP="00B87370">
      <w:pPr>
        <w:rPr>
          <w:b/>
        </w:rPr>
      </w:pPr>
      <w:r w:rsidRPr="72161BC4">
        <w:rPr>
          <w:b/>
        </w:rPr>
        <w:t>Customer Servic</w:t>
      </w:r>
      <w:r>
        <w:rPr>
          <w:b/>
        </w:rPr>
        <w:t>es</w:t>
      </w:r>
    </w:p>
    <w:p w14:paraId="3CAD10C7" w14:textId="77777777" w:rsidR="00B87370" w:rsidRPr="00854920" w:rsidRDefault="00B87370" w:rsidP="00B87370">
      <w:r>
        <w:t>Omni-channel (phone, web, app, email, chat) routed through a unified interface for seamless customer interactions.</w:t>
      </w:r>
    </w:p>
    <w:p w14:paraId="2D3A51AE" w14:textId="77777777" w:rsidR="00B87370" w:rsidRPr="00854920" w:rsidRDefault="00B87370" w:rsidP="004D3EDD"/>
    <w:p w14:paraId="1923F46A" w14:textId="33E9F6E6" w:rsidR="00CA71D7" w:rsidRPr="00854920" w:rsidRDefault="00AA0299" w:rsidP="00863CA0">
      <w:pPr>
        <w:rPr>
          <w:b/>
        </w:rPr>
      </w:pPr>
      <w:r w:rsidRPr="00AA0299">
        <w:rPr>
          <w:b/>
        </w:rPr>
        <w:t xml:space="preserve">Housing </w:t>
      </w:r>
      <w:r w:rsidR="00795278">
        <w:rPr>
          <w:b/>
        </w:rPr>
        <w:t xml:space="preserve">Operations </w:t>
      </w:r>
    </w:p>
    <w:p w14:paraId="350EBB4F" w14:textId="77777777" w:rsidR="009374A2" w:rsidRPr="009374A2" w:rsidRDefault="00863CA0" w:rsidP="009374A2">
      <w:pPr>
        <w:pStyle w:val="ListParagraph"/>
        <w:numPr>
          <w:ilvl w:val="0"/>
          <w:numId w:val="69"/>
        </w:numPr>
        <w:rPr>
          <w:rFonts w:ascii="Arial" w:hAnsi="Arial" w:cs="Arial"/>
          <w:sz w:val="24"/>
          <w:szCs w:val="24"/>
        </w:rPr>
      </w:pPr>
      <w:r w:rsidRPr="009374A2">
        <w:rPr>
          <w:rFonts w:ascii="Arial" w:hAnsi="Arial" w:cs="Arial"/>
          <w:sz w:val="24"/>
          <w:szCs w:val="24"/>
        </w:rPr>
        <w:t xml:space="preserve">Provides a single view of </w:t>
      </w:r>
      <w:r w:rsidR="00FA4E6C" w:rsidRPr="009374A2">
        <w:rPr>
          <w:rFonts w:ascii="Arial" w:hAnsi="Arial" w:cs="Arial"/>
          <w:sz w:val="24"/>
          <w:szCs w:val="24"/>
        </w:rPr>
        <w:t>all customers,</w:t>
      </w:r>
      <w:r w:rsidR="00926072" w:rsidRPr="009374A2">
        <w:rPr>
          <w:rFonts w:ascii="Arial" w:hAnsi="Arial" w:cs="Arial"/>
          <w:sz w:val="24"/>
          <w:szCs w:val="24"/>
        </w:rPr>
        <w:t xml:space="preserve"> </w:t>
      </w:r>
      <w:r w:rsidR="00AF2347" w:rsidRPr="009374A2">
        <w:rPr>
          <w:rFonts w:ascii="Arial" w:hAnsi="Arial" w:cs="Arial"/>
          <w:sz w:val="24"/>
          <w:szCs w:val="24"/>
        </w:rPr>
        <w:t>housing applicants, leaseholders,</w:t>
      </w:r>
      <w:r w:rsidRPr="009374A2">
        <w:rPr>
          <w:rFonts w:ascii="Arial" w:hAnsi="Arial" w:cs="Arial"/>
          <w:sz w:val="24"/>
          <w:szCs w:val="24"/>
        </w:rPr>
        <w:t xml:space="preserve"> </w:t>
      </w:r>
      <w:r w:rsidR="00B720BC" w:rsidRPr="009374A2">
        <w:rPr>
          <w:rFonts w:ascii="Arial" w:hAnsi="Arial" w:cs="Arial"/>
          <w:sz w:val="24"/>
          <w:szCs w:val="24"/>
        </w:rPr>
        <w:t>C</w:t>
      </w:r>
      <w:r w:rsidR="4D200816" w:rsidRPr="009374A2">
        <w:rPr>
          <w:rFonts w:ascii="Arial" w:hAnsi="Arial" w:cs="Arial"/>
          <w:sz w:val="24"/>
          <w:szCs w:val="24"/>
        </w:rPr>
        <w:t xml:space="preserve">ontract </w:t>
      </w:r>
      <w:r w:rsidR="00B720BC" w:rsidRPr="009374A2">
        <w:rPr>
          <w:rFonts w:ascii="Arial" w:hAnsi="Arial" w:cs="Arial"/>
          <w:sz w:val="24"/>
          <w:szCs w:val="24"/>
        </w:rPr>
        <w:t>H</w:t>
      </w:r>
      <w:r w:rsidR="4D200816" w:rsidRPr="009374A2">
        <w:rPr>
          <w:rFonts w:ascii="Arial" w:hAnsi="Arial" w:cs="Arial"/>
          <w:sz w:val="24"/>
          <w:szCs w:val="24"/>
        </w:rPr>
        <w:t xml:space="preserve">older(s), </w:t>
      </w:r>
      <w:r w:rsidRPr="009374A2">
        <w:rPr>
          <w:rFonts w:ascii="Arial" w:hAnsi="Arial" w:cs="Arial"/>
          <w:sz w:val="24"/>
          <w:szCs w:val="24"/>
        </w:rPr>
        <w:t xml:space="preserve">household and property </w:t>
      </w:r>
      <w:r w:rsidR="00CC0BAE" w:rsidRPr="009374A2">
        <w:rPr>
          <w:rFonts w:ascii="Arial" w:hAnsi="Arial" w:cs="Arial"/>
          <w:sz w:val="24"/>
          <w:szCs w:val="24"/>
        </w:rPr>
        <w:t xml:space="preserve">interactions and </w:t>
      </w:r>
      <w:r w:rsidRPr="009374A2">
        <w:rPr>
          <w:rFonts w:ascii="Arial" w:hAnsi="Arial" w:cs="Arial"/>
          <w:sz w:val="24"/>
          <w:szCs w:val="24"/>
        </w:rPr>
        <w:t xml:space="preserve">history, including arrears, </w:t>
      </w:r>
      <w:r w:rsidR="004E2B7B" w:rsidRPr="009374A2">
        <w:rPr>
          <w:rFonts w:ascii="Arial" w:hAnsi="Arial" w:cs="Arial"/>
          <w:sz w:val="24"/>
          <w:szCs w:val="24"/>
        </w:rPr>
        <w:t xml:space="preserve">component replacement, </w:t>
      </w:r>
      <w:r w:rsidRPr="009374A2">
        <w:rPr>
          <w:rFonts w:ascii="Arial" w:hAnsi="Arial" w:cs="Arial"/>
          <w:sz w:val="24"/>
          <w:szCs w:val="24"/>
        </w:rPr>
        <w:t xml:space="preserve">adaptations, </w:t>
      </w:r>
      <w:r w:rsidR="7645E8D4" w:rsidRPr="009374A2">
        <w:rPr>
          <w:rFonts w:ascii="Arial" w:hAnsi="Arial" w:cs="Arial"/>
          <w:sz w:val="24"/>
          <w:szCs w:val="24"/>
        </w:rPr>
        <w:t xml:space="preserve">tenure, </w:t>
      </w:r>
      <w:r w:rsidRPr="009374A2">
        <w:rPr>
          <w:rFonts w:ascii="Arial" w:hAnsi="Arial" w:cs="Arial"/>
          <w:sz w:val="24"/>
          <w:szCs w:val="24"/>
        </w:rPr>
        <w:t>vulnerabilities, ASB, lettings and communications with guided workflows and case management.</w:t>
      </w:r>
      <w:r w:rsidR="006571C3" w:rsidRPr="009374A2">
        <w:rPr>
          <w:rFonts w:ascii="Arial" w:hAnsi="Arial" w:cs="Arial"/>
          <w:sz w:val="24"/>
          <w:szCs w:val="24"/>
        </w:rPr>
        <w:t xml:space="preserve"> </w:t>
      </w:r>
    </w:p>
    <w:p w14:paraId="3EE61731" w14:textId="2CC2F151" w:rsidR="00863CA0" w:rsidRPr="009374A2" w:rsidRDefault="006571C3" w:rsidP="009374A2">
      <w:pPr>
        <w:pStyle w:val="ListParagraph"/>
        <w:numPr>
          <w:ilvl w:val="0"/>
          <w:numId w:val="69"/>
        </w:numPr>
        <w:rPr>
          <w:rFonts w:ascii="Arial" w:hAnsi="Arial" w:cs="Arial"/>
          <w:sz w:val="24"/>
          <w:szCs w:val="24"/>
        </w:rPr>
      </w:pPr>
      <w:r w:rsidRPr="009374A2">
        <w:rPr>
          <w:rFonts w:ascii="Arial" w:hAnsi="Arial" w:cs="Arial"/>
          <w:sz w:val="24"/>
          <w:szCs w:val="24"/>
        </w:rPr>
        <w:t>Meet</w:t>
      </w:r>
      <w:r w:rsidR="009374A2" w:rsidRPr="009374A2">
        <w:rPr>
          <w:rFonts w:ascii="Arial" w:hAnsi="Arial" w:cs="Arial"/>
          <w:sz w:val="24"/>
          <w:szCs w:val="24"/>
        </w:rPr>
        <w:t>s</w:t>
      </w:r>
      <w:r w:rsidRPr="009374A2">
        <w:rPr>
          <w:rFonts w:ascii="Arial" w:hAnsi="Arial" w:cs="Arial"/>
          <w:sz w:val="24"/>
          <w:szCs w:val="24"/>
        </w:rPr>
        <w:t xml:space="preserve"> the requirements of Renting Homes Ac</w:t>
      </w:r>
      <w:r w:rsidR="0093633E" w:rsidRPr="009374A2">
        <w:rPr>
          <w:rFonts w:ascii="Arial" w:hAnsi="Arial" w:cs="Arial"/>
          <w:sz w:val="24"/>
          <w:szCs w:val="24"/>
        </w:rPr>
        <w:t>t Wales 2016</w:t>
      </w:r>
      <w:r w:rsidR="00647907" w:rsidRPr="009374A2">
        <w:rPr>
          <w:rFonts w:ascii="Arial" w:hAnsi="Arial" w:cs="Arial"/>
          <w:sz w:val="24"/>
          <w:szCs w:val="24"/>
        </w:rPr>
        <w:t xml:space="preserve"> in relation to </w:t>
      </w:r>
      <w:r w:rsidR="00931916" w:rsidRPr="009374A2">
        <w:rPr>
          <w:rFonts w:ascii="Arial" w:hAnsi="Arial" w:cs="Arial"/>
          <w:sz w:val="24"/>
          <w:szCs w:val="24"/>
        </w:rPr>
        <w:t xml:space="preserve">contract </w:t>
      </w:r>
      <w:r w:rsidR="00D534FE" w:rsidRPr="009374A2">
        <w:rPr>
          <w:rFonts w:ascii="Arial" w:hAnsi="Arial" w:cs="Arial"/>
          <w:sz w:val="24"/>
          <w:szCs w:val="24"/>
        </w:rPr>
        <w:t>management</w:t>
      </w:r>
      <w:r w:rsidR="00B720BC" w:rsidRPr="009374A2">
        <w:rPr>
          <w:rFonts w:ascii="Arial" w:hAnsi="Arial" w:cs="Arial"/>
          <w:sz w:val="24"/>
          <w:szCs w:val="24"/>
        </w:rPr>
        <w:t>.</w:t>
      </w:r>
    </w:p>
    <w:p w14:paraId="36A8185A" w14:textId="4A9BEB04" w:rsidR="002255C9" w:rsidRPr="009374A2" w:rsidRDefault="002255C9" w:rsidP="009374A2">
      <w:pPr>
        <w:pStyle w:val="ListParagraph"/>
        <w:numPr>
          <w:ilvl w:val="0"/>
          <w:numId w:val="69"/>
        </w:numPr>
        <w:rPr>
          <w:rFonts w:ascii="Arial" w:hAnsi="Arial" w:cs="Arial"/>
          <w:sz w:val="24"/>
          <w:szCs w:val="24"/>
        </w:rPr>
      </w:pPr>
      <w:r w:rsidRPr="009374A2">
        <w:rPr>
          <w:rFonts w:ascii="Arial" w:hAnsi="Arial" w:cs="Arial"/>
          <w:bCs/>
          <w:sz w:val="24"/>
          <w:szCs w:val="24"/>
        </w:rPr>
        <w:t>Lettings and Voids</w:t>
      </w:r>
      <w:r w:rsidR="003D4BF9" w:rsidRPr="009374A2">
        <w:rPr>
          <w:rFonts w:ascii="Arial" w:hAnsi="Arial" w:cs="Arial"/>
          <w:bCs/>
          <w:sz w:val="24"/>
          <w:szCs w:val="24"/>
        </w:rPr>
        <w:t xml:space="preserve"> w</w:t>
      </w:r>
      <w:r w:rsidRPr="009374A2">
        <w:rPr>
          <w:rFonts w:ascii="Arial" w:hAnsi="Arial" w:cs="Arial"/>
          <w:bCs/>
          <w:sz w:val="24"/>
          <w:szCs w:val="24"/>
        </w:rPr>
        <w:t>orkflow</w:t>
      </w:r>
      <w:r w:rsidRPr="009374A2">
        <w:rPr>
          <w:rFonts w:ascii="Arial" w:hAnsi="Arial" w:cs="Arial"/>
          <w:sz w:val="24"/>
          <w:szCs w:val="24"/>
        </w:rPr>
        <w:t>-driven processes to coordinate applications and lettings, repairs and compliance checks, ensuring properties are ready to let quickly.</w:t>
      </w:r>
    </w:p>
    <w:p w14:paraId="261F68D0" w14:textId="77777777" w:rsidR="002255C9" w:rsidRDefault="002255C9" w:rsidP="00863CA0"/>
    <w:p w14:paraId="6B1B1162" w14:textId="77777777" w:rsidR="00986953" w:rsidRDefault="00986953" w:rsidP="00863CA0"/>
    <w:p w14:paraId="04695743" w14:textId="2D1CB562" w:rsidR="00986953" w:rsidRPr="00854920" w:rsidRDefault="00986953" w:rsidP="00986953">
      <w:pPr>
        <w:rPr>
          <w:b/>
        </w:rPr>
      </w:pPr>
      <w:r w:rsidRPr="72161BC4">
        <w:rPr>
          <w:b/>
        </w:rPr>
        <w:t>Asset</w:t>
      </w:r>
    </w:p>
    <w:p w14:paraId="58454509" w14:textId="77777777" w:rsidR="00986953" w:rsidRPr="00854920" w:rsidRDefault="00986953" w:rsidP="00986953">
      <w:pPr>
        <w:numPr>
          <w:ilvl w:val="0"/>
          <w:numId w:val="42"/>
        </w:numPr>
      </w:pPr>
      <w:r>
        <w:t>Stores and manages asset data, including the ability to track asset lifecycle, record condition and demonstrate compliance with regulatory requirements</w:t>
      </w:r>
    </w:p>
    <w:p w14:paraId="74763DBD" w14:textId="77777777" w:rsidR="00986953" w:rsidRDefault="00986953" w:rsidP="00986953">
      <w:pPr>
        <w:numPr>
          <w:ilvl w:val="0"/>
          <w:numId w:val="42"/>
        </w:numPr>
      </w:pPr>
      <w:r>
        <w:t>Develop programmes of work e.g. cyclical and planned, including functionality for profiling based on criteria such as age or condition of components</w:t>
      </w:r>
    </w:p>
    <w:p w14:paraId="772B62D5" w14:textId="77777777" w:rsidR="00986953" w:rsidRDefault="00986953" w:rsidP="00986953">
      <w:pPr>
        <w:numPr>
          <w:ilvl w:val="0"/>
          <w:numId w:val="42"/>
        </w:numPr>
      </w:pPr>
      <w:r>
        <w:t>Issue, manage, track and report on programmes, progress, spend and forecasts across workstreams</w:t>
      </w:r>
    </w:p>
    <w:p w14:paraId="567B8A3A" w14:textId="5E43DE50" w:rsidR="00986953" w:rsidRDefault="00986953" w:rsidP="00986953">
      <w:pPr>
        <w:numPr>
          <w:ilvl w:val="0"/>
          <w:numId w:val="42"/>
        </w:numPr>
      </w:pPr>
      <w:r>
        <w:t>Produce Target Energy Pathway and Whole Stock Assessment in line with WHQS 23</w:t>
      </w:r>
    </w:p>
    <w:p w14:paraId="21084E95" w14:textId="1BAD8361" w:rsidR="007559DB" w:rsidRDefault="007559DB" w:rsidP="00FC2D77">
      <w:pPr>
        <w:pStyle w:val="ListParagraph"/>
        <w:numPr>
          <w:ilvl w:val="0"/>
          <w:numId w:val="42"/>
        </w:numPr>
        <w:rPr>
          <w:rFonts w:ascii="Arial" w:hAnsi="Arial" w:cs="Arial"/>
          <w:sz w:val="24"/>
          <w:szCs w:val="24"/>
        </w:rPr>
      </w:pPr>
      <w:r w:rsidRPr="00FC2D77">
        <w:rPr>
          <w:rFonts w:ascii="Arial" w:hAnsi="Arial" w:cs="Arial"/>
          <w:sz w:val="24"/>
          <w:szCs w:val="24"/>
        </w:rPr>
        <w:t>Compliance Management</w:t>
      </w:r>
      <w:r w:rsidR="009A6E9C" w:rsidRPr="00FC2D77">
        <w:rPr>
          <w:rFonts w:ascii="Arial" w:hAnsi="Arial" w:cs="Arial"/>
          <w:b/>
          <w:sz w:val="24"/>
          <w:szCs w:val="24"/>
        </w:rPr>
        <w:t xml:space="preserve"> c</w:t>
      </w:r>
      <w:r w:rsidRPr="00FC2D77">
        <w:rPr>
          <w:rFonts w:ascii="Arial" w:hAnsi="Arial" w:cs="Arial"/>
          <w:sz w:val="24"/>
          <w:szCs w:val="24"/>
        </w:rPr>
        <w:t>over</w:t>
      </w:r>
      <w:r w:rsidR="009A6E9C" w:rsidRPr="00FC2D77">
        <w:rPr>
          <w:rFonts w:ascii="Arial" w:hAnsi="Arial" w:cs="Arial"/>
          <w:sz w:val="24"/>
          <w:szCs w:val="24"/>
        </w:rPr>
        <w:t>ing</w:t>
      </w:r>
      <w:r w:rsidRPr="00FC2D77">
        <w:rPr>
          <w:rFonts w:ascii="Arial" w:hAnsi="Arial" w:cs="Arial"/>
          <w:sz w:val="24"/>
          <w:szCs w:val="24"/>
        </w:rPr>
        <w:t xml:space="preserve"> statutory compliance record keeping, inspections and maintenance for key areas, including but not limited to:</w:t>
      </w:r>
      <w:r w:rsidR="00FC2D77" w:rsidRPr="00FC2D77">
        <w:rPr>
          <w:rFonts w:ascii="Arial" w:hAnsi="Arial" w:cs="Arial"/>
          <w:sz w:val="24"/>
          <w:szCs w:val="24"/>
        </w:rPr>
        <w:t xml:space="preserve"> </w:t>
      </w:r>
      <w:r w:rsidRPr="00FC2D77">
        <w:rPr>
          <w:rFonts w:ascii="Arial" w:hAnsi="Arial" w:cs="Arial"/>
          <w:sz w:val="24"/>
          <w:szCs w:val="24"/>
        </w:rPr>
        <w:t xml:space="preserve">Gas </w:t>
      </w:r>
      <w:r w:rsidR="00FC2D77" w:rsidRPr="00FC2D77">
        <w:rPr>
          <w:rFonts w:ascii="Arial" w:hAnsi="Arial" w:cs="Arial"/>
          <w:sz w:val="24"/>
          <w:szCs w:val="24"/>
        </w:rPr>
        <w:t>S</w:t>
      </w:r>
      <w:r w:rsidRPr="00FC2D77">
        <w:rPr>
          <w:rFonts w:ascii="Arial" w:hAnsi="Arial" w:cs="Arial"/>
          <w:sz w:val="24"/>
          <w:szCs w:val="24"/>
        </w:rPr>
        <w:t xml:space="preserve">afety, Asbestos </w:t>
      </w:r>
      <w:r w:rsidR="00FC2D77" w:rsidRPr="00FC2D77">
        <w:rPr>
          <w:rFonts w:ascii="Arial" w:hAnsi="Arial" w:cs="Arial"/>
          <w:sz w:val="24"/>
          <w:szCs w:val="24"/>
        </w:rPr>
        <w:t>M</w:t>
      </w:r>
      <w:r w:rsidRPr="00FC2D77">
        <w:rPr>
          <w:rFonts w:ascii="Arial" w:hAnsi="Arial" w:cs="Arial"/>
          <w:sz w:val="24"/>
          <w:szCs w:val="24"/>
        </w:rPr>
        <w:t xml:space="preserve">anagement, Electrical </w:t>
      </w:r>
      <w:r w:rsidR="00FC2D77" w:rsidRPr="00FC2D77">
        <w:rPr>
          <w:rFonts w:ascii="Arial" w:hAnsi="Arial" w:cs="Arial"/>
          <w:sz w:val="24"/>
          <w:szCs w:val="24"/>
        </w:rPr>
        <w:t>S</w:t>
      </w:r>
      <w:r w:rsidRPr="00FC2D77">
        <w:rPr>
          <w:rFonts w:ascii="Arial" w:hAnsi="Arial" w:cs="Arial"/>
          <w:sz w:val="24"/>
          <w:szCs w:val="24"/>
        </w:rPr>
        <w:t xml:space="preserve">afety, Fire </w:t>
      </w:r>
      <w:r w:rsidR="00FC2D77" w:rsidRPr="00FC2D77">
        <w:rPr>
          <w:rFonts w:ascii="Arial" w:hAnsi="Arial" w:cs="Arial"/>
          <w:sz w:val="24"/>
          <w:szCs w:val="24"/>
        </w:rPr>
        <w:t>S</w:t>
      </w:r>
      <w:r w:rsidRPr="00FC2D77">
        <w:rPr>
          <w:rFonts w:ascii="Arial" w:hAnsi="Arial" w:cs="Arial"/>
          <w:sz w:val="24"/>
          <w:szCs w:val="24"/>
        </w:rPr>
        <w:t xml:space="preserve">afety, Water </w:t>
      </w:r>
      <w:r w:rsidR="00FC2D77" w:rsidRPr="00FC2D77">
        <w:rPr>
          <w:rFonts w:ascii="Arial" w:hAnsi="Arial" w:cs="Arial"/>
          <w:sz w:val="24"/>
          <w:szCs w:val="24"/>
        </w:rPr>
        <w:t>H</w:t>
      </w:r>
      <w:r w:rsidRPr="00FC2D77">
        <w:rPr>
          <w:rFonts w:ascii="Arial" w:hAnsi="Arial" w:cs="Arial"/>
          <w:sz w:val="24"/>
          <w:szCs w:val="24"/>
        </w:rPr>
        <w:t xml:space="preserve">ygiene, Adaptations </w:t>
      </w:r>
      <w:r w:rsidR="00FC2D77" w:rsidRPr="00FC2D77">
        <w:rPr>
          <w:rFonts w:ascii="Arial" w:hAnsi="Arial" w:cs="Arial"/>
          <w:sz w:val="24"/>
          <w:szCs w:val="24"/>
        </w:rPr>
        <w:t>E</w:t>
      </w:r>
      <w:r w:rsidRPr="00FC2D77">
        <w:rPr>
          <w:rFonts w:ascii="Arial" w:hAnsi="Arial" w:cs="Arial"/>
          <w:sz w:val="24"/>
          <w:szCs w:val="24"/>
        </w:rPr>
        <w:t>quipment and Lifts</w:t>
      </w:r>
    </w:p>
    <w:p w14:paraId="11FEB89C" w14:textId="77777777" w:rsidR="007559DB" w:rsidRDefault="007559DB" w:rsidP="00FC2D77"/>
    <w:p w14:paraId="66C8654C" w14:textId="77777777" w:rsidR="00CD063C" w:rsidRDefault="00CD063C" w:rsidP="00FC2D77"/>
    <w:p w14:paraId="5B45FAD3" w14:textId="60C1A77B" w:rsidR="00621129" w:rsidRDefault="00CD063C" w:rsidP="00CD063C">
      <w:pPr>
        <w:rPr>
          <w:b/>
        </w:rPr>
      </w:pPr>
      <w:r>
        <w:rPr>
          <w:b/>
        </w:rPr>
        <w:t xml:space="preserve">Property Services </w:t>
      </w:r>
    </w:p>
    <w:p w14:paraId="3EFAFA7F" w14:textId="7C5AEB91" w:rsidR="00CD063C" w:rsidRPr="00621129" w:rsidRDefault="00CD063C" w:rsidP="00621129">
      <w:pPr>
        <w:pStyle w:val="ListParagraph"/>
        <w:numPr>
          <w:ilvl w:val="0"/>
          <w:numId w:val="67"/>
        </w:numPr>
        <w:rPr>
          <w:rFonts w:ascii="Arial" w:hAnsi="Arial" w:cs="Arial"/>
          <w:sz w:val="24"/>
          <w:szCs w:val="24"/>
        </w:rPr>
      </w:pPr>
      <w:r w:rsidRPr="00621129">
        <w:rPr>
          <w:rFonts w:ascii="Arial" w:hAnsi="Arial" w:cs="Arial"/>
          <w:sz w:val="24"/>
          <w:szCs w:val="24"/>
        </w:rPr>
        <w:t>Repairs and Maintenance (including Damp, Mould and Condensation (DMC))</w:t>
      </w:r>
    </w:p>
    <w:p w14:paraId="3D68A630" w14:textId="77777777" w:rsidR="00CD063C" w:rsidRPr="00854920" w:rsidRDefault="00CD063C" w:rsidP="00CD063C">
      <w:pPr>
        <w:numPr>
          <w:ilvl w:val="0"/>
          <w:numId w:val="42"/>
        </w:numPr>
      </w:pPr>
      <w:r>
        <w:t>Job logging, tracking and costing for all repair requests</w:t>
      </w:r>
    </w:p>
    <w:p w14:paraId="72BC6749" w14:textId="77777777" w:rsidR="00CD063C" w:rsidRPr="003B2D5F" w:rsidRDefault="00CD063C" w:rsidP="00CD063C">
      <w:pPr>
        <w:numPr>
          <w:ilvl w:val="0"/>
          <w:numId w:val="42"/>
        </w:numPr>
      </w:pPr>
      <w:r w:rsidRPr="003B2D5F">
        <w:t>Support delivery of work through multiple in house (DLO) and external contractors</w:t>
      </w:r>
    </w:p>
    <w:p w14:paraId="40D35248" w14:textId="77777777" w:rsidR="00CD063C" w:rsidRPr="003B2D5F" w:rsidRDefault="00CD063C" w:rsidP="00CD063C">
      <w:pPr>
        <w:numPr>
          <w:ilvl w:val="0"/>
          <w:numId w:val="42"/>
        </w:numPr>
      </w:pPr>
      <w:r w:rsidRPr="003B2D5F">
        <w:t>Enable delivery of maintenance across the various workstreams i.e. responsive (including emergency repairs), cyclical programmes, planned maintenance and component replacement across in house and external contractors</w:t>
      </w:r>
    </w:p>
    <w:p w14:paraId="06086A41" w14:textId="77777777" w:rsidR="00CD063C" w:rsidRPr="003B2D5F" w:rsidRDefault="00CD063C" w:rsidP="00CD063C">
      <w:pPr>
        <w:numPr>
          <w:ilvl w:val="0"/>
          <w:numId w:val="42"/>
        </w:numPr>
      </w:pPr>
      <w:r w:rsidRPr="003B2D5F">
        <w:t>Incorporate suitable controls for issuing, managing, signing off, completing work, with suitable scope to incorporate dependencies</w:t>
      </w:r>
    </w:p>
    <w:p w14:paraId="0BE0E7C7" w14:textId="77777777" w:rsidR="00CD063C" w:rsidRPr="003B2D5F" w:rsidRDefault="00CD063C" w:rsidP="00CD063C">
      <w:pPr>
        <w:numPr>
          <w:ilvl w:val="0"/>
          <w:numId w:val="42"/>
        </w:numPr>
      </w:pPr>
      <w:r w:rsidRPr="003B2D5F">
        <w:t>Materials ordering and management for in house operatives</w:t>
      </w:r>
    </w:p>
    <w:p w14:paraId="4E287E8E" w14:textId="55DB6C8E" w:rsidR="00CD063C" w:rsidRPr="003B2D5F" w:rsidRDefault="00CD063C" w:rsidP="00CD063C">
      <w:pPr>
        <w:numPr>
          <w:ilvl w:val="0"/>
          <w:numId w:val="42"/>
        </w:numPr>
      </w:pPr>
      <w:r w:rsidRPr="003B2D5F">
        <w:t>Resident communication tools for updates and confirmations</w:t>
      </w:r>
    </w:p>
    <w:p w14:paraId="69B1E171" w14:textId="77777777" w:rsidR="0071606A" w:rsidRDefault="0071606A" w:rsidP="0071606A"/>
    <w:p w14:paraId="2337F779" w14:textId="77777777" w:rsidR="0071606A" w:rsidRPr="00854920" w:rsidRDefault="0071606A" w:rsidP="0071606A">
      <w:pPr>
        <w:rPr>
          <w:b/>
        </w:rPr>
      </w:pPr>
      <w:r w:rsidRPr="72161BC4">
        <w:rPr>
          <w:b/>
        </w:rPr>
        <w:t>Financial Management</w:t>
      </w:r>
    </w:p>
    <w:p w14:paraId="351D94B4" w14:textId="5DE05A20" w:rsidR="0071606A" w:rsidRPr="00854920" w:rsidRDefault="0071606A" w:rsidP="0071606A">
      <w:pPr>
        <w:numPr>
          <w:ilvl w:val="0"/>
          <w:numId w:val="42"/>
        </w:numPr>
      </w:pPr>
      <w:r>
        <w:t>Service charge calculation and billing</w:t>
      </w:r>
    </w:p>
    <w:p w14:paraId="4ADE9CA0" w14:textId="02EE75F7" w:rsidR="0071606A" w:rsidRPr="00854920" w:rsidRDefault="0071606A" w:rsidP="0071606A">
      <w:pPr>
        <w:numPr>
          <w:ilvl w:val="0"/>
          <w:numId w:val="42"/>
        </w:numPr>
      </w:pPr>
      <w:r>
        <w:t>Rent setting, debit raise, billing, and calculation</w:t>
      </w:r>
    </w:p>
    <w:p w14:paraId="148A930C" w14:textId="11302D45" w:rsidR="0071606A" w:rsidRDefault="0071606A">
      <w:pPr>
        <w:numPr>
          <w:ilvl w:val="0"/>
          <w:numId w:val="42"/>
        </w:numPr>
      </w:pPr>
      <w:r>
        <w:t>Integration with finance systems for accurate reporting</w:t>
      </w:r>
    </w:p>
    <w:p w14:paraId="0BA99708" w14:textId="77777777" w:rsidR="00CB1121" w:rsidRDefault="00CB1121" w:rsidP="00CB1121"/>
    <w:p w14:paraId="2933C610" w14:textId="78BF6B45" w:rsidR="00CB1121" w:rsidRDefault="00CB1121" w:rsidP="00CB1121">
      <w:pPr>
        <w:rPr>
          <w:b/>
        </w:rPr>
      </w:pPr>
      <w:r>
        <w:rPr>
          <w:b/>
        </w:rPr>
        <w:t>EDRM</w:t>
      </w:r>
    </w:p>
    <w:p w14:paraId="0648620B" w14:textId="590829AD" w:rsidR="00CB1121" w:rsidRPr="00CB1121" w:rsidRDefault="00CB1121" w:rsidP="00CB1121">
      <w:pPr>
        <w:pStyle w:val="ListParagraph"/>
        <w:numPr>
          <w:ilvl w:val="0"/>
          <w:numId w:val="68"/>
        </w:numPr>
        <w:rPr>
          <w:rFonts w:ascii="Arial" w:hAnsi="Arial" w:cs="Arial"/>
          <w:bCs/>
          <w:sz w:val="24"/>
          <w:szCs w:val="24"/>
        </w:rPr>
      </w:pPr>
      <w:r w:rsidRPr="00CB1121">
        <w:rPr>
          <w:rFonts w:ascii="Arial" w:hAnsi="Arial" w:cs="Arial"/>
          <w:bCs/>
          <w:sz w:val="24"/>
          <w:szCs w:val="24"/>
        </w:rPr>
        <w:t>Document and Records Management</w:t>
      </w:r>
    </w:p>
    <w:p w14:paraId="21E5FF16" w14:textId="77777777" w:rsidR="00CB1121" w:rsidRPr="00CB1121" w:rsidRDefault="00CB1121" w:rsidP="00CB1121">
      <w:pPr>
        <w:pStyle w:val="ListParagraph"/>
        <w:numPr>
          <w:ilvl w:val="0"/>
          <w:numId w:val="68"/>
        </w:numPr>
        <w:rPr>
          <w:rFonts w:ascii="Arial" w:hAnsi="Arial" w:cs="Arial"/>
          <w:sz w:val="24"/>
          <w:szCs w:val="24"/>
        </w:rPr>
      </w:pPr>
      <w:r w:rsidRPr="00CB1121">
        <w:rPr>
          <w:rFonts w:ascii="Arial" w:hAnsi="Arial" w:cs="Arial"/>
          <w:bCs/>
          <w:sz w:val="24"/>
          <w:szCs w:val="24"/>
        </w:rPr>
        <w:t>Centralised e-document repository for</w:t>
      </w:r>
      <w:r w:rsidRPr="00CB1121">
        <w:rPr>
          <w:rFonts w:ascii="Arial" w:hAnsi="Arial" w:cs="Arial"/>
          <w:sz w:val="24"/>
          <w:szCs w:val="24"/>
        </w:rPr>
        <w:t xml:space="preserve"> people and property related documents</w:t>
      </w:r>
    </w:p>
    <w:p w14:paraId="2368C8B3" w14:textId="77777777" w:rsidR="00DA66B5" w:rsidRDefault="00DA66B5" w:rsidP="00DA66B5">
      <w:pPr>
        <w:pStyle w:val="ListParagraph"/>
        <w:rPr>
          <w:rFonts w:ascii="Arial" w:hAnsi="Arial" w:cs="Arial"/>
          <w:sz w:val="24"/>
          <w:szCs w:val="24"/>
        </w:rPr>
      </w:pPr>
    </w:p>
    <w:p w14:paraId="1BBE84AF" w14:textId="76296EAA" w:rsidR="00DA66B5" w:rsidRPr="00854920" w:rsidRDefault="00DA66B5" w:rsidP="00DA66B5">
      <w:pPr>
        <w:rPr>
          <w:b/>
        </w:rPr>
      </w:pPr>
      <w:r>
        <w:rPr>
          <w:b/>
        </w:rPr>
        <w:t>Portals</w:t>
      </w:r>
    </w:p>
    <w:p w14:paraId="76F4DB6D" w14:textId="77777777" w:rsidR="00DA66B5" w:rsidRDefault="00DA66B5" w:rsidP="00DA66B5">
      <w:pPr>
        <w:numPr>
          <w:ilvl w:val="0"/>
          <w:numId w:val="42"/>
        </w:numPr>
      </w:pPr>
      <w:r w:rsidRPr="00E36DDD">
        <w:t xml:space="preserve">Act as a single front door for all interactions between </w:t>
      </w:r>
      <w:r>
        <w:t>our</w:t>
      </w:r>
      <w:r w:rsidRPr="00E36DDD">
        <w:t xml:space="preserve"> organisation and external </w:t>
      </w:r>
      <w:r>
        <w:t>parties</w:t>
      </w:r>
    </w:p>
    <w:p w14:paraId="2A92EB18" w14:textId="00456DD0" w:rsidR="00DA66B5" w:rsidRPr="00E36DDD" w:rsidRDefault="00DA66B5" w:rsidP="00DA66B5">
      <w:pPr>
        <w:numPr>
          <w:ilvl w:val="0"/>
          <w:numId w:val="42"/>
        </w:numPr>
      </w:pPr>
      <w:r>
        <w:t>I</w:t>
      </w:r>
      <w:r w:rsidRPr="00E36DDD">
        <w:t xml:space="preserve">mprove compliance, reduce administration, </w:t>
      </w:r>
      <w:r>
        <w:t xml:space="preserve">mitigate health and safety risk, </w:t>
      </w:r>
      <w:r w:rsidRPr="00E36DDD">
        <w:t xml:space="preserve">increase visibility, and provide a better </w:t>
      </w:r>
      <w:r>
        <w:t>third-party</w:t>
      </w:r>
      <w:r w:rsidRPr="00E36DDD">
        <w:t xml:space="preserve"> experience</w:t>
      </w:r>
    </w:p>
    <w:p w14:paraId="6151D35B" w14:textId="77777777" w:rsidR="00DA66B5" w:rsidRDefault="00DA66B5" w:rsidP="00DA66B5">
      <w:pPr>
        <w:numPr>
          <w:ilvl w:val="0"/>
          <w:numId w:val="42"/>
        </w:numPr>
      </w:pPr>
      <w:r>
        <w:t>Provides automated reconciliation of jobs, work orders, variations and invoicing</w:t>
      </w:r>
    </w:p>
    <w:p w14:paraId="1B262985" w14:textId="02928275" w:rsidR="00DA66B5" w:rsidRPr="00854920" w:rsidRDefault="00DA66B5" w:rsidP="00DA66B5">
      <w:pPr>
        <w:numPr>
          <w:ilvl w:val="0"/>
          <w:numId w:val="42"/>
        </w:numPr>
      </w:pPr>
      <w:r>
        <w:t>Clear links to assets and contracts for transparency</w:t>
      </w:r>
    </w:p>
    <w:p w14:paraId="1062D5C2" w14:textId="77777777" w:rsidR="00DA66B5" w:rsidRPr="00DA66B5" w:rsidRDefault="00DA66B5" w:rsidP="00DA66B5"/>
    <w:p w14:paraId="1B6038FA" w14:textId="2F39D65E" w:rsidR="009B65ED" w:rsidRPr="00863CA0" w:rsidRDefault="009B65ED" w:rsidP="009B65ED">
      <w:r w:rsidRPr="72161BC4">
        <w:rPr>
          <w:b/>
        </w:rPr>
        <w:t>Mobile Working</w:t>
      </w:r>
    </w:p>
    <w:p w14:paraId="557680A6" w14:textId="77777777" w:rsidR="009B65ED" w:rsidRPr="00AF3E99" w:rsidRDefault="009B65ED" w:rsidP="009B65ED">
      <w:pPr>
        <w:numPr>
          <w:ilvl w:val="0"/>
          <w:numId w:val="42"/>
        </w:numPr>
      </w:pPr>
      <w:r>
        <w:t>Functionality, based on approved user profile access,</w:t>
      </w:r>
      <w:r w:rsidRPr="00AF3E99">
        <w:t xml:space="preserve"> to be available for all teams across the Organisation</w:t>
      </w:r>
    </w:p>
    <w:p w14:paraId="3E323220" w14:textId="77777777" w:rsidR="009B65ED" w:rsidRDefault="009B65ED" w:rsidP="009B65ED">
      <w:pPr>
        <w:numPr>
          <w:ilvl w:val="0"/>
          <w:numId w:val="42"/>
        </w:numPr>
      </w:pPr>
      <w:r>
        <w:t>Ability to view and update key pieces of information such as work orders, asbestos register, client alerts, history e.g. repairs, photographs etc in an agile manner</w:t>
      </w:r>
    </w:p>
    <w:p w14:paraId="52BE9212" w14:textId="77777777" w:rsidR="00863CA0" w:rsidRPr="00854920" w:rsidRDefault="00863CA0" w:rsidP="00863CA0"/>
    <w:p w14:paraId="52A01979" w14:textId="67BA591E" w:rsidR="004E2B7B" w:rsidRDefault="004E2B7B" w:rsidP="00863CA0">
      <w:pPr>
        <w:rPr>
          <w:b/>
        </w:rPr>
      </w:pPr>
      <w:r>
        <w:rPr>
          <w:b/>
        </w:rPr>
        <w:t>Case Management</w:t>
      </w:r>
    </w:p>
    <w:p w14:paraId="6190E12F" w14:textId="4C2D8F09" w:rsidR="7CA7204E" w:rsidRPr="00BF5D16" w:rsidRDefault="7CA7204E" w:rsidP="00BF5D16">
      <w:pPr>
        <w:pStyle w:val="ListParagraph"/>
        <w:numPr>
          <w:ilvl w:val="0"/>
          <w:numId w:val="70"/>
        </w:numPr>
        <w:rPr>
          <w:rFonts w:ascii="Arial" w:eastAsia="Arial" w:hAnsi="Arial" w:cs="Arial"/>
          <w:sz w:val="24"/>
          <w:szCs w:val="24"/>
        </w:rPr>
      </w:pPr>
      <w:r w:rsidRPr="00BF5D16">
        <w:rPr>
          <w:rFonts w:ascii="Arial" w:eastAsia="Arial" w:hAnsi="Arial" w:cs="Arial"/>
          <w:sz w:val="24"/>
          <w:szCs w:val="24"/>
        </w:rPr>
        <w:t>Provide case management to track, manage, and resolve specific tenant or property-related issues from initial report to final resolution</w:t>
      </w:r>
      <w:r w:rsidR="19D30668" w:rsidRPr="00BF5D16">
        <w:rPr>
          <w:rFonts w:ascii="Arial" w:eastAsia="Arial" w:hAnsi="Arial" w:cs="Arial"/>
          <w:sz w:val="24"/>
          <w:szCs w:val="24"/>
        </w:rPr>
        <w:t xml:space="preserve"> </w:t>
      </w:r>
      <w:r w:rsidR="4745369B" w:rsidRPr="00BF5D16">
        <w:rPr>
          <w:rFonts w:ascii="Arial" w:eastAsia="Arial" w:hAnsi="Arial" w:cs="Arial"/>
          <w:sz w:val="24"/>
          <w:szCs w:val="24"/>
        </w:rPr>
        <w:t>for activ</w:t>
      </w:r>
      <w:r w:rsidR="00AB2A73" w:rsidRPr="00BF5D16">
        <w:rPr>
          <w:rFonts w:ascii="Arial" w:eastAsia="Arial" w:hAnsi="Arial" w:cs="Arial"/>
          <w:sz w:val="24"/>
          <w:szCs w:val="24"/>
        </w:rPr>
        <w:t>i</w:t>
      </w:r>
      <w:r w:rsidR="4745369B" w:rsidRPr="00BF5D16">
        <w:rPr>
          <w:rFonts w:ascii="Arial" w:eastAsia="Arial" w:hAnsi="Arial" w:cs="Arial"/>
          <w:sz w:val="24"/>
          <w:szCs w:val="24"/>
        </w:rPr>
        <w:t>ty such as repair requests, complaints, antisocial behaviour cases etc</w:t>
      </w:r>
    </w:p>
    <w:p w14:paraId="58FB0290" w14:textId="23D6E6F7" w:rsidR="5D1E423C" w:rsidRDefault="5D1E423C" w:rsidP="5D1E423C">
      <w:pPr>
        <w:rPr>
          <w:b/>
          <w:bCs/>
        </w:rPr>
      </w:pPr>
    </w:p>
    <w:p w14:paraId="4A736ACE" w14:textId="77777777" w:rsidR="00863CA0" w:rsidRPr="00854920" w:rsidRDefault="00863CA0" w:rsidP="00863CA0"/>
    <w:p w14:paraId="3A171B35" w14:textId="77777777" w:rsidR="00863CA0" w:rsidRPr="00854920" w:rsidRDefault="00863CA0" w:rsidP="00863CA0"/>
    <w:p w14:paraId="4FA8A1E2" w14:textId="2F39B0BB" w:rsidR="00863CA0" w:rsidRPr="00854920" w:rsidRDefault="00863CA0" w:rsidP="00863CA0">
      <w:r w:rsidRPr="72161BC4">
        <w:rPr>
          <w:b/>
        </w:rPr>
        <w:t>Scheduling</w:t>
      </w:r>
    </w:p>
    <w:p w14:paraId="14481B07" w14:textId="16F56FC2" w:rsidR="58B5D014" w:rsidRPr="00AF3E99" w:rsidRDefault="6C6C7AD2" w:rsidP="003B2D5F">
      <w:pPr>
        <w:numPr>
          <w:ilvl w:val="0"/>
          <w:numId w:val="42"/>
        </w:numPr>
      </w:pPr>
      <w:r>
        <w:t>Functionality</w:t>
      </w:r>
      <w:r w:rsidR="3C0ED9FD" w:rsidRPr="00AF3E99">
        <w:t xml:space="preserve"> to be available for all teams </w:t>
      </w:r>
      <w:r w:rsidR="3C0ED9FD">
        <w:t>across</w:t>
      </w:r>
      <w:r w:rsidR="3C0ED9FD" w:rsidRPr="00AF3E99">
        <w:t xml:space="preserve"> the Organisation</w:t>
      </w:r>
      <w:r w:rsidR="40260BCA">
        <w:t xml:space="preserve"> along with third parties</w:t>
      </w:r>
    </w:p>
    <w:p w14:paraId="7729C664" w14:textId="719005BC" w:rsidR="58B5D014" w:rsidRPr="00AF3E99" w:rsidRDefault="571B7B57" w:rsidP="003B2D5F">
      <w:pPr>
        <w:numPr>
          <w:ilvl w:val="0"/>
          <w:numId w:val="42"/>
        </w:numPr>
      </w:pPr>
      <w:r>
        <w:t>A</w:t>
      </w:r>
      <w:r w:rsidR="2C7237CC">
        <w:t xml:space="preserve">bility to </w:t>
      </w:r>
      <w:r w:rsidR="6309044A">
        <w:t xml:space="preserve">appoint work or visits </w:t>
      </w:r>
      <w:r w:rsidR="1F0C6A10">
        <w:t xml:space="preserve">based on the most </w:t>
      </w:r>
      <w:r w:rsidR="10435A3D">
        <w:t>appropriate</w:t>
      </w:r>
      <w:r w:rsidR="1F0C6A10">
        <w:t xml:space="preserve"> set of criteria including priority, availability, skills etc </w:t>
      </w:r>
    </w:p>
    <w:p w14:paraId="49515454" w14:textId="53B938A1" w:rsidR="58B5D014" w:rsidRPr="00AF3E99" w:rsidRDefault="1843BEC1" w:rsidP="003B2D5F">
      <w:pPr>
        <w:numPr>
          <w:ilvl w:val="0"/>
          <w:numId w:val="42"/>
        </w:numPr>
      </w:pPr>
      <w:r>
        <w:t xml:space="preserve">Functionality to </w:t>
      </w:r>
      <w:r w:rsidR="365BFAE2">
        <w:t>dynamically</w:t>
      </w:r>
      <w:r>
        <w:t xml:space="preserve"> schedule work for best use of resources</w:t>
      </w:r>
      <w:r w:rsidR="00146A8C">
        <w:t xml:space="preserve"> and time optimi</w:t>
      </w:r>
      <w:r w:rsidR="00DC2CD9">
        <w:t>sation</w:t>
      </w:r>
    </w:p>
    <w:p w14:paraId="43031411" w14:textId="77777777" w:rsidR="00E21B4D" w:rsidRPr="00863CA0" w:rsidRDefault="00E21B4D" w:rsidP="004D3EDD"/>
    <w:p w14:paraId="3E1F4245" w14:textId="769E67BE" w:rsidR="004D3EDD" w:rsidRPr="00C453BB" w:rsidRDefault="004D3EDD" w:rsidP="004D3EDD">
      <w:r w:rsidRPr="00C453BB">
        <w:t xml:space="preserve">A detailed Specification of </w:t>
      </w:r>
      <w:r w:rsidR="009A327F">
        <w:t xml:space="preserve">processes </w:t>
      </w:r>
      <w:r w:rsidR="00EA4524">
        <w:t xml:space="preserve">and </w:t>
      </w:r>
      <w:r w:rsidRPr="00C453BB">
        <w:t xml:space="preserve">requirements </w:t>
      </w:r>
      <w:r w:rsidR="00EA4524">
        <w:t>are</w:t>
      </w:r>
      <w:r w:rsidRPr="00C453BB">
        <w:t xml:space="preserve"> provided in Appendix 1 (</w:t>
      </w:r>
      <w:r w:rsidR="00433B48">
        <w:t>Process Catalogue</w:t>
      </w:r>
      <w:r w:rsidR="00397636">
        <w:t xml:space="preserve"> and Core Technology</w:t>
      </w:r>
      <w:r w:rsidR="00EB7176">
        <w:t xml:space="preserve"> Requirements</w:t>
      </w:r>
      <w:r w:rsidR="00433B48">
        <w:t xml:space="preserve">) and in Appendix 2 </w:t>
      </w:r>
      <w:r w:rsidRPr="00C453BB">
        <w:t xml:space="preserve">(Non-functional </w:t>
      </w:r>
      <w:r w:rsidR="00397636">
        <w:t>Requirements</w:t>
      </w:r>
      <w:r w:rsidRPr="00C453BB">
        <w:t xml:space="preserve">) and Tenderers must complete Appendix </w:t>
      </w:r>
      <w:r w:rsidR="006947CC">
        <w:t>3</w:t>
      </w:r>
      <w:r w:rsidRPr="00C453BB">
        <w:t xml:space="preserve"> (Price Framework) to confirm the whole-life costs to deliver all the requirements of the Contract.</w:t>
      </w:r>
    </w:p>
    <w:p w14:paraId="435D82B0" w14:textId="77777777" w:rsidR="004D3EDD" w:rsidRDefault="004D3EDD" w:rsidP="004D3EDD">
      <w:pPr>
        <w:rPr>
          <w:highlight w:val="yellow"/>
        </w:rPr>
      </w:pPr>
    </w:p>
    <w:p w14:paraId="684B1593" w14:textId="20C5CF71" w:rsidR="00EC5067" w:rsidRPr="00126FAF" w:rsidRDefault="7EEBBF2D" w:rsidP="004D3EDD">
      <w:r w:rsidRPr="00126FAF">
        <w:t xml:space="preserve">Key focus areas </w:t>
      </w:r>
      <w:r w:rsidR="479E58F4" w:rsidRPr="00126FAF">
        <w:t xml:space="preserve">should include but </w:t>
      </w:r>
      <w:r w:rsidRPr="00126FAF">
        <w:t>are</w:t>
      </w:r>
      <w:r w:rsidR="479E58F4" w:rsidRPr="00126FAF">
        <w:t xml:space="preserve"> not limited to</w:t>
      </w:r>
      <w:r w:rsidRPr="00126FAF">
        <w:t>:</w:t>
      </w:r>
    </w:p>
    <w:p w14:paraId="71EA3DC8" w14:textId="77777777" w:rsidR="00EC5067" w:rsidRPr="00126FAF" w:rsidRDefault="00EC5067" w:rsidP="004D3EDD"/>
    <w:p w14:paraId="25A14C70" w14:textId="0789BC51" w:rsidR="00575AB8" w:rsidRDefault="006C0420" w:rsidP="003B2D5F">
      <w:pPr>
        <w:numPr>
          <w:ilvl w:val="0"/>
          <w:numId w:val="42"/>
        </w:numPr>
      </w:pPr>
      <w:r>
        <w:t xml:space="preserve">A </w:t>
      </w:r>
      <w:r w:rsidR="00026849" w:rsidRPr="00026849">
        <w:t>reduc</w:t>
      </w:r>
      <w:r>
        <w:t>tion</w:t>
      </w:r>
      <w:r w:rsidR="008C70CE">
        <w:t xml:space="preserve"> in</w:t>
      </w:r>
      <w:r w:rsidR="00026849" w:rsidRPr="00026849">
        <w:t xml:space="preserve"> the effort required for administrative and back-office activities, t</w:t>
      </w:r>
      <w:r w:rsidR="00D91B12">
        <w:t>o</w:t>
      </w:r>
      <w:r w:rsidR="00026849" w:rsidRPr="00026849">
        <w:t xml:space="preserve"> free up capacity for customer-facing work and enhance</w:t>
      </w:r>
      <w:r w:rsidR="00D91B12">
        <w:t>d</w:t>
      </w:r>
      <w:r w:rsidR="00026849" w:rsidRPr="00026849">
        <w:t xml:space="preserve"> collaboration through a stronger "One Team" approach</w:t>
      </w:r>
    </w:p>
    <w:p w14:paraId="358DA067" w14:textId="6FD4B411" w:rsidR="004D3EDD" w:rsidRPr="003B2D5F" w:rsidRDefault="004D3EDD" w:rsidP="003B2D5F">
      <w:pPr>
        <w:numPr>
          <w:ilvl w:val="0"/>
          <w:numId w:val="42"/>
        </w:numPr>
      </w:pPr>
      <w:r w:rsidRPr="003B2D5F">
        <w:t xml:space="preserve">Improved operational efficiency </w:t>
      </w:r>
      <w:r w:rsidR="007C3D9F" w:rsidRPr="003B2D5F">
        <w:t>and effectiveness</w:t>
      </w:r>
      <w:r w:rsidRPr="003B2D5F">
        <w:t xml:space="preserve"> providing a demonstrable return on investment</w:t>
      </w:r>
    </w:p>
    <w:p w14:paraId="300A73EB" w14:textId="4E0CD687" w:rsidR="004D3EDD" w:rsidRPr="00126FAF" w:rsidRDefault="004D3EDD" w:rsidP="003B2D5F">
      <w:pPr>
        <w:numPr>
          <w:ilvl w:val="0"/>
          <w:numId w:val="42"/>
        </w:numPr>
      </w:pPr>
      <w:r w:rsidRPr="00126FAF">
        <w:t>Mobile and self-service portals</w:t>
      </w:r>
      <w:r w:rsidR="00BD6C05" w:rsidRPr="00126FAF">
        <w:t xml:space="preserve"> and or </w:t>
      </w:r>
      <w:r w:rsidRPr="00126FAF">
        <w:t>apps</w:t>
      </w:r>
      <w:r w:rsidR="005C64F5" w:rsidRPr="00126FAF">
        <w:t xml:space="preserve"> for colleagues</w:t>
      </w:r>
      <w:r w:rsidR="00EE54FC" w:rsidRPr="00126FAF">
        <w:t xml:space="preserve"> and third parties</w:t>
      </w:r>
    </w:p>
    <w:p w14:paraId="31AAED39" w14:textId="071C94F4" w:rsidR="004D3EDD" w:rsidRPr="00126FAF" w:rsidRDefault="00B558F2" w:rsidP="003B2D5F">
      <w:pPr>
        <w:numPr>
          <w:ilvl w:val="0"/>
          <w:numId w:val="42"/>
        </w:numPr>
      </w:pPr>
      <w:r>
        <w:t>I</w:t>
      </w:r>
      <w:r w:rsidR="5477BD94" w:rsidRPr="4763897D">
        <w:t>mprov</w:t>
      </w:r>
      <w:r>
        <w:t>ed</w:t>
      </w:r>
      <w:r w:rsidR="5477BD94" w:rsidRPr="7378405A">
        <w:t xml:space="preserve"> </w:t>
      </w:r>
      <w:r w:rsidR="5477BD94" w:rsidRPr="4763897D">
        <w:t xml:space="preserve">customer and colleague </w:t>
      </w:r>
      <w:r w:rsidR="5477BD94" w:rsidRPr="7378405A">
        <w:t xml:space="preserve">experience </w:t>
      </w:r>
      <w:r w:rsidR="5477BD94" w:rsidRPr="4763897D">
        <w:t>provided by</w:t>
      </w:r>
      <w:r w:rsidR="5477BD94" w:rsidRPr="7378405A">
        <w:t xml:space="preserve"> internal delivery teams, including Responsive Repairs, DMC, </w:t>
      </w:r>
      <w:r w:rsidR="002A3390">
        <w:t xml:space="preserve">Voids </w:t>
      </w:r>
      <w:r w:rsidR="5477BD94" w:rsidRPr="7378405A">
        <w:t>and Major Works, by providing a ‘360-degree view’ through streamlined processes, enhanced scheduling and improved mobile working solutions</w:t>
      </w:r>
    </w:p>
    <w:p w14:paraId="1C0DCA6D" w14:textId="0A7D9F20" w:rsidR="004D3EDD" w:rsidRPr="00126FAF" w:rsidRDefault="004D3EDD" w:rsidP="003B2D5F">
      <w:pPr>
        <w:numPr>
          <w:ilvl w:val="0"/>
          <w:numId w:val="42"/>
        </w:numPr>
      </w:pPr>
      <w:r w:rsidRPr="00126FAF">
        <w:t>Real-time dashboards and analytics (e.g. performance reports,</w:t>
      </w:r>
      <w:r w:rsidR="005E4850" w:rsidRPr="00126FAF">
        <w:t xml:space="preserve"> operational dashboards,</w:t>
      </w:r>
      <w:r w:rsidRPr="00126FAF">
        <w:t xml:space="preserve"> KPI tracking</w:t>
      </w:r>
      <w:r w:rsidR="00887E6C" w:rsidRPr="00126FAF">
        <w:t xml:space="preserve">, </w:t>
      </w:r>
      <w:r w:rsidR="00980B99" w:rsidRPr="00126FAF">
        <w:t xml:space="preserve">predictive </w:t>
      </w:r>
      <w:r w:rsidR="0019397C" w:rsidRPr="00126FAF">
        <w:t>insights</w:t>
      </w:r>
      <w:r w:rsidRPr="00126FAF">
        <w:t xml:space="preserve"> etc)</w:t>
      </w:r>
    </w:p>
    <w:p w14:paraId="581B7915" w14:textId="104E3331" w:rsidR="004D3EDD" w:rsidRPr="00126FAF" w:rsidRDefault="004D3EDD" w:rsidP="003B2D5F">
      <w:pPr>
        <w:numPr>
          <w:ilvl w:val="0"/>
          <w:numId w:val="42"/>
        </w:numPr>
      </w:pPr>
      <w:r w:rsidRPr="00126FAF">
        <w:t xml:space="preserve">Implementation, </w:t>
      </w:r>
      <w:r w:rsidR="00D77F38" w:rsidRPr="00126FAF">
        <w:t>d</w:t>
      </w:r>
      <w:r w:rsidRPr="00126FAF">
        <w:t>esign, configuration, and deployment of</w:t>
      </w:r>
      <w:r w:rsidR="00D77F38" w:rsidRPr="00126FAF">
        <w:t xml:space="preserve"> all modules referenced in the </w:t>
      </w:r>
      <w:r w:rsidR="00DF5577" w:rsidRPr="00126FAF">
        <w:t>Process Catalogue (Appendix 1)</w:t>
      </w:r>
    </w:p>
    <w:p w14:paraId="1104FF59" w14:textId="2FB3E28A" w:rsidR="004D3EDD" w:rsidRPr="00126FAF" w:rsidRDefault="004D3EDD" w:rsidP="003B2D5F">
      <w:pPr>
        <w:numPr>
          <w:ilvl w:val="0"/>
          <w:numId w:val="42"/>
        </w:numPr>
      </w:pPr>
      <w:r w:rsidRPr="00126FAF">
        <w:t>Test strategy and planning, System Integration Testing (SIT), Functional Acceptance Testing (FAT) and bug fixing throughout (UAT)</w:t>
      </w:r>
    </w:p>
    <w:p w14:paraId="07C4C0E4" w14:textId="3BAABF42" w:rsidR="004D3EDD" w:rsidRPr="00126FAF" w:rsidRDefault="004D3EDD" w:rsidP="003B2D5F">
      <w:pPr>
        <w:numPr>
          <w:ilvl w:val="0"/>
          <w:numId w:val="42"/>
        </w:numPr>
      </w:pPr>
      <w:r w:rsidRPr="00126FAF">
        <w:t xml:space="preserve">Data migration through </w:t>
      </w:r>
      <w:r w:rsidR="00DF5577" w:rsidRPr="00126FAF">
        <w:t>our</w:t>
      </w:r>
      <w:r w:rsidRPr="00126FAF">
        <w:t xml:space="preserve"> Data </w:t>
      </w:r>
      <w:r w:rsidR="00DF5577" w:rsidRPr="00126FAF">
        <w:t>Platform</w:t>
      </w:r>
      <w:r w:rsidRPr="00126FAF">
        <w:t xml:space="preserve"> to </w:t>
      </w:r>
      <w:r w:rsidR="00DF5577" w:rsidRPr="00126FAF">
        <w:t xml:space="preserve">your </w:t>
      </w:r>
      <w:r w:rsidRPr="00126FAF">
        <w:t xml:space="preserve">target solution </w:t>
      </w:r>
    </w:p>
    <w:p w14:paraId="4AEBCB81" w14:textId="7CBE7928" w:rsidR="00DF5577" w:rsidRPr="00126FAF" w:rsidRDefault="00DF5577" w:rsidP="003B2D5F">
      <w:pPr>
        <w:numPr>
          <w:ilvl w:val="0"/>
          <w:numId w:val="42"/>
        </w:numPr>
      </w:pPr>
      <w:r w:rsidRPr="00126FAF">
        <w:t xml:space="preserve">Integration </w:t>
      </w:r>
      <w:r w:rsidR="00763D63" w:rsidRPr="00126FAF">
        <w:t>with</w:t>
      </w:r>
      <w:r w:rsidRPr="00126FAF">
        <w:t xml:space="preserve"> our HR, Payroll and Finance system; Workday</w:t>
      </w:r>
    </w:p>
    <w:p w14:paraId="0059A15D" w14:textId="77777777" w:rsidR="005E67DA" w:rsidRDefault="005E67DA" w:rsidP="005E67DA">
      <w:pPr>
        <w:numPr>
          <w:ilvl w:val="0"/>
          <w:numId w:val="42"/>
        </w:numPr>
      </w:pPr>
      <w:r w:rsidRPr="00126FAF">
        <w:t>A robust product development roadmap demonstrating future</w:t>
      </w:r>
      <w:r>
        <w:t xml:space="preserve"> </w:t>
      </w:r>
      <w:r w:rsidRPr="00126FAF">
        <w:t>proofing</w:t>
      </w:r>
      <w:r w:rsidR="004D3EDD" w:rsidRPr="00126FAF">
        <w:t xml:space="preserve"> and </w:t>
      </w:r>
      <w:r w:rsidRPr="00126FAF">
        <w:t>scalability</w:t>
      </w:r>
    </w:p>
    <w:p w14:paraId="2A7FB543" w14:textId="6638BA15" w:rsidR="005E67DA" w:rsidRPr="00126FAF" w:rsidRDefault="00F47C88" w:rsidP="004E6752">
      <w:pPr>
        <w:numPr>
          <w:ilvl w:val="0"/>
          <w:numId w:val="42"/>
        </w:numPr>
      </w:pPr>
      <w:r w:rsidRPr="00126FAF">
        <w:t>A strong commitment to delivering a high-quality user interface and user experience. The solution should be intuitive, accessible, and designed with the end user in mind</w:t>
      </w:r>
    </w:p>
    <w:p w14:paraId="2228B037" w14:textId="57EEC909" w:rsidR="004D3EDD" w:rsidRPr="00126FAF" w:rsidRDefault="00BD4B9A" w:rsidP="003B2D5F">
      <w:pPr>
        <w:numPr>
          <w:ilvl w:val="0"/>
          <w:numId w:val="42"/>
        </w:numPr>
      </w:pPr>
      <w:r w:rsidRPr="00126FAF">
        <w:t>T</w:t>
      </w:r>
      <w:r w:rsidR="004D3EDD" w:rsidRPr="00126FAF">
        <w:t>echnical documentation for support teams, training materials and delivery and knowledge transfer to internal teams</w:t>
      </w:r>
    </w:p>
    <w:p w14:paraId="0DFCE91A" w14:textId="6D2F1A30" w:rsidR="004D3EDD" w:rsidRPr="00126FAF" w:rsidRDefault="004D3EDD" w:rsidP="003B2D5F">
      <w:pPr>
        <w:numPr>
          <w:ilvl w:val="0"/>
          <w:numId w:val="42"/>
        </w:numPr>
      </w:pPr>
      <w:r w:rsidRPr="00126FAF">
        <w:t xml:space="preserve">Cutover planning and change management support, acceptance into service and post-implementation support including </w:t>
      </w:r>
      <w:r w:rsidR="00002ADC" w:rsidRPr="00126FAF">
        <w:t xml:space="preserve">but not limited to </w:t>
      </w:r>
      <w:r w:rsidRPr="00126FAF">
        <w:t>user documentation and helpdesk services</w:t>
      </w:r>
    </w:p>
    <w:p w14:paraId="6353E2C6" w14:textId="0E876F1E" w:rsidR="003C3A9B" w:rsidRPr="00126FAF" w:rsidRDefault="002E0E71" w:rsidP="003C3A9B">
      <w:pPr>
        <w:numPr>
          <w:ilvl w:val="0"/>
          <w:numId w:val="42"/>
        </w:numPr>
      </w:pPr>
      <w:r w:rsidRPr="00126FAF">
        <w:lastRenderedPageBreak/>
        <w:t>Provision of all licences required for the proposed solution, including licences for any third-party systems, applications, modules, integrations, or products necessary to implement, operate, support, and maintain the solution</w:t>
      </w:r>
      <w:r w:rsidR="003C3A9B">
        <w:t>, including s</w:t>
      </w:r>
      <w:r w:rsidR="003C3A9B" w:rsidRPr="00126FAF">
        <w:t>olution environment management</w:t>
      </w:r>
    </w:p>
    <w:p w14:paraId="732E2395" w14:textId="77777777" w:rsidR="004D3EDD" w:rsidRPr="00E879E8" w:rsidRDefault="004D3EDD" w:rsidP="004D3EDD">
      <w:pPr>
        <w:jc w:val="left"/>
      </w:pPr>
    </w:p>
    <w:p w14:paraId="4C17FF91" w14:textId="77777777" w:rsidR="004D3EDD" w:rsidRDefault="004D3EDD" w:rsidP="004D3EDD">
      <w:pPr>
        <w:rPr>
          <w:b/>
          <w:bCs/>
          <w:u w:val="single"/>
        </w:rPr>
      </w:pPr>
    </w:p>
    <w:p w14:paraId="4FB44201" w14:textId="77777777" w:rsidR="004D3EDD" w:rsidRDefault="004D3EDD" w:rsidP="004D3EDD">
      <w:pPr>
        <w:rPr>
          <w:b/>
          <w:bCs/>
          <w:u w:val="single"/>
        </w:rPr>
      </w:pPr>
      <w:r>
        <w:rPr>
          <w:b/>
          <w:bCs/>
          <w:u w:val="single"/>
        </w:rPr>
        <w:t>System Integration</w:t>
      </w:r>
    </w:p>
    <w:p w14:paraId="51550285" w14:textId="77777777" w:rsidR="004D3EDD" w:rsidRDefault="004D3EDD" w:rsidP="004D3EDD">
      <w:pPr>
        <w:jc w:val="left"/>
      </w:pPr>
    </w:p>
    <w:p w14:paraId="43CD1A91" w14:textId="33EEE2F7" w:rsidR="00D34994" w:rsidRDefault="00877557" w:rsidP="004D3EDD">
      <w:r>
        <w:t xml:space="preserve">As part of our </w:t>
      </w:r>
      <w:r w:rsidR="002A3806">
        <w:t>t</w:t>
      </w:r>
      <w:r>
        <w:t>r</w:t>
      </w:r>
      <w:r w:rsidR="009E3494">
        <w:t>ansformation</w:t>
      </w:r>
      <w:r w:rsidR="002A3806">
        <w:t xml:space="preserve">, </w:t>
      </w:r>
      <w:r w:rsidR="000D157C">
        <w:t xml:space="preserve">Tai Tarian </w:t>
      </w:r>
      <w:r w:rsidR="00331911">
        <w:t>is implementing</w:t>
      </w:r>
      <w:r w:rsidR="000D157C">
        <w:t xml:space="preserve"> Workday for HR and Payroll and intends to implement Finance from April 2027 onwards. </w:t>
      </w:r>
      <w:r w:rsidR="00C6215B">
        <w:t>T</w:t>
      </w:r>
      <w:r w:rsidR="00FF151C">
        <w:t xml:space="preserve">he successful </w:t>
      </w:r>
      <w:r w:rsidR="25B134A6">
        <w:t>Tenderer</w:t>
      </w:r>
      <w:r w:rsidR="00FF151C">
        <w:t xml:space="preserve"> </w:t>
      </w:r>
      <w:r w:rsidR="00C6215B">
        <w:t>will need to work</w:t>
      </w:r>
      <w:r w:rsidR="00FF151C">
        <w:t xml:space="preserve"> </w:t>
      </w:r>
      <w:r w:rsidR="00C6215B">
        <w:t>with</w:t>
      </w:r>
      <w:r w:rsidR="00FF151C">
        <w:t xml:space="preserve"> Workday to </w:t>
      </w:r>
      <w:r w:rsidR="00F8101F">
        <w:t xml:space="preserve">ensure that financial processes and data are </w:t>
      </w:r>
      <w:r w:rsidR="00D34994">
        <w:t xml:space="preserve">optimised early in a discovery period at the beginning of the </w:t>
      </w:r>
      <w:r w:rsidR="00BB7F7F">
        <w:t>C</w:t>
      </w:r>
      <w:r w:rsidR="00D34994">
        <w:t xml:space="preserve">ontract. </w:t>
      </w:r>
    </w:p>
    <w:p w14:paraId="6CD90A74" w14:textId="77777777" w:rsidR="004D45F0" w:rsidRDefault="004D45F0" w:rsidP="004D3EDD"/>
    <w:p w14:paraId="6741851F" w14:textId="21BC4738" w:rsidR="004D3EDD" w:rsidRPr="001013A5" w:rsidRDefault="004D3EDD" w:rsidP="004D3EDD">
      <w:pPr>
        <w:rPr>
          <w:color w:val="FF0000"/>
          <w:highlight w:val="yellow"/>
        </w:rPr>
      </w:pPr>
      <w:r>
        <w:t xml:space="preserve">In parallel, a data </w:t>
      </w:r>
      <w:r w:rsidR="00116E4F">
        <w:t>and insight</w:t>
      </w:r>
      <w:r>
        <w:t xml:space="preserve"> project is underway, which will also require the design and implementation of dedicated integrations to enable accurate, timely, and secure data flows between source systems and the </w:t>
      </w:r>
      <w:r w:rsidR="005A5020">
        <w:t>data platform</w:t>
      </w:r>
      <w:r>
        <w:t>.</w:t>
      </w:r>
      <w:r w:rsidR="004D45F0">
        <w:t xml:space="preserve"> It is anticipated that this platform will be used </w:t>
      </w:r>
      <w:r w:rsidR="0054092F">
        <w:t>as the ETL layer.</w:t>
      </w:r>
    </w:p>
    <w:p w14:paraId="152667C3" w14:textId="77777777" w:rsidR="006D017C" w:rsidRDefault="006D017C" w:rsidP="004D3EDD">
      <w:pPr>
        <w:rPr>
          <w:highlight w:val="yellow"/>
        </w:rPr>
      </w:pPr>
    </w:p>
    <w:p w14:paraId="0042D377" w14:textId="00164D35" w:rsidR="006D017C" w:rsidRPr="00854920" w:rsidRDefault="006D017C" w:rsidP="004D3EDD">
      <w:r>
        <w:t xml:space="preserve">As part of this </w:t>
      </w:r>
      <w:r w:rsidR="00FD6E04">
        <w:t>C</w:t>
      </w:r>
      <w:r>
        <w:t xml:space="preserve">ontract, there </w:t>
      </w:r>
      <w:r w:rsidR="008A3920">
        <w:t>may</w:t>
      </w:r>
      <w:r>
        <w:t xml:space="preserve"> be a requirement to develop integrations to ensure continuity with existing systems and processes</w:t>
      </w:r>
      <w:r w:rsidR="00CA7227">
        <w:t xml:space="preserve"> and one version of the truth</w:t>
      </w:r>
      <w:r>
        <w:t xml:space="preserve">, while also planning and building new, sustainable integrations that will align with future solutions as they are deployed across the programme. We welcome proposals on the roadmap for delivery (module by module) and want to understand how you intend to keep the business running through these temporary integrations until the completion of the delivery. </w:t>
      </w:r>
    </w:p>
    <w:p w14:paraId="040C148B" w14:textId="77777777" w:rsidR="004D3EDD" w:rsidRDefault="004D3EDD" w:rsidP="004D3EDD">
      <w:pPr>
        <w:rPr>
          <w:color w:val="FF0000"/>
        </w:rPr>
      </w:pPr>
    </w:p>
    <w:p w14:paraId="4C43B7CD" w14:textId="36ECCD9F" w:rsidR="00D36F46" w:rsidRPr="007F35B5" w:rsidRDefault="00D36F46" w:rsidP="00D36F46">
      <w:r w:rsidRPr="007F35B5">
        <w:t>Tai Tarian has agreed with Workday to begin implementing the</w:t>
      </w:r>
      <w:r>
        <w:t>ir</w:t>
      </w:r>
      <w:r w:rsidRPr="007F35B5">
        <w:t xml:space="preserve"> Finance solution</w:t>
      </w:r>
      <w:r>
        <w:t xml:space="preserve"> early April 2027</w:t>
      </w:r>
      <w:r w:rsidRPr="007F35B5">
        <w:t xml:space="preserve">, so your roadmap should account for that. As a minimum, Tai Tarian wants an early conversation with all parties so that the Finance implementation and your solution do not clash on financial transactions and set-up, and so the transformation benefits land without rework. We welcome ideas </w:t>
      </w:r>
      <w:r w:rsidR="0045603C">
        <w:t xml:space="preserve">on the best implementation pathway </w:t>
      </w:r>
      <w:r w:rsidRPr="007F35B5">
        <w:t>drawn from your experience of similar programmes</w:t>
      </w:r>
      <w:r w:rsidR="000544E9">
        <w:t>, noting the key focus areas above</w:t>
      </w:r>
      <w:r w:rsidRPr="007F35B5">
        <w:t>.</w:t>
      </w:r>
    </w:p>
    <w:p w14:paraId="53564D65" w14:textId="77777777" w:rsidR="006673E2" w:rsidRDefault="006673E2" w:rsidP="00AB7C66">
      <w:pPr>
        <w:rPr>
          <w:b/>
          <w:bCs/>
          <w:u w:val="single"/>
        </w:rPr>
      </w:pPr>
    </w:p>
    <w:p w14:paraId="501F8FC8" w14:textId="288A0E60" w:rsidR="00AB7C66" w:rsidRPr="00DB4A49" w:rsidRDefault="004D3EDD" w:rsidP="00AB7C66">
      <w:pPr>
        <w:rPr>
          <w:b/>
          <w:bCs/>
          <w:u w:val="single"/>
        </w:rPr>
      </w:pPr>
      <w:r>
        <w:rPr>
          <w:b/>
          <w:bCs/>
          <w:u w:val="single"/>
        </w:rPr>
        <w:t xml:space="preserve">Contract </w:t>
      </w:r>
      <w:r w:rsidR="00AB7C66" w:rsidRPr="00DB4A49">
        <w:rPr>
          <w:b/>
          <w:bCs/>
          <w:u w:val="single"/>
        </w:rPr>
        <w:t>Duration</w:t>
      </w:r>
    </w:p>
    <w:p w14:paraId="3FAD7D0E" w14:textId="77777777" w:rsidR="0076088B" w:rsidRPr="00C93CB6" w:rsidRDefault="0076088B" w:rsidP="0076088B">
      <w:pPr>
        <w:rPr>
          <w:b/>
          <w:bCs/>
        </w:rPr>
      </w:pPr>
    </w:p>
    <w:p w14:paraId="15F872D4" w14:textId="3E8275D7" w:rsidR="004D3EDD" w:rsidRDefault="004D3EDD" w:rsidP="004D3EDD">
      <w:r>
        <w:t xml:space="preserve">The Contract shall operate for an initial period of </w:t>
      </w:r>
      <w:r w:rsidR="00B243F5">
        <w:t xml:space="preserve">seven </w:t>
      </w:r>
      <w:r>
        <w:t>(</w:t>
      </w:r>
      <w:r w:rsidR="00B243F5">
        <w:t>7</w:t>
      </w:r>
      <w:r>
        <w:t>) years, with an option to extend for up to five (5) additional periods of twelve (12) months each.</w:t>
      </w:r>
    </w:p>
    <w:p w14:paraId="560232C3" w14:textId="77777777" w:rsidR="004D3EDD" w:rsidRDefault="004D3EDD" w:rsidP="004D3EDD"/>
    <w:p w14:paraId="52F1BAC9" w14:textId="35EBDF3C" w:rsidR="004D3EDD" w:rsidRDefault="004D3EDD" w:rsidP="004D3EDD">
      <w:r>
        <w:t>Tai Tarian reserves the right to exercise extensions in batches of twelve (12) months, in one event (e.g., two consecutive 12-month periods as a two-year extension).</w:t>
      </w:r>
    </w:p>
    <w:p w14:paraId="08EC28D0" w14:textId="77777777" w:rsidR="00AB7C66" w:rsidRDefault="00AB7C66" w:rsidP="0076088B">
      <w:pPr>
        <w:rPr>
          <w:b/>
          <w:bCs/>
          <w:u w:val="single"/>
        </w:rPr>
      </w:pPr>
    </w:p>
    <w:p w14:paraId="3E5EA3D2" w14:textId="77777777" w:rsidR="004E6752" w:rsidRDefault="004E6752" w:rsidP="0076088B">
      <w:pPr>
        <w:rPr>
          <w:b/>
          <w:bCs/>
          <w:u w:val="single"/>
        </w:rPr>
      </w:pPr>
    </w:p>
    <w:p w14:paraId="00A0B850" w14:textId="77777777" w:rsidR="004E6752" w:rsidRDefault="004E6752" w:rsidP="0076088B">
      <w:pPr>
        <w:rPr>
          <w:b/>
          <w:bCs/>
          <w:u w:val="single"/>
        </w:rPr>
      </w:pPr>
    </w:p>
    <w:p w14:paraId="63D1912A" w14:textId="77777777" w:rsidR="00613E54" w:rsidRDefault="00613E54" w:rsidP="0076088B">
      <w:pPr>
        <w:rPr>
          <w:b/>
          <w:bCs/>
          <w:u w:val="single"/>
        </w:rPr>
      </w:pPr>
    </w:p>
    <w:p w14:paraId="0B2DC8B7" w14:textId="77777777" w:rsidR="004E6752" w:rsidRDefault="004E6752" w:rsidP="0076088B">
      <w:pPr>
        <w:rPr>
          <w:b/>
          <w:bCs/>
          <w:u w:val="single"/>
        </w:rPr>
      </w:pPr>
    </w:p>
    <w:p w14:paraId="7B53F0A4" w14:textId="30CB8804" w:rsidR="0076088B" w:rsidRPr="00DB4A49" w:rsidRDefault="0076088B" w:rsidP="0076088B">
      <w:pPr>
        <w:rPr>
          <w:b/>
          <w:bCs/>
          <w:u w:val="single"/>
        </w:rPr>
      </w:pPr>
      <w:r>
        <w:rPr>
          <w:b/>
          <w:bCs/>
          <w:u w:val="single"/>
        </w:rPr>
        <w:lastRenderedPageBreak/>
        <w:t>Form of Contract</w:t>
      </w:r>
    </w:p>
    <w:p w14:paraId="51CE24B4" w14:textId="44AFF1ED" w:rsidR="00AE06B5" w:rsidRPr="00AE06B5" w:rsidRDefault="00AE06B5" w:rsidP="00AE06B5"/>
    <w:p w14:paraId="6C62ED7C" w14:textId="75DD7D59" w:rsidR="00AE06B5" w:rsidRPr="00AE06B5" w:rsidRDefault="00AE06B5" w:rsidP="00AE06B5">
      <w:r w:rsidRPr="00AE06B5">
        <w:t xml:space="preserve">A draft System Supply and Services Agreement, included as Appendix </w:t>
      </w:r>
      <w:r w:rsidR="005C56A7">
        <w:t>7</w:t>
      </w:r>
      <w:r w:rsidRPr="00AE06B5">
        <w:t xml:space="preserve"> – Form of Contract, forms the proposed contractual basis for this Procurement.</w:t>
      </w:r>
    </w:p>
    <w:p w14:paraId="2A3D9959" w14:textId="77777777" w:rsidR="00AE06B5" w:rsidRPr="00AE06B5" w:rsidRDefault="00AE06B5" w:rsidP="00AE06B5">
      <w:r w:rsidRPr="00AE06B5">
        <w:t> </w:t>
      </w:r>
    </w:p>
    <w:p w14:paraId="1830A302" w14:textId="6BD3AF62" w:rsidR="00AE06B5" w:rsidRPr="00AE06B5" w:rsidRDefault="00AE06B5" w:rsidP="00AE06B5">
      <w:r w:rsidRPr="00AE06B5">
        <w:t xml:space="preserve">Tenderers are required to submit their Tender </w:t>
      </w:r>
      <w:proofErr w:type="gramStart"/>
      <w:r w:rsidRPr="00AE06B5">
        <w:t>on the basis of</w:t>
      </w:r>
      <w:proofErr w:type="gramEnd"/>
      <w:r w:rsidRPr="00AE06B5">
        <w:t xml:space="preserve"> this draft Form of Contract. However, Tai Tarian recognises that Tenderers may propose differing solution architectures, deployment models, technologies, licensing arrangements, support models and third-party products or services.</w:t>
      </w:r>
    </w:p>
    <w:p w14:paraId="1CEA35A2" w14:textId="77777777" w:rsidR="00AE06B5" w:rsidRPr="00AE06B5" w:rsidRDefault="00AE06B5" w:rsidP="00AE06B5">
      <w:r w:rsidRPr="00AE06B5">
        <w:t> </w:t>
      </w:r>
    </w:p>
    <w:p w14:paraId="60183A47" w14:textId="15E0D68B" w:rsidR="00AE06B5" w:rsidRPr="00AE06B5" w:rsidRDefault="00AE06B5" w:rsidP="00AE06B5">
      <w:r w:rsidRPr="00AE06B5">
        <w:t xml:space="preserve">Accordingly, Tenderers may identify and propose specific amendments, </w:t>
      </w:r>
      <w:r w:rsidR="25B134A6">
        <w:t>Tenderer</w:t>
      </w:r>
      <w:r w:rsidRPr="00AE06B5">
        <w:t>-specific provisions or additional contractual terms where these are reasonably necessary to support the delivery, operation, licensing, or support of their proposed solution.</w:t>
      </w:r>
    </w:p>
    <w:p w14:paraId="1C809900" w14:textId="77777777" w:rsidR="00AE06B5" w:rsidRPr="00AE06B5" w:rsidRDefault="00AE06B5" w:rsidP="00AE06B5">
      <w:r w:rsidRPr="00AE06B5">
        <w:t> </w:t>
      </w:r>
    </w:p>
    <w:p w14:paraId="0C7A5B5C" w14:textId="77777777" w:rsidR="00AE06B5" w:rsidRPr="00AE06B5" w:rsidRDefault="00AE06B5" w:rsidP="00AE06B5">
      <w:r w:rsidRPr="00AE06B5">
        <w:t>Any proposed amendments, qualifications or additional terms must be clearly identified within the Tender and supported by an explanation of the reason for the proposed change. Tai Tarian reserves the right to accept, reject, amend or negotiate any such proposal and is under no obligation to incorporate it into the final Contract.</w:t>
      </w:r>
    </w:p>
    <w:p w14:paraId="4D0FA167" w14:textId="77777777" w:rsidR="00AE06B5" w:rsidRPr="00AE06B5" w:rsidRDefault="00AE06B5" w:rsidP="00AE06B5">
      <w:r w:rsidRPr="00AE06B5">
        <w:t> </w:t>
      </w:r>
    </w:p>
    <w:p w14:paraId="6BAFC31C" w14:textId="34D3D70D" w:rsidR="00AE06B5" w:rsidRPr="00AE06B5" w:rsidRDefault="00AE06B5" w:rsidP="00AE06B5">
      <w:r w:rsidRPr="00AE06B5">
        <w:t>Tai Tarian will consider proposed amendments in a fair, transparent and consistent manner. Where accepted, such provisions may be incorporated into the Award Form, Special Terms, Supplier Terms and/or other Contract Schedules forming part of the final Form of Contract.</w:t>
      </w:r>
    </w:p>
    <w:p w14:paraId="50DCE914" w14:textId="77777777" w:rsidR="00AE06B5" w:rsidRPr="00AE06B5" w:rsidRDefault="00AE06B5" w:rsidP="00AE06B5">
      <w:r w:rsidRPr="00AE06B5">
        <w:t> </w:t>
      </w:r>
    </w:p>
    <w:p w14:paraId="45E69149" w14:textId="55E0BBD0" w:rsidR="00AE06B5" w:rsidRPr="00AE06B5" w:rsidRDefault="00AE06B5" w:rsidP="00AE06B5">
      <w:r w:rsidRPr="00AE06B5">
        <w:t xml:space="preserve">Tenderers should note that Tai Tarian does not intend to </w:t>
      </w:r>
      <w:proofErr w:type="gramStart"/>
      <w:r w:rsidRPr="00AE06B5">
        <w:t>enter into</w:t>
      </w:r>
      <w:proofErr w:type="gramEnd"/>
      <w:r w:rsidRPr="00AE06B5">
        <w:t xml:space="preserve"> extensive post-award contractual negotiations. Tai Tarian reserves the right to reject any</w:t>
      </w:r>
      <w:r w:rsidR="00E92E33">
        <w:t xml:space="preserve"> Tender, or contract proposal,</w:t>
      </w:r>
      <w:r w:rsidRPr="00AE06B5">
        <w:t xml:space="preserve"> that would materially alter the allocation of risk, key commercial principles, scope, governance arrangements, service requirements or the fundamental nature of the </w:t>
      </w:r>
      <w:r w:rsidR="00081664">
        <w:t xml:space="preserve">Form of </w:t>
      </w:r>
      <w:r w:rsidRPr="00AE06B5">
        <w:t>Contract or the Procurement.</w:t>
      </w:r>
    </w:p>
    <w:p w14:paraId="39608260" w14:textId="77777777" w:rsidR="00AE06B5" w:rsidRPr="00AE06B5" w:rsidRDefault="00AE06B5" w:rsidP="00AE06B5">
      <w:r w:rsidRPr="00AE06B5">
        <w:t> </w:t>
      </w:r>
    </w:p>
    <w:p w14:paraId="46766315" w14:textId="77777777" w:rsidR="00AE06B5" w:rsidRPr="00AE06B5" w:rsidRDefault="00AE06B5" w:rsidP="00AE06B5">
      <w:r w:rsidRPr="00AE06B5">
        <w:t>The Form of Contract is based on the Mid-Tier Contract developed by the Cabinet Office and is intended to provide the principal contractual framework for the delivery of the Contract.</w:t>
      </w:r>
    </w:p>
    <w:p w14:paraId="0F6B482B" w14:textId="77777777" w:rsidR="00F31CCF" w:rsidRDefault="00F31CCF" w:rsidP="0076088B">
      <w:pPr>
        <w:rPr>
          <w:b/>
          <w:bCs/>
          <w:u w:val="single"/>
        </w:rPr>
      </w:pPr>
    </w:p>
    <w:p w14:paraId="6DD5C2A3" w14:textId="6F0AE11F" w:rsidR="0076088B" w:rsidRPr="00DB4A49" w:rsidRDefault="0076088B" w:rsidP="0076088B">
      <w:pPr>
        <w:rPr>
          <w:b/>
          <w:bCs/>
          <w:u w:val="single"/>
        </w:rPr>
      </w:pPr>
      <w:r>
        <w:rPr>
          <w:b/>
          <w:bCs/>
          <w:u w:val="single"/>
        </w:rPr>
        <w:t>Estimated</w:t>
      </w:r>
      <w:r w:rsidR="004D3EDD">
        <w:rPr>
          <w:b/>
          <w:bCs/>
          <w:u w:val="single"/>
        </w:rPr>
        <w:t xml:space="preserve"> Contract</w:t>
      </w:r>
      <w:r>
        <w:rPr>
          <w:b/>
          <w:bCs/>
          <w:u w:val="single"/>
        </w:rPr>
        <w:t xml:space="preserve"> </w:t>
      </w:r>
      <w:r w:rsidRPr="00DB4A49">
        <w:rPr>
          <w:b/>
          <w:bCs/>
          <w:u w:val="single"/>
        </w:rPr>
        <w:t>Value</w:t>
      </w:r>
    </w:p>
    <w:p w14:paraId="3C98C6AD" w14:textId="77777777" w:rsidR="0076088B" w:rsidRPr="00C93CB6" w:rsidRDefault="0076088B" w:rsidP="0076088B">
      <w:pPr>
        <w:rPr>
          <w:b/>
          <w:bCs/>
        </w:rPr>
      </w:pPr>
    </w:p>
    <w:p w14:paraId="4E643C68" w14:textId="70D55DD8" w:rsidR="0076088B" w:rsidRDefault="004D3EDD" w:rsidP="0076088B">
      <w:r>
        <w:t xml:space="preserve">The estimated value of the Contract for the initial </w:t>
      </w:r>
      <w:r w:rsidR="00B243F5">
        <w:t xml:space="preserve">seven </w:t>
      </w:r>
      <w:r>
        <w:t>(</w:t>
      </w:r>
      <w:r w:rsidR="00B243F5">
        <w:t>7</w:t>
      </w:r>
      <w:r>
        <w:t>) years is £</w:t>
      </w:r>
      <w:r w:rsidR="004C12F9">
        <w:t>5</w:t>
      </w:r>
      <w:r w:rsidR="00296215">
        <w:t>,</w:t>
      </w:r>
      <w:r w:rsidR="004C12F9">
        <w:t>0</w:t>
      </w:r>
      <w:r>
        <w:t>0</w:t>
      </w:r>
      <w:r w:rsidR="00AF14C3">
        <w:t>0</w:t>
      </w:r>
      <w:r>
        <w:t>,000 excluding VAT. The estimated whole-life value of the contract (including all optional extensions) is circa £</w:t>
      </w:r>
      <w:r w:rsidR="004C12F9">
        <w:t>7</w:t>
      </w:r>
      <w:r w:rsidR="00296215">
        <w:t>,</w:t>
      </w:r>
      <w:r w:rsidR="004C12F9">
        <w:t>0</w:t>
      </w:r>
      <w:r>
        <w:t>00,000 excluding VAT.</w:t>
      </w:r>
    </w:p>
    <w:p w14:paraId="74785016" w14:textId="77777777" w:rsidR="00B0794C" w:rsidRDefault="00B0794C" w:rsidP="0076088B">
      <w:pPr>
        <w:rPr>
          <w:b/>
          <w:bCs/>
          <w:u w:val="single"/>
        </w:rPr>
      </w:pPr>
    </w:p>
    <w:p w14:paraId="766E43DC" w14:textId="3F672EB9" w:rsidR="0076088B" w:rsidRPr="00DB4A49" w:rsidRDefault="0076088B" w:rsidP="0076088B">
      <w:pPr>
        <w:rPr>
          <w:b/>
          <w:bCs/>
          <w:u w:val="single"/>
        </w:rPr>
      </w:pPr>
      <w:r w:rsidRPr="00DB4A49">
        <w:rPr>
          <w:b/>
          <w:bCs/>
          <w:u w:val="single"/>
        </w:rPr>
        <w:t>Price In</w:t>
      </w:r>
      <w:r>
        <w:rPr>
          <w:b/>
          <w:bCs/>
          <w:u w:val="single"/>
        </w:rPr>
        <w:t>crease</w:t>
      </w:r>
      <w:r w:rsidRPr="00DB4A49">
        <w:rPr>
          <w:b/>
          <w:bCs/>
          <w:u w:val="single"/>
        </w:rPr>
        <w:t xml:space="preserve"> Mechanism</w:t>
      </w:r>
    </w:p>
    <w:p w14:paraId="09F52F54" w14:textId="77777777" w:rsidR="0028071E" w:rsidRDefault="0028071E" w:rsidP="0076088B">
      <w:pPr>
        <w:rPr>
          <w:color w:val="000000"/>
        </w:rPr>
      </w:pPr>
    </w:p>
    <w:p w14:paraId="5F474C75" w14:textId="7782AA74" w:rsidR="00FF2FFE" w:rsidRPr="00854920" w:rsidRDefault="00140E0C" w:rsidP="0076088B">
      <w:pPr>
        <w:rPr>
          <w:color w:val="000000"/>
        </w:rPr>
      </w:pPr>
      <w:r w:rsidRPr="00FF2FFE">
        <w:rPr>
          <w:color w:val="000000"/>
        </w:rPr>
        <w:t xml:space="preserve">Tenderers are to state their </w:t>
      </w:r>
      <w:bookmarkStart w:id="4" w:name="_Hlk216104438"/>
      <w:bookmarkStart w:id="5" w:name="_Hlk216104418"/>
      <w:r w:rsidRPr="00FF2FFE">
        <w:rPr>
          <w:color w:val="000000"/>
        </w:rPr>
        <w:t xml:space="preserve">price increase mechanism </w:t>
      </w:r>
      <w:bookmarkEnd w:id="4"/>
      <w:r w:rsidRPr="00FF2FFE">
        <w:rPr>
          <w:color w:val="000000"/>
        </w:rPr>
        <w:t xml:space="preserve">within the Price Framework (within column ‘price increase mechanism’), and the costs submitted by Tenderers will </w:t>
      </w:r>
      <w:r w:rsidRPr="00FF2FFE">
        <w:rPr>
          <w:color w:val="000000"/>
        </w:rPr>
        <w:lastRenderedPageBreak/>
        <w:t xml:space="preserve">be deemed to inclusive of this price increase mechanism for all costs under the </w:t>
      </w:r>
      <w:proofErr w:type="gramStart"/>
      <w:r w:rsidRPr="00FF2FFE">
        <w:rPr>
          <w:color w:val="000000"/>
        </w:rPr>
        <w:t>whole-life</w:t>
      </w:r>
      <w:proofErr w:type="gramEnd"/>
      <w:r w:rsidRPr="00FF2FFE">
        <w:rPr>
          <w:color w:val="000000"/>
        </w:rPr>
        <w:t xml:space="preserve"> of the Contract (up to a maximum of </w:t>
      </w:r>
      <w:r w:rsidR="00B52936" w:rsidRPr="00FF2FFE">
        <w:rPr>
          <w:color w:val="000000"/>
        </w:rPr>
        <w:t>1</w:t>
      </w:r>
      <w:r w:rsidR="00B52936">
        <w:rPr>
          <w:color w:val="000000"/>
        </w:rPr>
        <w:t>2</w:t>
      </w:r>
      <w:r w:rsidRPr="00FF2FFE">
        <w:rPr>
          <w:color w:val="000000"/>
        </w:rPr>
        <w:t xml:space="preserve"> years).</w:t>
      </w:r>
      <w:bookmarkEnd w:id="5"/>
    </w:p>
    <w:p w14:paraId="2596EC41" w14:textId="77777777" w:rsidR="00231CE1" w:rsidRDefault="00231CE1" w:rsidP="004D3EDD">
      <w:pPr>
        <w:rPr>
          <w:b/>
          <w:bCs/>
          <w:u w:val="single"/>
        </w:rPr>
      </w:pPr>
    </w:p>
    <w:p w14:paraId="49B4E1E7" w14:textId="637BF5F0" w:rsidR="004D3EDD" w:rsidRDefault="004D3EDD" w:rsidP="004D3EDD">
      <w:pPr>
        <w:rPr>
          <w:b/>
          <w:bCs/>
          <w:u w:val="single"/>
        </w:rPr>
      </w:pPr>
      <w:r w:rsidRPr="00A156B5">
        <w:rPr>
          <w:b/>
          <w:bCs/>
          <w:u w:val="single"/>
        </w:rPr>
        <w:t>Payment</w:t>
      </w:r>
      <w:r>
        <w:rPr>
          <w:b/>
          <w:bCs/>
          <w:u w:val="single"/>
        </w:rPr>
        <w:t xml:space="preserve"> Terms</w:t>
      </w:r>
    </w:p>
    <w:p w14:paraId="3B4B43AB" w14:textId="77777777" w:rsidR="004D3EDD" w:rsidRDefault="004D3EDD" w:rsidP="004D3EDD">
      <w:pPr>
        <w:rPr>
          <w:b/>
          <w:bCs/>
          <w:u w:val="single"/>
        </w:rPr>
      </w:pPr>
    </w:p>
    <w:p w14:paraId="516FCE69" w14:textId="77777777" w:rsidR="004D3EDD" w:rsidRDefault="004D3EDD" w:rsidP="004D3EDD">
      <w:r>
        <w:t>The detailed payment terms are provided in the Form of Contract Award Form, Charges Schedule (3) and Implementation Schedule (8). Payment of undisputed invoices will be made within 30 days.</w:t>
      </w:r>
    </w:p>
    <w:p w14:paraId="79C4D494" w14:textId="77777777" w:rsidR="00E758A5" w:rsidRDefault="00E758A5" w:rsidP="0076088B"/>
    <w:p w14:paraId="21772A8B" w14:textId="77777777" w:rsidR="004D3EDD" w:rsidRDefault="004D3EDD" w:rsidP="004D3EDD">
      <w:pPr>
        <w:rPr>
          <w:b/>
          <w:bCs/>
          <w:u w:val="single"/>
        </w:rPr>
      </w:pPr>
      <w:r>
        <w:rPr>
          <w:b/>
          <w:bCs/>
          <w:u w:val="single"/>
        </w:rPr>
        <w:t>Preliminary Market Engagement</w:t>
      </w:r>
    </w:p>
    <w:p w14:paraId="73A7D702" w14:textId="77777777" w:rsidR="004D3EDD" w:rsidRDefault="004D3EDD" w:rsidP="004D3EDD"/>
    <w:p w14:paraId="66862FCA" w14:textId="1DB1126C" w:rsidR="004C12F9" w:rsidRDefault="004C12F9" w:rsidP="00AB7C66">
      <w:r w:rsidRPr="004C12F9">
        <w:t xml:space="preserve">Tai Tarian undertook Preliminary Market Engagement (PME) in advance of this Procurement in accordance with the Procurement Act 2023. The purpose of the PME was to improve Tai Tarian’s understanding of the systems and solutions available within the market, including potential approaches to integration, implementation and delivery. This engagement included discussions with </w:t>
      </w:r>
      <w:r w:rsidR="25B134A6">
        <w:t>Tenderer</w:t>
      </w:r>
      <w:r>
        <w:t>s</w:t>
      </w:r>
      <w:r w:rsidRPr="004C12F9">
        <w:t xml:space="preserve"> </w:t>
      </w:r>
      <w:r>
        <w:t xml:space="preserve">(in the form of Meet the Buyer sessions) </w:t>
      </w:r>
      <w:r w:rsidRPr="004C12F9">
        <w:t xml:space="preserve">capable of delivering the scope under consideration and informed Tai Tarian’s options appraisal and procurement strategy. </w:t>
      </w:r>
    </w:p>
    <w:p w14:paraId="05BA3498" w14:textId="77777777" w:rsidR="004C12F9" w:rsidRDefault="004C12F9" w:rsidP="00AB7C66"/>
    <w:p w14:paraId="750F32D3" w14:textId="2D1C6F42" w:rsidR="00246809" w:rsidRDefault="004C12F9" w:rsidP="00AB7C66">
      <w:r w:rsidRPr="004C12F9">
        <w:t xml:space="preserve">The outcomes of the PME have been considered during the development of this Invitation to Tender (ITT) and have helped inform the requirements, specification, contract structure and procurement approach set out within the </w:t>
      </w:r>
      <w:r>
        <w:t>ITT</w:t>
      </w:r>
      <w:r w:rsidRPr="004C12F9">
        <w:t xml:space="preserve"> </w:t>
      </w:r>
      <w:r>
        <w:t>d</w:t>
      </w:r>
      <w:r w:rsidRPr="004C12F9">
        <w:t xml:space="preserve">ocuments. Tai Tarian has taken reasonable steps to ensure that no </w:t>
      </w:r>
      <w:r w:rsidR="25B134A6">
        <w:t>Tenderer</w:t>
      </w:r>
      <w:r w:rsidRPr="004C12F9">
        <w:t xml:space="preserve"> has obtained an unfair advantage through participation in the PME exercise and that all Tenderers have access to the information necessary to participate in this Procurement on an equal basis.</w:t>
      </w:r>
    </w:p>
    <w:p w14:paraId="41211569" w14:textId="77777777" w:rsidR="004C12F9" w:rsidRDefault="004C12F9" w:rsidP="00AB7C66"/>
    <w:p w14:paraId="5C4118A3" w14:textId="77777777" w:rsidR="00246809" w:rsidRDefault="00246809" w:rsidP="00246809">
      <w:pPr>
        <w:rPr>
          <w:b/>
          <w:bCs/>
          <w:u w:val="single"/>
        </w:rPr>
      </w:pPr>
      <w:r w:rsidRPr="0090752B">
        <w:rPr>
          <w:b/>
          <w:bCs/>
          <w:u w:val="single"/>
        </w:rPr>
        <w:t>TUPE</w:t>
      </w:r>
    </w:p>
    <w:p w14:paraId="485B07E5" w14:textId="77777777" w:rsidR="00246809" w:rsidRDefault="00246809" w:rsidP="00246809">
      <w:pPr>
        <w:rPr>
          <w:b/>
          <w:bCs/>
          <w:u w:val="single"/>
        </w:rPr>
      </w:pPr>
    </w:p>
    <w:p w14:paraId="674ABE7F" w14:textId="36E50F65" w:rsidR="00246809" w:rsidRDefault="00246809" w:rsidP="00246809">
      <w:r>
        <w:t xml:space="preserve">Where a successful </w:t>
      </w:r>
      <w:r w:rsidR="25B134A6">
        <w:t>Tenderer</w:t>
      </w:r>
      <w:r>
        <w:t xml:space="preserve"> has been awarded the Contract, then it is possible that this reassignment of the Contract will constitute a "relevant transfer” for the purposes of the Transfer of Undertakings (Protection of Employment) Regulations 2006 (“TUPE”)</w:t>
      </w:r>
      <w:r w:rsidR="00AB10F6">
        <w:t xml:space="preserve"> at the start of the </w:t>
      </w:r>
      <w:r w:rsidR="00905D66">
        <w:t>Contract or</w:t>
      </w:r>
      <w:r w:rsidR="00AB10F6">
        <w:t xml:space="preserve"> exit of the Contract</w:t>
      </w:r>
      <w:r>
        <w:t xml:space="preserve">. </w:t>
      </w:r>
    </w:p>
    <w:p w14:paraId="397AF3F7" w14:textId="77777777" w:rsidR="00246809" w:rsidRDefault="00246809" w:rsidP="00246809"/>
    <w:p w14:paraId="3CEE1ECD" w14:textId="77777777" w:rsidR="00246809" w:rsidRDefault="00246809" w:rsidP="00246809">
      <w:r>
        <w:t>T</w:t>
      </w:r>
      <w:r w:rsidRPr="00BC41F1">
        <w:t>enderers will need to take separate, independent</w:t>
      </w:r>
      <w:r>
        <w:t>,</w:t>
      </w:r>
      <w:r w:rsidRPr="00BC41F1">
        <w:t xml:space="preserve"> legal advice about the potential application of TUPE</w:t>
      </w:r>
      <w:r>
        <w:t xml:space="preserve"> and any other obligations associated with the Contract. It is for the Tenderer to determine </w:t>
      </w:r>
      <w:proofErr w:type="gramStart"/>
      <w:r>
        <w:t>whether or not</w:t>
      </w:r>
      <w:proofErr w:type="gramEnd"/>
      <w:r>
        <w:t xml:space="preserve"> TUPE will apply and how this may impact on costings. </w:t>
      </w:r>
    </w:p>
    <w:p w14:paraId="162070AC" w14:textId="77777777" w:rsidR="00246809" w:rsidRDefault="00246809" w:rsidP="00246809"/>
    <w:p w14:paraId="758F33EC" w14:textId="5E708F5A" w:rsidR="00246809" w:rsidRPr="0090752B" w:rsidRDefault="00246809" w:rsidP="00246809">
      <w:r w:rsidRPr="0090752B">
        <w:t xml:space="preserve">Tenderers should be aware that prices submitted in the </w:t>
      </w:r>
      <w:r>
        <w:t>Price Framework</w:t>
      </w:r>
      <w:r w:rsidRPr="0090752B">
        <w:t xml:space="preserve"> will be deemed by Tai Tarian to include appropriate provision for TUPE, </w:t>
      </w:r>
      <w:proofErr w:type="gramStart"/>
      <w:r w:rsidRPr="0090752B">
        <w:t>in the event that</w:t>
      </w:r>
      <w:proofErr w:type="gramEnd"/>
      <w:r w:rsidRPr="0090752B">
        <w:t xml:space="preserve"> it is found to apply.</w:t>
      </w:r>
    </w:p>
    <w:p w14:paraId="11C7E2D8" w14:textId="77777777" w:rsidR="00246809" w:rsidRPr="0090752B" w:rsidRDefault="00246809" w:rsidP="00246809"/>
    <w:p w14:paraId="3C56208E" w14:textId="4762E3D4" w:rsidR="00246809" w:rsidRDefault="00246809" w:rsidP="00246809">
      <w:r>
        <w:t xml:space="preserve">If TUPE does apply to the </w:t>
      </w:r>
      <w:proofErr w:type="gramStart"/>
      <w:r>
        <w:t>Contract</w:t>
      </w:r>
      <w:proofErr w:type="gramEnd"/>
      <w:r>
        <w:t xml:space="preserve"> then the ‘organised grouping of employees’ identified as being assigned to the Contract work will have a legal right to be </w:t>
      </w:r>
      <w:r>
        <w:lastRenderedPageBreak/>
        <w:t xml:space="preserve">transferred from the previous </w:t>
      </w:r>
      <w:r w:rsidR="25B134A6">
        <w:t>Tenderer</w:t>
      </w:r>
      <w:r>
        <w:t xml:space="preserve"> (the transferor) to the new </w:t>
      </w:r>
      <w:r w:rsidR="25B134A6">
        <w:t>Tenderer</w:t>
      </w:r>
      <w:r>
        <w:t xml:space="preserve"> (the transferee). In addition, the contracts of employment and collective agreements for this group will transfer with them and will need to be honoured by the new </w:t>
      </w:r>
      <w:r w:rsidR="25B134A6">
        <w:t>Tenderer</w:t>
      </w:r>
      <w:r>
        <w:t xml:space="preserve">. </w:t>
      </w:r>
    </w:p>
    <w:p w14:paraId="4F2BC83E" w14:textId="77777777" w:rsidR="00246809" w:rsidRDefault="00246809" w:rsidP="00246809"/>
    <w:p w14:paraId="5DADD880" w14:textId="37CB2464" w:rsidR="00246809" w:rsidRDefault="00246809" w:rsidP="00246809">
      <w:r>
        <w:t xml:space="preserve">Although Tai Tarian is unable to provide a commitment as to whether or not TUPE will apply to the reassignment </w:t>
      </w:r>
      <w:r w:rsidR="00AB10F6">
        <w:t xml:space="preserve">or exit </w:t>
      </w:r>
      <w:r>
        <w:t xml:space="preserve">of the Contract, it will facilitate obtaining and sharing of due diligence information from the current </w:t>
      </w:r>
      <w:r w:rsidR="25B134A6">
        <w:t>Tenderer</w:t>
      </w:r>
      <w:r>
        <w:t xml:space="preserve"> to enable Tenderers to make an informed assessment about the potential application of TUPE and which employees may be in scope to transfer.</w:t>
      </w:r>
    </w:p>
    <w:p w14:paraId="71578881" w14:textId="77777777" w:rsidR="00246809" w:rsidRDefault="00246809" w:rsidP="00246809"/>
    <w:p w14:paraId="461CAD2E" w14:textId="77777777" w:rsidR="00246809" w:rsidRDefault="00246809" w:rsidP="00246809">
      <w:r w:rsidRPr="0066218E">
        <w:t xml:space="preserve">All Tenderers will be required to seek their own independent legal advice </w:t>
      </w:r>
      <w:proofErr w:type="gramStart"/>
      <w:r w:rsidRPr="0066218E">
        <w:t>with regard to</w:t>
      </w:r>
      <w:proofErr w:type="gramEnd"/>
      <w:r w:rsidRPr="0066218E">
        <w:t xml:space="preserve"> pension provision and the protection of terms and conditions</w:t>
      </w:r>
      <w:r w:rsidRPr="00E23550">
        <w:t xml:space="preserve"> </w:t>
      </w:r>
      <w:r w:rsidRPr="0066218E">
        <w:t>upon any TUPE transfer.</w:t>
      </w:r>
    </w:p>
    <w:p w14:paraId="552CA257" w14:textId="77777777" w:rsidR="00246809" w:rsidRPr="0090752B" w:rsidRDefault="00246809" w:rsidP="00246809"/>
    <w:p w14:paraId="54B4717F" w14:textId="073FEB25" w:rsidR="004D3EDD" w:rsidRDefault="00246809" w:rsidP="0076088B">
      <w:r>
        <w:t>Any</w:t>
      </w:r>
      <w:r w:rsidRPr="00117FC5">
        <w:t xml:space="preserve"> transferring employees and their trade union representatives should have the opportunity to meet and discuss the implications of the transfer with the new </w:t>
      </w:r>
      <w:r w:rsidR="25B134A6">
        <w:t>Tenderer</w:t>
      </w:r>
      <w:r w:rsidRPr="00117FC5">
        <w:t xml:space="preserve"> (the transferee)</w:t>
      </w:r>
      <w:r>
        <w:t>,</w:t>
      </w:r>
      <w:r w:rsidRPr="00117FC5">
        <w:t xml:space="preserve"> before the transfer takes place, </w:t>
      </w:r>
      <w:r>
        <w:t>to address any areas of concern.</w:t>
      </w:r>
    </w:p>
    <w:p w14:paraId="2C17EF26" w14:textId="77777777" w:rsidR="004D3EDD" w:rsidRDefault="004D3EDD" w:rsidP="0076088B"/>
    <w:p w14:paraId="4C341193" w14:textId="4CEDE6D6"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38726114"/>
      <w:r w:rsidRPr="00CD307D">
        <w:rPr>
          <w:rFonts w:ascii="Arial" w:hAnsi="Arial" w:cs="Arial"/>
          <w:b/>
          <w:bCs/>
          <w:color w:val="00B7DC"/>
          <w:sz w:val="28"/>
          <w:szCs w:val="28"/>
        </w:rPr>
        <w:t>I</w:t>
      </w:r>
      <w:r w:rsidR="00986350">
        <w:rPr>
          <w:rFonts w:ascii="Arial" w:hAnsi="Arial" w:cs="Arial"/>
          <w:b/>
          <w:bCs/>
          <w:color w:val="00B7DC"/>
          <w:sz w:val="28"/>
          <w:szCs w:val="28"/>
        </w:rPr>
        <w:t>n</w:t>
      </w:r>
      <w:r w:rsidRPr="00CD307D">
        <w:rPr>
          <w:rFonts w:ascii="Arial" w:hAnsi="Arial" w:cs="Arial"/>
          <w:b/>
          <w:bCs/>
          <w:color w:val="00B7DC"/>
          <w:sz w:val="28"/>
          <w:szCs w:val="28"/>
        </w:rPr>
        <w:t>structions to Tenderers</w:t>
      </w:r>
      <w:bookmarkEnd w:id="6"/>
    </w:p>
    <w:p w14:paraId="7F1E6929" w14:textId="77777777" w:rsidR="002E6368" w:rsidRDefault="002E6368" w:rsidP="002E6368"/>
    <w:p w14:paraId="3DBA8F2A" w14:textId="77777777" w:rsidR="00583E94" w:rsidRPr="00452A99" w:rsidRDefault="00583E94" w:rsidP="00583E94">
      <w:r w:rsidRPr="00452A99">
        <w:t>These instructions are designed to ensure that all Tenderers are given equal and fair consideration.  It is important, therefore, that you provide all the information asked for in the format and order specified.</w:t>
      </w:r>
    </w:p>
    <w:p w14:paraId="39130BBC" w14:textId="77777777" w:rsidR="00583E94" w:rsidRPr="00452A99" w:rsidRDefault="00583E94" w:rsidP="00583E94"/>
    <w:p w14:paraId="2AB5FE18" w14:textId="77777777" w:rsidR="00583E94" w:rsidRPr="00452A99" w:rsidRDefault="00583E94" w:rsidP="00583E94">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4FEB748C" w14:textId="77777777" w:rsidR="00583E94" w:rsidRPr="00452A99" w:rsidRDefault="00583E94" w:rsidP="00583E94">
      <w:r w:rsidRPr="00452A99">
        <w:t xml:space="preserve">Tenderers are required, therefore, to acquaint themselves fully with the extent and nature of the goods and services and contractual obligations.  These instructions constitute the Conditions of Tender.  </w:t>
      </w:r>
    </w:p>
    <w:p w14:paraId="16E2EF43" w14:textId="77777777" w:rsidR="00583E94" w:rsidRPr="00452A99" w:rsidRDefault="00583E94" w:rsidP="00583E94"/>
    <w:p w14:paraId="1B018CFF" w14:textId="77777777" w:rsidR="00583E94" w:rsidRPr="00452A99" w:rsidRDefault="00583E94" w:rsidP="00583E94">
      <w:r w:rsidRPr="00452A99">
        <w:t xml:space="preserve">Participation in the tender process automatically signals that the Tenderer accepts these </w:t>
      </w:r>
      <w:r>
        <w:t>C</w:t>
      </w:r>
      <w:r w:rsidRPr="00452A99">
        <w:t>onditions of Tender.</w:t>
      </w:r>
    </w:p>
    <w:p w14:paraId="2CA3E692" w14:textId="77777777" w:rsidR="00452A99" w:rsidRPr="00452A99" w:rsidRDefault="00452A99" w:rsidP="00452A99"/>
    <w:p w14:paraId="52415DD8" w14:textId="77777777" w:rsidR="00583E94" w:rsidRDefault="00583E94" w:rsidP="00583E94">
      <w:r w:rsidRPr="00FA386E">
        <w:t xml:space="preserve">Tenderers must answer all questions, using the prescribed format for the Conditions of Participation Stage. </w:t>
      </w:r>
      <w:r>
        <w:t>Responses will be</w:t>
      </w:r>
      <w:r w:rsidRPr="00FA386E">
        <w:t xml:space="preserve"> evaluated in accordance with Table 1 – Conditions of Participation Stage.</w:t>
      </w:r>
    </w:p>
    <w:p w14:paraId="6AF61054" w14:textId="77777777" w:rsidR="00B33AF8" w:rsidRPr="00452A99" w:rsidRDefault="00B33AF8" w:rsidP="00B33AF8"/>
    <w:p w14:paraId="7E1527A1" w14:textId="77777777" w:rsidR="00583E94" w:rsidRDefault="00583E94" w:rsidP="00583E94">
      <w:r w:rsidRPr="00FA386E">
        <w:t>Tai Tarian will assess Tenderers’ responses at this stage to determine whether the minimum conditions of participation have been met. Tenderers achieving a minimum score of 50% and satisfying all mandatory pass/fail requirements will progress to the Tender Award Stage, at which point the Award Criteria will be evaluated.</w:t>
      </w:r>
    </w:p>
    <w:p w14:paraId="155F03A1" w14:textId="77777777" w:rsidR="00B33AF8" w:rsidRDefault="00B33AF8" w:rsidP="0077534F"/>
    <w:p w14:paraId="0BA90DC1" w14:textId="77777777" w:rsidR="00583E94" w:rsidRDefault="00583E94" w:rsidP="00583E94">
      <w:r w:rsidRPr="00FA386E">
        <w:lastRenderedPageBreak/>
        <w:t xml:space="preserve">Tenderers must answer all questions, using the prescribed format for the Tender Award Stage. </w:t>
      </w:r>
      <w:r>
        <w:t>Responses will be</w:t>
      </w:r>
      <w:r w:rsidRPr="00FA386E">
        <w:t xml:space="preserve"> evaluated in accordance with Table 2 – Tender Award Stage.</w:t>
      </w:r>
    </w:p>
    <w:p w14:paraId="43986BEC" w14:textId="77777777" w:rsidR="00452A99" w:rsidRPr="00452A99" w:rsidRDefault="00452A99" w:rsidP="00452A99"/>
    <w:p w14:paraId="71AF3D35" w14:textId="722C1408" w:rsidR="00583E94" w:rsidRPr="00FA386E" w:rsidRDefault="00583E94" w:rsidP="00583E94">
      <w:r w:rsidRPr="00FA386E">
        <w:t xml:space="preserve">Tenderers must also complete Appendix </w:t>
      </w:r>
      <w:r w:rsidR="00DD1738">
        <w:t>3</w:t>
      </w:r>
      <w:r w:rsidRPr="00FA386E">
        <w:t xml:space="preserve"> in respect of the </w:t>
      </w:r>
      <w:r>
        <w:t>P</w:t>
      </w:r>
      <w:r w:rsidRPr="00FA386E">
        <w:t>rice evaluation</w:t>
      </w:r>
      <w:r>
        <w:t xml:space="preserve">. </w:t>
      </w:r>
      <w:r w:rsidRPr="00FA386E">
        <w:t>The “Total Tender Sum” stated in the Price Framework and the Form of Tender will be used to evaluate the Price element. Further information is provided in the Tender Award Stage section of this ITT.</w:t>
      </w:r>
    </w:p>
    <w:p w14:paraId="075D707A" w14:textId="77777777" w:rsidR="00B33AF8" w:rsidRPr="00452A99" w:rsidRDefault="00B33AF8" w:rsidP="00B33AF8"/>
    <w:p w14:paraId="26B0B637" w14:textId="1790335E" w:rsidR="00B33AF8" w:rsidRPr="00050031" w:rsidRDefault="00B33AF8" w:rsidP="00B33AF8">
      <w:pPr>
        <w:rPr>
          <w:b/>
          <w:bCs/>
        </w:rPr>
      </w:pPr>
      <w:r w:rsidRPr="00050031">
        <w:rPr>
          <w:b/>
          <w:bCs/>
        </w:rPr>
        <w:t xml:space="preserve">Tenderers must also ensure that the following Appendices are completed, signed </w:t>
      </w:r>
      <w:r w:rsidR="00095139">
        <w:rPr>
          <w:b/>
          <w:bCs/>
        </w:rPr>
        <w:t xml:space="preserve">(where requested) </w:t>
      </w:r>
      <w:r w:rsidRPr="00050031">
        <w:rPr>
          <w:b/>
          <w:bCs/>
        </w:rPr>
        <w:t>and returned with the tender submission:</w:t>
      </w:r>
    </w:p>
    <w:p w14:paraId="4CC23341" w14:textId="28753793" w:rsidR="00C71D17" w:rsidRPr="00AF3E99" w:rsidRDefault="00C71D17" w:rsidP="007B2C03">
      <w:pPr>
        <w:pStyle w:val="ListParagraph"/>
        <w:rPr>
          <w:rFonts w:ascii="Arial" w:hAnsi="Arial" w:cs="Arial"/>
          <w:b/>
          <w:sz w:val="24"/>
          <w:szCs w:val="24"/>
        </w:rPr>
      </w:pPr>
    </w:p>
    <w:p w14:paraId="25C32511" w14:textId="17F4DA9C" w:rsidR="001D7A04" w:rsidRDefault="001D7A04" w:rsidP="00B33AF8">
      <w:pPr>
        <w:pStyle w:val="ListParagraph"/>
        <w:numPr>
          <w:ilvl w:val="0"/>
          <w:numId w:val="12"/>
        </w:numPr>
        <w:rPr>
          <w:rFonts w:ascii="Arial" w:hAnsi="Arial" w:cs="Arial"/>
          <w:b/>
          <w:sz w:val="24"/>
          <w:szCs w:val="24"/>
        </w:rPr>
      </w:pPr>
      <w:r>
        <w:rPr>
          <w:rFonts w:ascii="Arial" w:hAnsi="Arial" w:cs="Arial"/>
          <w:b/>
          <w:sz w:val="24"/>
          <w:szCs w:val="24"/>
        </w:rPr>
        <w:t>Process Catalogue</w:t>
      </w:r>
      <w:r w:rsidRPr="001D7A04">
        <w:rPr>
          <w:rFonts w:ascii="Arial" w:hAnsi="Arial" w:cs="Arial"/>
          <w:b/>
          <w:sz w:val="24"/>
          <w:szCs w:val="24"/>
        </w:rPr>
        <w:t xml:space="preserve"> </w:t>
      </w:r>
      <w:r w:rsidR="00EB7176">
        <w:rPr>
          <w:rFonts w:ascii="Arial" w:hAnsi="Arial" w:cs="Arial"/>
          <w:b/>
          <w:sz w:val="24"/>
          <w:szCs w:val="24"/>
        </w:rPr>
        <w:t xml:space="preserve">and Core Technology Requirements </w:t>
      </w:r>
      <w:r w:rsidR="002C3AD8">
        <w:rPr>
          <w:rFonts w:ascii="Arial" w:hAnsi="Arial" w:cs="Arial"/>
          <w:b/>
          <w:sz w:val="24"/>
          <w:szCs w:val="24"/>
        </w:rPr>
        <w:t xml:space="preserve">– </w:t>
      </w:r>
      <w:r>
        <w:rPr>
          <w:rFonts w:ascii="Arial" w:hAnsi="Arial" w:cs="Arial"/>
          <w:b/>
          <w:sz w:val="24"/>
          <w:szCs w:val="24"/>
        </w:rPr>
        <w:t xml:space="preserve">Appendix </w:t>
      </w:r>
      <w:r w:rsidR="002C3AD8">
        <w:rPr>
          <w:rFonts w:ascii="Arial" w:hAnsi="Arial" w:cs="Arial"/>
          <w:b/>
          <w:sz w:val="24"/>
          <w:szCs w:val="24"/>
        </w:rPr>
        <w:t>1</w:t>
      </w:r>
    </w:p>
    <w:p w14:paraId="7FFCBBBD" w14:textId="0B909A67" w:rsidR="002C3AD8" w:rsidRPr="002C3AD8" w:rsidRDefault="002C3AD8" w:rsidP="002C3AD8">
      <w:pPr>
        <w:pStyle w:val="ListParagraph"/>
        <w:numPr>
          <w:ilvl w:val="0"/>
          <w:numId w:val="12"/>
        </w:numPr>
        <w:rPr>
          <w:rFonts w:ascii="Arial" w:hAnsi="Arial" w:cs="Arial"/>
          <w:b/>
          <w:sz w:val="24"/>
          <w:szCs w:val="24"/>
        </w:rPr>
      </w:pPr>
      <w:r w:rsidRPr="002C3AD8">
        <w:rPr>
          <w:rFonts w:ascii="Arial" w:hAnsi="Arial" w:cs="Arial"/>
          <w:b/>
          <w:sz w:val="24"/>
          <w:szCs w:val="24"/>
        </w:rPr>
        <w:t>Non-functional Requirements</w:t>
      </w:r>
      <w:r>
        <w:rPr>
          <w:rFonts w:ascii="Arial" w:hAnsi="Arial" w:cs="Arial"/>
          <w:b/>
          <w:sz w:val="24"/>
          <w:szCs w:val="24"/>
        </w:rPr>
        <w:t xml:space="preserve"> – Appendix 2</w:t>
      </w:r>
    </w:p>
    <w:p w14:paraId="14A2574D" w14:textId="12692D74" w:rsidR="00F86A61" w:rsidRDefault="003403DE" w:rsidP="00B33AF8">
      <w:pPr>
        <w:pStyle w:val="ListParagraph"/>
        <w:numPr>
          <w:ilvl w:val="0"/>
          <w:numId w:val="12"/>
        </w:numPr>
        <w:rPr>
          <w:rFonts w:ascii="Arial" w:hAnsi="Arial" w:cs="Arial"/>
          <w:b/>
          <w:sz w:val="24"/>
          <w:szCs w:val="24"/>
        </w:rPr>
      </w:pPr>
      <w:r>
        <w:rPr>
          <w:rFonts w:ascii="Arial" w:hAnsi="Arial" w:cs="Arial"/>
          <w:b/>
          <w:sz w:val="24"/>
          <w:szCs w:val="24"/>
        </w:rPr>
        <w:t>Price Framework – Appendix 3</w:t>
      </w:r>
    </w:p>
    <w:p w14:paraId="2ED08AD9" w14:textId="1983888F"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Data Governance Questionnaire – Appendix </w:t>
      </w:r>
      <w:r w:rsidR="005C56A7">
        <w:rPr>
          <w:rFonts w:ascii="Arial" w:hAnsi="Arial" w:cs="Arial"/>
          <w:b/>
          <w:sz w:val="24"/>
          <w:szCs w:val="24"/>
        </w:rPr>
        <w:t>6</w:t>
      </w:r>
    </w:p>
    <w:p w14:paraId="46862A22" w14:textId="266CA5DD" w:rsidR="00D41E30" w:rsidRPr="00771F1A" w:rsidRDefault="00D41E30" w:rsidP="00B33AF8">
      <w:pPr>
        <w:pStyle w:val="ListParagraph"/>
        <w:numPr>
          <w:ilvl w:val="0"/>
          <w:numId w:val="12"/>
        </w:numPr>
        <w:rPr>
          <w:rFonts w:ascii="Arial" w:hAnsi="Arial" w:cs="Arial"/>
          <w:b/>
          <w:sz w:val="24"/>
          <w:szCs w:val="24"/>
        </w:rPr>
      </w:pPr>
      <w:r>
        <w:rPr>
          <w:rFonts w:ascii="Arial" w:hAnsi="Arial" w:cs="Arial"/>
          <w:b/>
          <w:sz w:val="24"/>
          <w:szCs w:val="24"/>
        </w:rPr>
        <w:t xml:space="preserve">Community Benefits Obligation Table – Appendix </w:t>
      </w:r>
      <w:r w:rsidR="005C56A7">
        <w:rPr>
          <w:rFonts w:ascii="Arial" w:hAnsi="Arial" w:cs="Arial"/>
          <w:b/>
          <w:sz w:val="24"/>
          <w:szCs w:val="24"/>
        </w:rPr>
        <w:t>8</w:t>
      </w:r>
    </w:p>
    <w:p w14:paraId="116B82C6" w14:textId="40C6F1D7"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Ethical Partnership Self-Certification Checklist – Appendix </w:t>
      </w:r>
      <w:r w:rsidR="005C56A7">
        <w:rPr>
          <w:rFonts w:ascii="Arial" w:hAnsi="Arial" w:cs="Arial"/>
          <w:b/>
          <w:sz w:val="24"/>
          <w:szCs w:val="24"/>
        </w:rPr>
        <w:t>9</w:t>
      </w:r>
    </w:p>
    <w:p w14:paraId="64849488" w14:textId="34A40DB1"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Client Alert Process – Appendix </w:t>
      </w:r>
      <w:r w:rsidR="003A6EA3" w:rsidRPr="00771F1A">
        <w:rPr>
          <w:rFonts w:ascii="Arial" w:hAnsi="Arial" w:cs="Arial"/>
          <w:b/>
          <w:sz w:val="24"/>
          <w:szCs w:val="24"/>
        </w:rPr>
        <w:t>1</w:t>
      </w:r>
      <w:r w:rsidR="005C56A7">
        <w:rPr>
          <w:rFonts w:ascii="Arial" w:hAnsi="Arial" w:cs="Arial"/>
          <w:b/>
          <w:sz w:val="24"/>
          <w:szCs w:val="24"/>
        </w:rPr>
        <w:t>0</w:t>
      </w:r>
    </w:p>
    <w:p w14:paraId="4D4324DC" w14:textId="762F89F0"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Form of Tender – Appendix </w:t>
      </w:r>
      <w:r w:rsidR="008E6B09" w:rsidRPr="00771F1A">
        <w:rPr>
          <w:rFonts w:ascii="Arial" w:hAnsi="Arial" w:cs="Arial"/>
          <w:b/>
          <w:sz w:val="24"/>
          <w:szCs w:val="24"/>
        </w:rPr>
        <w:t>1</w:t>
      </w:r>
      <w:r w:rsidR="005C56A7">
        <w:rPr>
          <w:rFonts w:ascii="Arial" w:hAnsi="Arial" w:cs="Arial"/>
          <w:b/>
          <w:sz w:val="24"/>
          <w:szCs w:val="24"/>
        </w:rPr>
        <w:t>2</w:t>
      </w:r>
    </w:p>
    <w:p w14:paraId="23E9E4A4" w14:textId="58103C37"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Non-Collusion Document – Appendix </w:t>
      </w:r>
      <w:r w:rsidR="008E6B09" w:rsidRPr="00771F1A">
        <w:rPr>
          <w:rFonts w:ascii="Arial" w:hAnsi="Arial" w:cs="Arial"/>
          <w:b/>
          <w:sz w:val="24"/>
          <w:szCs w:val="24"/>
        </w:rPr>
        <w:t>1</w:t>
      </w:r>
      <w:r w:rsidR="005C56A7">
        <w:rPr>
          <w:rFonts w:ascii="Arial" w:hAnsi="Arial" w:cs="Arial"/>
          <w:b/>
          <w:sz w:val="24"/>
          <w:szCs w:val="24"/>
        </w:rPr>
        <w:t>3</w:t>
      </w:r>
    </w:p>
    <w:p w14:paraId="5EF51D73" w14:textId="7B55BDE9" w:rsidR="00B33AF8"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Tender Declaration – Appendix</w:t>
      </w:r>
      <w:r>
        <w:rPr>
          <w:rFonts w:ascii="Arial" w:hAnsi="Arial" w:cs="Arial"/>
          <w:b/>
          <w:bCs/>
          <w:sz w:val="24"/>
          <w:szCs w:val="24"/>
        </w:rPr>
        <w:t xml:space="preserve"> </w:t>
      </w:r>
      <w:r w:rsidR="008E6B09" w:rsidRPr="00771F1A">
        <w:rPr>
          <w:rFonts w:ascii="Arial" w:hAnsi="Arial" w:cs="Arial"/>
          <w:b/>
          <w:sz w:val="24"/>
          <w:szCs w:val="24"/>
        </w:rPr>
        <w:t>1</w:t>
      </w:r>
      <w:r w:rsidR="005C56A7">
        <w:rPr>
          <w:rFonts w:ascii="Arial" w:hAnsi="Arial" w:cs="Arial"/>
          <w:b/>
          <w:sz w:val="24"/>
          <w:szCs w:val="24"/>
        </w:rPr>
        <w:t>4</w:t>
      </w:r>
    </w:p>
    <w:p w14:paraId="47CB62FC" w14:textId="77777777" w:rsidR="002919F2" w:rsidRDefault="002919F2" w:rsidP="002919F2">
      <w:pPr>
        <w:rPr>
          <w:b/>
          <w:bCs/>
        </w:rPr>
      </w:pPr>
    </w:p>
    <w:p w14:paraId="2EE5E243" w14:textId="77777777" w:rsidR="00D257A1" w:rsidRDefault="00D257A1" w:rsidP="00452A99"/>
    <w:p w14:paraId="55F8C5F3" w14:textId="6A8E5F02" w:rsidR="0077534F" w:rsidRPr="0077534F" w:rsidRDefault="0077534F" w:rsidP="0077534F">
      <w:r w:rsidRPr="0077534F">
        <w:t xml:space="preserve">Tenderers must </w:t>
      </w:r>
      <w:r w:rsidR="004162B9" w:rsidRPr="0077534F">
        <w:t>consider</w:t>
      </w:r>
      <w:r w:rsidRPr="0077534F">
        <w:t xml:space="preserve"> the requirements of the </w:t>
      </w:r>
      <w:r w:rsidR="002633D5">
        <w:t>Contract</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6F1EBED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25B134A6">
        <w:t>Tenderer</w:t>
      </w:r>
      <w:r w:rsidR="00A81AB5">
        <w:t>s</w:t>
      </w:r>
      <w:r w:rsidRPr="0077534F">
        <w:t xml:space="preserve"> or advisers in this process.</w:t>
      </w:r>
    </w:p>
    <w:p w14:paraId="399483E1" w14:textId="77777777" w:rsidR="0077534F" w:rsidRPr="0077534F" w:rsidRDefault="0077534F" w:rsidP="0077534F"/>
    <w:p w14:paraId="119413AD" w14:textId="3A53615D" w:rsidR="0077534F" w:rsidRPr="0077534F" w:rsidRDefault="0077534F" w:rsidP="0077534F">
      <w:r w:rsidRPr="0077534F">
        <w:t xml:space="preserve">The Tenderer accepts that Tai Tarian shall handle, process and retain data that a Tenderer may submit as part of their </w:t>
      </w:r>
      <w:r w:rsidR="0038348C">
        <w:t xml:space="preserve">Tender </w:t>
      </w:r>
      <w:r w:rsidRPr="0077534F">
        <w:t xml:space="preserve">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060529F6" w14:textId="77777777" w:rsidR="00583E94" w:rsidRPr="00A74E0A" w:rsidRDefault="00583E94" w:rsidP="00583E94">
      <w:proofErr w:type="gramStart"/>
      <w:r w:rsidRPr="00A74E0A">
        <w:t>In the event that</w:t>
      </w:r>
      <w:proofErr w:type="gramEnd"/>
      <w:r w:rsidRPr="00A74E0A">
        <w:t>:</w:t>
      </w:r>
    </w:p>
    <w:p w14:paraId="0F27771C" w14:textId="77777777" w:rsidR="00583E94" w:rsidRPr="00A74E0A" w:rsidRDefault="00583E94" w:rsidP="00583E94"/>
    <w:p w14:paraId="781132F5" w14:textId="6458AF97" w:rsidR="00583E94" w:rsidRPr="00A74E0A" w:rsidRDefault="00583E94" w:rsidP="00583E94">
      <w:pPr>
        <w:pStyle w:val="ListParagraph"/>
        <w:numPr>
          <w:ilvl w:val="0"/>
          <w:numId w:val="7"/>
        </w:numPr>
        <w:rPr>
          <w:rFonts w:ascii="Arial" w:hAnsi="Arial" w:cs="Arial"/>
          <w:sz w:val="24"/>
          <w:szCs w:val="24"/>
        </w:rPr>
      </w:pPr>
      <w:r w:rsidRPr="00A74E0A">
        <w:rPr>
          <w:rFonts w:ascii="Arial" w:hAnsi="Arial" w:cs="Arial"/>
          <w:sz w:val="24"/>
          <w:szCs w:val="24"/>
        </w:rPr>
        <w:t xml:space="preserve">a successful Tenderer withdraws its Tender after notification of award but prior to entering into the </w:t>
      </w:r>
      <w:r>
        <w:rPr>
          <w:rFonts w:ascii="Arial" w:hAnsi="Arial" w:cs="Arial"/>
          <w:sz w:val="24"/>
          <w:szCs w:val="24"/>
        </w:rPr>
        <w:t>Contract</w:t>
      </w:r>
      <w:r w:rsidRPr="00A74E0A">
        <w:rPr>
          <w:rFonts w:ascii="Arial" w:hAnsi="Arial" w:cs="Arial"/>
          <w:sz w:val="24"/>
          <w:szCs w:val="24"/>
        </w:rPr>
        <w:t xml:space="preserve">;  </w:t>
      </w:r>
    </w:p>
    <w:p w14:paraId="46DCC662" w14:textId="098B178B" w:rsidR="00583E94" w:rsidRPr="00A74E0A" w:rsidRDefault="00583E94" w:rsidP="00583E94">
      <w:pPr>
        <w:pStyle w:val="ListParagraph"/>
        <w:numPr>
          <w:ilvl w:val="0"/>
          <w:numId w:val="7"/>
        </w:numPr>
        <w:rPr>
          <w:rFonts w:ascii="Arial" w:hAnsi="Arial" w:cs="Arial"/>
          <w:sz w:val="24"/>
          <w:szCs w:val="24"/>
        </w:rPr>
      </w:pPr>
      <w:r w:rsidRPr="00A74E0A">
        <w:rPr>
          <w:rFonts w:ascii="Arial" w:hAnsi="Arial" w:cs="Arial"/>
          <w:sz w:val="24"/>
          <w:szCs w:val="24"/>
        </w:rPr>
        <w:t xml:space="preserve">an </w:t>
      </w:r>
      <w:r>
        <w:rPr>
          <w:rFonts w:ascii="Arial" w:hAnsi="Arial" w:cs="Arial"/>
          <w:sz w:val="24"/>
          <w:szCs w:val="24"/>
        </w:rPr>
        <w:t xml:space="preserve">awarded </w:t>
      </w:r>
      <w:r w:rsidR="25B134A6" w:rsidRPr="67FEB180">
        <w:rPr>
          <w:rFonts w:ascii="Arial" w:hAnsi="Arial" w:cs="Arial"/>
          <w:sz w:val="24"/>
          <w:szCs w:val="24"/>
        </w:rPr>
        <w:t>Tenderer</w:t>
      </w:r>
      <w:r w:rsidRPr="00A74E0A">
        <w:rPr>
          <w:rFonts w:ascii="Arial" w:hAnsi="Arial" w:cs="Arial"/>
          <w:sz w:val="24"/>
          <w:szCs w:val="24"/>
        </w:rPr>
        <w:t xml:space="preserve"> becomes subject to an exclusion ground under the Procurement Act 2023 and is subsequently excluded;  </w:t>
      </w:r>
    </w:p>
    <w:p w14:paraId="1EB36E4D" w14:textId="3812EB37" w:rsidR="00583E94" w:rsidRPr="00A74E0A" w:rsidRDefault="00583E94" w:rsidP="00583E94">
      <w:pPr>
        <w:pStyle w:val="ListParagraph"/>
        <w:numPr>
          <w:ilvl w:val="0"/>
          <w:numId w:val="7"/>
        </w:numPr>
        <w:rPr>
          <w:rFonts w:ascii="Arial" w:hAnsi="Arial" w:cs="Arial"/>
          <w:sz w:val="24"/>
          <w:szCs w:val="24"/>
        </w:rPr>
      </w:pPr>
      <w:r w:rsidRPr="00A74E0A">
        <w:rPr>
          <w:rFonts w:ascii="Arial" w:hAnsi="Arial" w:cs="Arial"/>
          <w:sz w:val="24"/>
          <w:szCs w:val="24"/>
        </w:rPr>
        <w:t xml:space="preserve">an </w:t>
      </w:r>
      <w:r>
        <w:rPr>
          <w:rFonts w:ascii="Arial" w:hAnsi="Arial" w:cs="Arial"/>
          <w:sz w:val="24"/>
          <w:szCs w:val="24"/>
        </w:rPr>
        <w:t xml:space="preserve">awarded </w:t>
      </w:r>
      <w:r w:rsidR="25B134A6" w:rsidRPr="67FEB180">
        <w:rPr>
          <w:rFonts w:ascii="Arial" w:hAnsi="Arial" w:cs="Arial"/>
          <w:sz w:val="24"/>
          <w:szCs w:val="24"/>
        </w:rPr>
        <w:t>Tenderer</w:t>
      </w:r>
      <w:r w:rsidRPr="67FEB180">
        <w:rPr>
          <w:rFonts w:ascii="Arial" w:hAnsi="Arial" w:cs="Arial"/>
          <w:sz w:val="24"/>
          <w:szCs w:val="24"/>
        </w:rPr>
        <w:t>’s</w:t>
      </w:r>
      <w:r>
        <w:rPr>
          <w:rFonts w:ascii="Arial" w:hAnsi="Arial" w:cs="Arial"/>
          <w:sz w:val="24"/>
          <w:szCs w:val="24"/>
        </w:rPr>
        <w:t xml:space="preserve"> </w:t>
      </w:r>
      <w:r w:rsidRPr="00A74E0A">
        <w:rPr>
          <w:rFonts w:ascii="Arial" w:hAnsi="Arial" w:cs="Arial"/>
          <w:sz w:val="24"/>
          <w:szCs w:val="24"/>
        </w:rPr>
        <w:t xml:space="preserve">Contract is terminated; or  </w:t>
      </w:r>
    </w:p>
    <w:p w14:paraId="649B4B80" w14:textId="48D66DE7" w:rsidR="00583E94" w:rsidRPr="00A74E0A" w:rsidRDefault="00583E94" w:rsidP="00583E94">
      <w:pPr>
        <w:pStyle w:val="ListParagraph"/>
        <w:numPr>
          <w:ilvl w:val="0"/>
          <w:numId w:val="7"/>
        </w:numPr>
        <w:rPr>
          <w:rFonts w:ascii="Arial" w:hAnsi="Arial" w:cs="Arial"/>
          <w:sz w:val="24"/>
          <w:szCs w:val="24"/>
        </w:rPr>
      </w:pPr>
      <w:r w:rsidRPr="00A74E0A">
        <w:rPr>
          <w:rFonts w:ascii="Arial" w:hAnsi="Arial" w:cs="Arial"/>
          <w:sz w:val="24"/>
          <w:szCs w:val="24"/>
        </w:rPr>
        <w:t xml:space="preserve">Tai Tarian reasonably determines that additional </w:t>
      </w:r>
      <w:r w:rsidR="25B134A6" w:rsidRPr="67FEB180">
        <w:rPr>
          <w:rFonts w:ascii="Arial" w:hAnsi="Arial" w:cs="Arial"/>
          <w:sz w:val="24"/>
          <w:szCs w:val="24"/>
        </w:rPr>
        <w:t>Tenderer</w:t>
      </w:r>
      <w:r w:rsidRPr="00A74E0A">
        <w:rPr>
          <w:rFonts w:ascii="Arial" w:hAnsi="Arial" w:cs="Arial"/>
          <w:sz w:val="24"/>
          <w:szCs w:val="24"/>
        </w:rPr>
        <w:t xml:space="preserve"> capacity is required within the scope of the </w:t>
      </w:r>
      <w:r>
        <w:rPr>
          <w:rFonts w:ascii="Arial" w:hAnsi="Arial" w:cs="Arial"/>
          <w:sz w:val="24"/>
          <w:szCs w:val="24"/>
        </w:rPr>
        <w:t>Contract.</w:t>
      </w:r>
    </w:p>
    <w:p w14:paraId="34AC4AF0" w14:textId="77777777" w:rsidR="00583E94" w:rsidRPr="00A74E0A" w:rsidRDefault="00583E94" w:rsidP="00583E94"/>
    <w:p w14:paraId="50C3A012" w14:textId="0196E7E1" w:rsidR="00583E94" w:rsidRPr="00A74E0A" w:rsidRDefault="00583E94" w:rsidP="00583E94">
      <w:r w:rsidRPr="00A74E0A">
        <w:t>Tai Tarian reserves the right, at its discretion and subject always to the requirements of the Procurement Act 2023 and its internal governance procedures, to award a Contract to the Tenderer that submitted the next Most Advantageous Tender (MAT), based on the outcome of the original evaluation process.</w:t>
      </w:r>
    </w:p>
    <w:p w14:paraId="7BE0A5EE" w14:textId="77777777" w:rsidR="00583E94" w:rsidRPr="00A74E0A" w:rsidRDefault="00583E94" w:rsidP="00583E94"/>
    <w:p w14:paraId="744AA207" w14:textId="77777777" w:rsidR="00583E94" w:rsidRDefault="00583E94" w:rsidP="00583E94">
      <w:r w:rsidRPr="00A74E0A">
        <w:t>Such award may only be made:</w:t>
      </w:r>
    </w:p>
    <w:p w14:paraId="6E36EF6F" w14:textId="77777777" w:rsidR="00583E94" w:rsidRPr="00A74E0A" w:rsidRDefault="00583E94" w:rsidP="00583E94"/>
    <w:p w14:paraId="4C8C7022" w14:textId="77777777" w:rsidR="00583E94" w:rsidRPr="00A74E0A" w:rsidRDefault="00583E94" w:rsidP="00126FA8">
      <w:pPr>
        <w:pStyle w:val="ListParagraph"/>
        <w:numPr>
          <w:ilvl w:val="0"/>
          <w:numId w:val="44"/>
        </w:numPr>
        <w:rPr>
          <w:rFonts w:ascii="Arial" w:hAnsi="Arial" w:cs="Arial"/>
          <w:sz w:val="24"/>
          <w:szCs w:val="24"/>
        </w:rPr>
      </w:pPr>
      <w:r w:rsidRPr="00A74E0A">
        <w:rPr>
          <w:rFonts w:ascii="Arial" w:hAnsi="Arial" w:cs="Arial"/>
          <w:sz w:val="24"/>
          <w:szCs w:val="24"/>
        </w:rPr>
        <w:t xml:space="preserve">where it is consistent with the terms of the original procurement and award criteria; and  </w:t>
      </w:r>
    </w:p>
    <w:p w14:paraId="42B6971A" w14:textId="77777777" w:rsidR="00583E94" w:rsidRDefault="00583E94" w:rsidP="00126FA8">
      <w:pPr>
        <w:pStyle w:val="ListParagraph"/>
        <w:numPr>
          <w:ilvl w:val="0"/>
          <w:numId w:val="44"/>
        </w:numPr>
        <w:rPr>
          <w:rFonts w:ascii="Arial" w:hAnsi="Arial" w:cs="Arial"/>
          <w:sz w:val="24"/>
          <w:szCs w:val="24"/>
        </w:rPr>
      </w:pPr>
      <w:r w:rsidRPr="00A74E0A">
        <w:rPr>
          <w:rFonts w:ascii="Arial" w:hAnsi="Arial" w:cs="Arial"/>
          <w:sz w:val="24"/>
          <w:szCs w:val="24"/>
        </w:rPr>
        <w:t>within a reasonable period following the conclusion of the procurement process or relevant termination event.</w:t>
      </w:r>
    </w:p>
    <w:p w14:paraId="71CF969C" w14:textId="77777777" w:rsidR="00583E94" w:rsidRPr="00BD1600" w:rsidRDefault="00583E94" w:rsidP="00583E94"/>
    <w:p w14:paraId="43D1DA87" w14:textId="77777777" w:rsidR="00583E94" w:rsidRPr="00A74E0A" w:rsidRDefault="00583E94" w:rsidP="00583E94">
      <w:r w:rsidRPr="00A74E0A">
        <w:t>For the avoidance of doubt, Tai Tarian shall not be obliged to make any such award and reserves the right to undertake a new procurement process where it considers this to be appropriate.</w:t>
      </w:r>
    </w:p>
    <w:p w14:paraId="7E58CB1E" w14:textId="77777777" w:rsidR="00753E75" w:rsidRPr="002E6368" w:rsidRDefault="00753E75"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38726115"/>
      <w:r w:rsidRPr="00CD307D">
        <w:rPr>
          <w:rFonts w:ascii="Arial" w:hAnsi="Arial" w:cs="Arial"/>
          <w:b/>
          <w:bCs/>
          <w:color w:val="00B7DC"/>
          <w:sz w:val="28"/>
          <w:szCs w:val="28"/>
        </w:rPr>
        <w:t>Preparation to Tender</w:t>
      </w:r>
      <w:bookmarkEnd w:id="7"/>
    </w:p>
    <w:p w14:paraId="2C2E5081" w14:textId="77777777" w:rsidR="00C0164A" w:rsidRDefault="00C0164A" w:rsidP="00C0164A"/>
    <w:p w14:paraId="3F9F06C0" w14:textId="65431759" w:rsidR="004162B9" w:rsidRP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 xml:space="preserve">s, </w:t>
      </w:r>
      <w:r w:rsidR="25B134A6">
        <w:t>Tenderer</w:t>
      </w:r>
      <w:r>
        <w:t>s</w:t>
      </w:r>
      <w:r w:rsidRPr="004162B9">
        <w:t>,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59E3A8C4"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 xml:space="preserve">s, </w:t>
      </w:r>
      <w:r w:rsidR="25B134A6">
        <w:t>Tenderer</w:t>
      </w:r>
      <w:r>
        <w:t>s</w:t>
      </w:r>
      <w:r w:rsidRPr="004162B9">
        <w:t xml:space="preserve"> or advisers in this process.</w:t>
      </w:r>
    </w:p>
    <w:p w14:paraId="0DC3BBA3" w14:textId="77777777" w:rsidR="004162B9" w:rsidRPr="004162B9" w:rsidRDefault="004162B9" w:rsidP="004162B9"/>
    <w:p w14:paraId="29020640" w14:textId="5BA4375D" w:rsidR="004162B9" w:rsidRPr="0055307B" w:rsidRDefault="004162B9" w:rsidP="004162B9">
      <w:pPr>
        <w:rPr>
          <w:b/>
          <w:bCs/>
        </w:rPr>
      </w:pPr>
      <w:r w:rsidRPr="0055307B">
        <w:rPr>
          <w:b/>
          <w:bCs/>
        </w:rPr>
        <w:lastRenderedPageBreak/>
        <w:t xml:space="preserve">No alteration or addition must be made to the Form of Tender, to the </w:t>
      </w:r>
      <w:r w:rsidR="00763CA4">
        <w:rPr>
          <w:b/>
          <w:bCs/>
        </w:rPr>
        <w:t>Contract Sum Analysis</w:t>
      </w:r>
      <w:r w:rsidR="008554DD">
        <w:rPr>
          <w:b/>
          <w:bCs/>
        </w:rPr>
        <w:t>,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w:t>
      </w:r>
      <w:r w:rsidR="0038348C">
        <w:rPr>
          <w:b/>
          <w:bCs/>
        </w:rPr>
        <w:t>Tender</w:t>
      </w:r>
      <w:r w:rsidRPr="0055307B">
        <w:rPr>
          <w:b/>
          <w:bCs/>
        </w:rPr>
        <w:t>s are permitted and will 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7F483A0F" w14:textId="680B24F4" w:rsidR="0055307B" w:rsidRDefault="004162B9" w:rsidP="004162B9">
      <w:r w:rsidRPr="004162B9">
        <w:t xml:space="preserve">Tenderers must form their own opinions, </w:t>
      </w:r>
      <w:r w:rsidR="00C649A3" w:rsidRPr="004162B9">
        <w:t>make</w:t>
      </w:r>
      <w:r w:rsidRPr="004162B9">
        <w:t xml:space="preserve"> such investigations and </w:t>
      </w:r>
      <w:proofErr w:type="gramStart"/>
      <w:r w:rsidRPr="004162B9">
        <w:t>taking</w:t>
      </w:r>
      <w:proofErr w:type="gramEnd"/>
      <w:r w:rsidRPr="004162B9">
        <w:t xml:space="preserve">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 xml:space="preserve">s, </w:t>
      </w:r>
      <w:r w:rsidR="25B134A6">
        <w:t>Tenderer</w:t>
      </w:r>
      <w:r>
        <w:t>s</w:t>
      </w:r>
      <w:r w:rsidRPr="004162B9">
        <w:t xml:space="preserve"> or advisers in this process.</w:t>
      </w:r>
    </w:p>
    <w:p w14:paraId="27408751" w14:textId="77777777" w:rsidR="00753E75" w:rsidRPr="00C0164A" w:rsidRDefault="00753E75"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8" w:name="_Toc238726116"/>
      <w:r w:rsidRPr="00CD307D">
        <w:rPr>
          <w:rFonts w:ascii="Arial" w:hAnsi="Arial" w:cs="Arial"/>
          <w:b/>
          <w:bCs/>
          <w:color w:val="00B7DC"/>
          <w:sz w:val="28"/>
          <w:szCs w:val="28"/>
        </w:rPr>
        <w:t>Submission of Tenders</w:t>
      </w:r>
      <w:bookmarkEnd w:id="8"/>
    </w:p>
    <w:p w14:paraId="787CE094" w14:textId="77777777" w:rsidR="004162B9" w:rsidRDefault="004162B9" w:rsidP="00211D7B"/>
    <w:p w14:paraId="37BF9B10" w14:textId="08A042B7" w:rsidR="00AE1889" w:rsidRDefault="00AE1889" w:rsidP="00AE1889">
      <w:r>
        <w:t xml:space="preserve">To reduce the impact on the environment and to enable Tai Tarian to assess </w:t>
      </w:r>
      <w:r w:rsidR="000A4630">
        <w:t>Tender</w:t>
      </w:r>
      <w:r>
        <w:t xml:space="preserve">s quickly and accurately please do not submit any material other than the completed ITT and any requested supporting information. Please return one electronic copy via Sell2Wales ‘Postbox’ facility. Clearly referencing Tai Tarian, Tender for </w:t>
      </w:r>
      <w:r w:rsidR="006B7810" w:rsidRPr="006B7810">
        <w:t xml:space="preserve">Provision and Implementation of an Integrated </w:t>
      </w:r>
      <w:r w:rsidR="00B17303">
        <w:t>Business</w:t>
      </w:r>
      <w:r w:rsidR="006B7810" w:rsidRPr="006B7810">
        <w:t xml:space="preserve"> S</w:t>
      </w:r>
      <w:r w:rsidR="00EB2132">
        <w:t>olution</w:t>
      </w:r>
      <w:r w:rsidR="006B7810" w:rsidRPr="006B7810">
        <w:t xml:space="preserve"> – Ref 010</w:t>
      </w:r>
      <w:r w:rsidR="00B17303">
        <w:t>34</w:t>
      </w:r>
    </w:p>
    <w:p w14:paraId="4CAC983E" w14:textId="77777777" w:rsidR="00AE1889" w:rsidRDefault="00AE1889" w:rsidP="00AE1889"/>
    <w:p w14:paraId="14595DCA" w14:textId="3FB5B13C" w:rsidR="00AE1889" w:rsidRDefault="00AE1889" w:rsidP="00AE1889">
      <w:pPr>
        <w:rPr>
          <w:b/>
          <w:bCs/>
        </w:rPr>
      </w:pPr>
      <w:r w:rsidRPr="007B2C03">
        <w:rPr>
          <w:b/>
        </w:rPr>
        <w:t xml:space="preserve">By no later than </w:t>
      </w:r>
      <w:r w:rsidR="008911CB" w:rsidRPr="007B2C03">
        <w:rPr>
          <w:b/>
        </w:rPr>
        <w:t>12</w:t>
      </w:r>
      <w:r w:rsidR="004249CA" w:rsidRPr="007B2C03">
        <w:rPr>
          <w:b/>
        </w:rPr>
        <w:t>:00</w:t>
      </w:r>
      <w:r w:rsidR="008911CB" w:rsidRPr="007B2C03">
        <w:rPr>
          <w:b/>
        </w:rPr>
        <w:t>P</w:t>
      </w:r>
      <w:r w:rsidR="004249CA" w:rsidRPr="007B2C03">
        <w:rPr>
          <w:b/>
        </w:rPr>
        <w:t xml:space="preserve">M </w:t>
      </w:r>
      <w:r w:rsidR="004D5200" w:rsidRPr="007B2C03">
        <w:rPr>
          <w:b/>
        </w:rPr>
        <w:t>Tuesday 13</w:t>
      </w:r>
      <w:r w:rsidR="004D5200" w:rsidRPr="007B2C03">
        <w:rPr>
          <w:b/>
          <w:vertAlign w:val="superscript"/>
        </w:rPr>
        <w:t>th</w:t>
      </w:r>
      <w:r w:rsidR="004D5200" w:rsidRPr="007B2C03">
        <w:rPr>
          <w:b/>
        </w:rPr>
        <w:t xml:space="preserve"> October 2026</w:t>
      </w:r>
    </w:p>
    <w:p w14:paraId="5CDC0177" w14:textId="77777777" w:rsidR="00B17303" w:rsidRDefault="00B17303" w:rsidP="00AE1889">
      <w:pPr>
        <w:rPr>
          <w:b/>
          <w:bCs/>
        </w:rPr>
      </w:pPr>
    </w:p>
    <w:p w14:paraId="16F0E87E" w14:textId="22A6F15F" w:rsidR="00B17303" w:rsidRPr="00B17303" w:rsidRDefault="00B17303" w:rsidP="00AE1889">
      <w:r w:rsidRPr="00B17303">
        <w:t>Tai Tarian reserves the right to reject any late Tender submitted after the Return Date deadline.</w:t>
      </w:r>
    </w:p>
    <w:p w14:paraId="12EA4B29" w14:textId="77777777" w:rsidR="00E51950" w:rsidRDefault="00E51950" w:rsidP="00B90F1C"/>
    <w:p w14:paraId="2807EAF9" w14:textId="1DCF40CC" w:rsidR="00B90F1C" w:rsidRDefault="00B90F1C" w:rsidP="00B90F1C">
      <w:r>
        <w:t>The ITT must be submitted in the English language. Each response must be submitted within each relevant</w:t>
      </w:r>
      <w:r w:rsidR="00B17303">
        <w:t xml:space="preserve"> response field</w:t>
      </w:r>
      <w:r>
        <w:t xml:space="preserve"> and all supporting information not included in the </w:t>
      </w:r>
      <w:r w:rsidR="00B17303">
        <w:t>response field</w:t>
      </w:r>
      <w:r>
        <w:t xml:space="preserve"> should be referenced to the relevant question. Any supporting documents that are not in English must be accompanied by an English translation and a certificate of authenticity from an independent and appropriately accredited translator.</w:t>
      </w:r>
    </w:p>
    <w:p w14:paraId="52CE21F5" w14:textId="77777777" w:rsidR="00B90F1C" w:rsidRDefault="00B90F1C" w:rsidP="00B90F1C"/>
    <w:p w14:paraId="48F98321" w14:textId="3B598A17"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w:t>
      </w:r>
      <w:r>
        <w:lastRenderedPageBreak/>
        <w:t xml:space="preserve">your responses will need to be submitted in the prescribed format. Failure to do so may result in your </w:t>
      </w:r>
      <w:r w:rsidR="007A46D6">
        <w:t>Tender</w:t>
      </w:r>
      <w:r>
        <w:t xml:space="preserve">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720AA411" w14:textId="0387F9BF" w:rsidR="00B90F1C" w:rsidRDefault="00B90F1C" w:rsidP="00B90F1C">
      <w:r>
        <w:t xml:space="preserve">Before analysing, it may be necessary for Tai Tarian to seek clarification of details in </w:t>
      </w:r>
      <w:r w:rsidR="006B7810">
        <w:t>Tenders,</w:t>
      </w:r>
      <w:r>
        <w:t xml:space="preserve"> and such clarifications will be made via email and should be responded to promptly.</w:t>
      </w:r>
    </w:p>
    <w:p w14:paraId="562C2768" w14:textId="77777777" w:rsidR="006B7810" w:rsidRPr="00211D7B" w:rsidRDefault="006B7810"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38726117"/>
      <w:r w:rsidRPr="00F67DEC">
        <w:rPr>
          <w:rFonts w:ascii="Arial" w:hAnsi="Arial" w:cs="Arial"/>
          <w:b/>
          <w:bCs/>
          <w:color w:val="00B7DC"/>
          <w:sz w:val="28"/>
          <w:szCs w:val="28"/>
        </w:rPr>
        <w:t>Queries Relating to Tender</w:t>
      </w:r>
      <w:bookmarkEnd w:id="9"/>
    </w:p>
    <w:p w14:paraId="01090EC7" w14:textId="77777777" w:rsidR="00B90F1C" w:rsidRDefault="00B90F1C" w:rsidP="00B90F1C"/>
    <w:p w14:paraId="7151867D" w14:textId="77777777" w:rsidR="00AE1889" w:rsidRDefault="00AE1889" w:rsidP="00AE1889">
      <w:r>
        <w:t>All queries regarding this ITT must be made in writing via the ‘question and answer’ facility through Sell2Wales.</w:t>
      </w:r>
    </w:p>
    <w:p w14:paraId="5FA15DEC" w14:textId="77777777" w:rsidR="00AE1889" w:rsidRDefault="00AE1889" w:rsidP="00AE1889"/>
    <w:p w14:paraId="4C9D11F5" w14:textId="77777777" w:rsidR="00AE1889" w:rsidRPr="0055307B" w:rsidRDefault="00AE1889" w:rsidP="00AE1889">
      <w:pPr>
        <w:rPr>
          <w:b/>
          <w:bCs/>
        </w:rPr>
      </w:pPr>
      <w:r w:rsidRPr="0055307B">
        <w:rPr>
          <w:b/>
          <w:bCs/>
        </w:rPr>
        <w:t xml:space="preserve">Questions will only be received and responded to via Sell2Wales. </w:t>
      </w:r>
    </w:p>
    <w:p w14:paraId="40C6BB12" w14:textId="77777777" w:rsidR="00AE1889" w:rsidRDefault="00AE1889" w:rsidP="00AE1889"/>
    <w:p w14:paraId="23037DEE" w14:textId="67977B1B" w:rsidR="00AE1889" w:rsidRDefault="00AE1889" w:rsidP="00AE1889">
      <w:r>
        <w:t xml:space="preserve">Tai Tarian will endeavour to answer all questions as quickly as possible. To satisfy this requirement, Tai Tarian has designated a specific window of time to deal with clarification </w:t>
      </w:r>
      <w:r w:rsidR="006B7810">
        <w:t>questions</w:t>
      </w:r>
      <w:r>
        <w:t xml:space="preserve"> from Tenderers</w:t>
      </w:r>
      <w:r w:rsidR="006B7810">
        <w:t>, as set out in the</w:t>
      </w:r>
      <w:r w:rsidR="006B7810" w:rsidRPr="006B7810">
        <w:t xml:space="preserve"> </w:t>
      </w:r>
      <w:r w:rsidR="006B7810">
        <w:t>‘question and answer’ facility</w:t>
      </w:r>
      <w:r w:rsidR="006B7810" w:rsidRPr="006B7810">
        <w:t xml:space="preserve"> </w:t>
      </w:r>
      <w:r w:rsidR="006B7810">
        <w:t>through Sell2Wales.</w:t>
      </w:r>
    </w:p>
    <w:p w14:paraId="5802C583" w14:textId="77777777" w:rsidR="00AE1889" w:rsidRDefault="00AE1889" w:rsidP="00AE1889"/>
    <w:p w14:paraId="7D601950" w14:textId="77777777" w:rsidR="00AE1889" w:rsidRDefault="00AE1889" w:rsidP="00AE1889">
      <w:r>
        <w:t>To ensure equality of treatment of Tenderers, Tai Tarian intends to publish all responses to questions raised by Tenderers (but not the source of the question), to all interested parties via the ‘question and answer’ facility through Sell2Wales.</w:t>
      </w:r>
    </w:p>
    <w:p w14:paraId="6AB81363" w14:textId="77777777" w:rsidR="00AE1889" w:rsidRDefault="00AE1889" w:rsidP="00AE1889"/>
    <w:p w14:paraId="32CCAA96" w14:textId="77777777" w:rsidR="00AE1889" w:rsidRDefault="00AE1889" w:rsidP="00AE1889">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70B90C5D" w14:textId="77777777" w:rsidR="00AE1889" w:rsidRDefault="00AE1889" w:rsidP="00AE1889"/>
    <w:p w14:paraId="061C3DC1" w14:textId="77777777" w:rsidR="00AE1889" w:rsidRPr="00052F2E" w:rsidRDefault="00AE1889" w:rsidP="00126FA8">
      <w:pPr>
        <w:pStyle w:val="ListParagraph"/>
        <w:numPr>
          <w:ilvl w:val="0"/>
          <w:numId w:val="45"/>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0479D33C" w14:textId="77777777" w:rsidR="00AE1889" w:rsidRPr="00052F2E" w:rsidRDefault="00AE1889" w:rsidP="00AE1889"/>
    <w:p w14:paraId="50A9482A" w14:textId="77777777" w:rsidR="00AE1889" w:rsidRPr="00052F2E" w:rsidRDefault="00AE1889" w:rsidP="00126FA8">
      <w:pPr>
        <w:pStyle w:val="ListParagraph"/>
        <w:numPr>
          <w:ilvl w:val="0"/>
          <w:numId w:val="45"/>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094242E9" w14:textId="77777777" w:rsidR="00AE1889" w:rsidRDefault="00AE1889" w:rsidP="00AE1889"/>
    <w:p w14:paraId="4E0D9B57" w14:textId="77777777" w:rsidR="00AE1889" w:rsidRDefault="00AE1889" w:rsidP="00AE1889">
      <w:r>
        <w:lastRenderedPageBreak/>
        <w:t>Tai Tarian reserves the right not to respond to a request for clarification or to circulate such a request where it considers that the answer to that request would be likely to prejudice its commercial interest.</w:t>
      </w:r>
    </w:p>
    <w:p w14:paraId="600E87DC" w14:textId="77777777" w:rsidR="00B17303" w:rsidRPr="00B90F1C" w:rsidRDefault="00B17303"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38726118"/>
      <w:r w:rsidRPr="00F67DEC">
        <w:rPr>
          <w:rFonts w:ascii="Arial" w:hAnsi="Arial" w:cs="Arial"/>
          <w:b/>
          <w:bCs/>
          <w:color w:val="00B7DC"/>
          <w:sz w:val="28"/>
          <w:szCs w:val="28"/>
        </w:rPr>
        <w:t>Amendments to Tender Documents</w:t>
      </w:r>
      <w:bookmarkEnd w:id="10"/>
    </w:p>
    <w:p w14:paraId="52E564DE" w14:textId="77777777" w:rsidR="00052F2E" w:rsidRDefault="00052F2E" w:rsidP="00052F2E"/>
    <w:p w14:paraId="5161ACE5" w14:textId="77777777" w:rsidR="00AE1889" w:rsidRDefault="00AE1889" w:rsidP="00AE1889">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50D39626" w14:textId="09F76BA9" w:rsidR="00185242" w:rsidRDefault="00185242" w:rsidP="00185242">
      <w:r>
        <w:t>To give prospective Tenderers reasonable time in which to take the amendment into account in preparing their Tenders, Tai Tarian may, at its discretion, extend the Return Date and time for receipt of Tenders.</w:t>
      </w:r>
    </w:p>
    <w:p w14:paraId="50D5ABCD" w14:textId="77777777" w:rsidR="00CB5172" w:rsidRPr="00052F2E" w:rsidRDefault="00CB517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38726119"/>
      <w:r w:rsidRPr="00F67DEC">
        <w:rPr>
          <w:rFonts w:ascii="Arial" w:hAnsi="Arial" w:cs="Arial"/>
          <w:b/>
          <w:bCs/>
          <w:color w:val="00B7DC"/>
          <w:sz w:val="28"/>
          <w:szCs w:val="28"/>
        </w:rPr>
        <w:t>Right to Reject/Disqualify</w:t>
      </w:r>
      <w:bookmarkEnd w:id="11"/>
    </w:p>
    <w:p w14:paraId="5A0987BB" w14:textId="77777777" w:rsidR="00185242" w:rsidRDefault="00185242" w:rsidP="00185242"/>
    <w:p w14:paraId="5CDB6EBA" w14:textId="77777777" w:rsidR="00B17303" w:rsidRPr="00B71CF0" w:rsidRDefault="00B17303" w:rsidP="00B17303">
      <w:r w:rsidRPr="00B71CF0">
        <w:t>Tai Tarian reserves the right to reject a Tender or exclude a Tenderer from the Procurement at any stage where:</w:t>
      </w:r>
    </w:p>
    <w:p w14:paraId="6933C270" w14:textId="77777777" w:rsidR="00B17303" w:rsidRPr="00B71CF0" w:rsidRDefault="00B17303" w:rsidP="00B17303"/>
    <w:p w14:paraId="01B73FF9" w14:textId="77777777" w:rsidR="00B17303" w:rsidRPr="00B71CF0"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the Tenderer fails to comply with the requirements of this ITT, including failure to provide required information, submission of an incomplete or non-compliant Tender, or failure to meet the Conditions of Participation;</w:t>
      </w:r>
    </w:p>
    <w:p w14:paraId="6E1DDB8B" w14:textId="77777777" w:rsidR="00B17303" w:rsidRPr="00B71CF0" w:rsidRDefault="00B17303" w:rsidP="00B17303">
      <w:pPr>
        <w:pStyle w:val="ListParagraph"/>
        <w:rPr>
          <w:rFonts w:ascii="Arial" w:hAnsi="Arial" w:cs="Arial"/>
          <w:sz w:val="24"/>
          <w:szCs w:val="24"/>
        </w:rPr>
      </w:pPr>
    </w:p>
    <w:p w14:paraId="2B1579DF" w14:textId="472B785F" w:rsidR="00B17303" w:rsidRDefault="00B17303" w:rsidP="00B17303">
      <w:pPr>
        <w:pStyle w:val="ListParagraph"/>
        <w:numPr>
          <w:ilvl w:val="0"/>
          <w:numId w:val="8"/>
        </w:numPr>
        <w:rPr>
          <w:rFonts w:ascii="Arial" w:hAnsi="Arial" w:cs="Arial"/>
          <w:sz w:val="24"/>
          <w:szCs w:val="24"/>
        </w:rPr>
      </w:pPr>
      <w:r>
        <w:rPr>
          <w:rFonts w:ascii="Arial" w:hAnsi="Arial" w:cs="Arial"/>
          <w:sz w:val="24"/>
          <w:szCs w:val="24"/>
        </w:rPr>
        <w:t>the Tender is submitted after the Return Date deadline. Tai Tarian reserves the right to reject any late Tender and is under no obligation to consider or evaluate such Tender;</w:t>
      </w:r>
    </w:p>
    <w:p w14:paraId="71F1211F" w14:textId="77777777" w:rsidR="00B17303" w:rsidRPr="00B17303" w:rsidRDefault="00B17303" w:rsidP="00B17303">
      <w:pPr>
        <w:pStyle w:val="ListParagraph"/>
        <w:rPr>
          <w:rFonts w:ascii="Arial" w:hAnsi="Arial" w:cs="Arial"/>
          <w:sz w:val="24"/>
          <w:szCs w:val="24"/>
        </w:rPr>
      </w:pPr>
    </w:p>
    <w:p w14:paraId="0A7C4429" w14:textId="2E3B115A" w:rsidR="00B17303" w:rsidRPr="00B71CF0"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the Tenderer provides false, misleading or materially inaccurate information, or makes any material misrepresentation in relation to:</w:t>
      </w:r>
    </w:p>
    <w:p w14:paraId="5C4F8939" w14:textId="77777777" w:rsidR="00B17303" w:rsidRDefault="00B17303" w:rsidP="00B17303">
      <w:pPr>
        <w:pStyle w:val="ListParagraph"/>
        <w:numPr>
          <w:ilvl w:val="1"/>
          <w:numId w:val="8"/>
        </w:numPr>
        <w:rPr>
          <w:rFonts w:ascii="Arial" w:hAnsi="Arial" w:cs="Arial"/>
          <w:sz w:val="24"/>
          <w:szCs w:val="24"/>
        </w:rPr>
      </w:pPr>
      <w:r w:rsidRPr="00B71CF0">
        <w:rPr>
          <w:rFonts w:ascii="Arial" w:hAnsi="Arial" w:cs="Arial"/>
          <w:sz w:val="24"/>
          <w:szCs w:val="24"/>
        </w:rPr>
        <w:t>its Tender;</w:t>
      </w:r>
    </w:p>
    <w:p w14:paraId="72502F9D" w14:textId="77777777" w:rsidR="00B17303" w:rsidRPr="00B71CF0" w:rsidRDefault="00B17303" w:rsidP="00B17303">
      <w:pPr>
        <w:pStyle w:val="ListParagraph"/>
        <w:numPr>
          <w:ilvl w:val="1"/>
          <w:numId w:val="8"/>
        </w:numPr>
        <w:rPr>
          <w:rFonts w:ascii="Arial" w:hAnsi="Arial" w:cs="Arial"/>
          <w:sz w:val="24"/>
          <w:szCs w:val="24"/>
        </w:rPr>
      </w:pPr>
      <w:r w:rsidRPr="00B71CF0">
        <w:rPr>
          <w:rFonts w:ascii="Arial" w:hAnsi="Arial" w:cs="Arial"/>
          <w:sz w:val="24"/>
          <w:szCs w:val="24"/>
        </w:rPr>
        <w:t xml:space="preserve">any expression of interest or supporting documentation; or  </w:t>
      </w:r>
    </w:p>
    <w:p w14:paraId="093F870F" w14:textId="77777777" w:rsidR="00B17303" w:rsidRPr="00B71CF0" w:rsidRDefault="00B17303" w:rsidP="00B17303">
      <w:pPr>
        <w:pStyle w:val="ListParagraph"/>
        <w:numPr>
          <w:ilvl w:val="1"/>
          <w:numId w:val="8"/>
        </w:numPr>
        <w:rPr>
          <w:rFonts w:ascii="Arial" w:hAnsi="Arial" w:cs="Arial"/>
          <w:sz w:val="24"/>
          <w:szCs w:val="24"/>
        </w:rPr>
      </w:pPr>
      <w:r w:rsidRPr="00B71CF0">
        <w:rPr>
          <w:rFonts w:ascii="Arial" w:hAnsi="Arial" w:cs="Arial"/>
          <w:sz w:val="24"/>
          <w:szCs w:val="24"/>
        </w:rPr>
        <w:t>the procurement process generally.</w:t>
      </w:r>
    </w:p>
    <w:p w14:paraId="652D0903" w14:textId="77777777" w:rsidR="00B17303" w:rsidRPr="00B71CF0" w:rsidRDefault="00B17303" w:rsidP="00B17303"/>
    <w:p w14:paraId="0BBFABA2" w14:textId="77777777" w:rsidR="00B17303"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the Tenderer becomes subject to a mandatory or discretionary exclusion ground under the Procurement Act 2023, including where this is identified through:</w:t>
      </w:r>
    </w:p>
    <w:p w14:paraId="53281CC6" w14:textId="77777777" w:rsidR="00B17303" w:rsidRPr="00B71CF0" w:rsidRDefault="00B17303" w:rsidP="00B17303">
      <w:pPr>
        <w:pStyle w:val="ListParagraph"/>
        <w:numPr>
          <w:ilvl w:val="1"/>
          <w:numId w:val="8"/>
        </w:numPr>
        <w:rPr>
          <w:rFonts w:ascii="Arial" w:hAnsi="Arial" w:cs="Arial"/>
          <w:sz w:val="24"/>
          <w:szCs w:val="24"/>
        </w:rPr>
      </w:pPr>
      <w:r>
        <w:rPr>
          <w:rFonts w:ascii="Arial" w:hAnsi="Arial" w:cs="Arial"/>
          <w:sz w:val="24"/>
          <w:szCs w:val="24"/>
        </w:rPr>
        <w:t>t</w:t>
      </w:r>
      <w:r w:rsidRPr="00B71CF0">
        <w:rPr>
          <w:rFonts w:ascii="Arial" w:hAnsi="Arial" w:cs="Arial"/>
          <w:sz w:val="24"/>
          <w:szCs w:val="24"/>
        </w:rPr>
        <w:t xml:space="preserve">he Procurement Specific Questionnaire (PSQ); or  </w:t>
      </w:r>
    </w:p>
    <w:p w14:paraId="44E4B73D" w14:textId="77777777" w:rsidR="00B17303" w:rsidRPr="00B71CF0" w:rsidRDefault="00B17303" w:rsidP="00B17303">
      <w:pPr>
        <w:pStyle w:val="ListParagraph"/>
        <w:numPr>
          <w:ilvl w:val="1"/>
          <w:numId w:val="8"/>
        </w:numPr>
        <w:rPr>
          <w:rFonts w:ascii="Arial" w:hAnsi="Arial" w:cs="Arial"/>
          <w:sz w:val="24"/>
          <w:szCs w:val="24"/>
        </w:rPr>
      </w:pPr>
      <w:r w:rsidRPr="00B71CF0">
        <w:rPr>
          <w:rFonts w:ascii="Arial" w:hAnsi="Arial" w:cs="Arial"/>
          <w:sz w:val="24"/>
          <w:szCs w:val="24"/>
        </w:rPr>
        <w:t>information held on or verified via the Central Digital Platform (CDP);</w:t>
      </w:r>
    </w:p>
    <w:p w14:paraId="15567ACD" w14:textId="77777777" w:rsidR="00B17303" w:rsidRPr="00B71CF0" w:rsidRDefault="00B17303" w:rsidP="00B17303"/>
    <w:p w14:paraId="31B1C392" w14:textId="7FD0ECD0" w:rsidR="00B17303" w:rsidRPr="00B71CF0"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a conflict of interest arises which cannot be effectively managed in accordance with the Procurement Act 2023</w:t>
      </w:r>
    </w:p>
    <w:p w14:paraId="0BA87B41" w14:textId="77777777" w:rsidR="00B17303" w:rsidRPr="00B71CF0" w:rsidRDefault="00B17303" w:rsidP="00B17303">
      <w:pPr>
        <w:pStyle w:val="ListParagraph"/>
        <w:rPr>
          <w:rFonts w:ascii="Arial" w:hAnsi="Arial" w:cs="Arial"/>
          <w:sz w:val="24"/>
          <w:szCs w:val="24"/>
        </w:rPr>
      </w:pPr>
    </w:p>
    <w:p w14:paraId="598D1D77" w14:textId="0F7C91D3" w:rsidR="00B17303" w:rsidRPr="00B71CF0"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 xml:space="preserve">there is a material change in the Tenderer’s circumstances, including (but not limited to) changes in identity, ownership, control, financial standing, or </w:t>
      </w:r>
      <w:r w:rsidRPr="00B71CF0">
        <w:rPr>
          <w:rFonts w:ascii="Arial" w:hAnsi="Arial" w:cs="Arial"/>
          <w:sz w:val="24"/>
          <w:szCs w:val="24"/>
        </w:rPr>
        <w:lastRenderedPageBreak/>
        <w:t>technical capability, which in Tai Tarian’s reasonable opinion impacts the evaluation or the Tenderer’s ability to perform the Contract.</w:t>
      </w:r>
    </w:p>
    <w:p w14:paraId="15B0488E" w14:textId="77777777" w:rsidR="00B17303" w:rsidRPr="00B71CF0" w:rsidRDefault="00B17303" w:rsidP="00B17303">
      <w:pPr>
        <w:pStyle w:val="ListParagraph"/>
        <w:rPr>
          <w:rFonts w:ascii="Arial" w:hAnsi="Arial" w:cs="Arial"/>
          <w:sz w:val="24"/>
          <w:szCs w:val="24"/>
        </w:rPr>
      </w:pPr>
    </w:p>
    <w:p w14:paraId="26DC3FC3" w14:textId="77777777" w:rsidR="00B17303" w:rsidRPr="00B71CF0"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Tai Tarian reasonably determines that the Tender is abnormally low and, following investigation, the Tenderer has not satisfactorily explained the proposed pricing.</w:t>
      </w:r>
    </w:p>
    <w:p w14:paraId="6A86DCF3" w14:textId="77777777" w:rsidR="00B17303" w:rsidRPr="00B71CF0" w:rsidRDefault="00B17303" w:rsidP="00B17303">
      <w:pPr>
        <w:pStyle w:val="ListParagraph"/>
        <w:rPr>
          <w:rFonts w:ascii="Arial" w:hAnsi="Arial" w:cs="Arial"/>
          <w:sz w:val="24"/>
          <w:szCs w:val="24"/>
        </w:rPr>
      </w:pPr>
    </w:p>
    <w:p w14:paraId="52D7508F" w14:textId="2410C0F0" w:rsidR="00B17303" w:rsidRDefault="00B17303" w:rsidP="00B17303">
      <w:pPr>
        <w:pStyle w:val="ListParagraph"/>
        <w:numPr>
          <w:ilvl w:val="0"/>
          <w:numId w:val="8"/>
        </w:numPr>
        <w:rPr>
          <w:rFonts w:ascii="Arial" w:hAnsi="Arial" w:cs="Arial"/>
          <w:sz w:val="24"/>
          <w:szCs w:val="24"/>
        </w:rPr>
      </w:pPr>
      <w:r w:rsidRPr="00B71CF0">
        <w:rPr>
          <w:rFonts w:ascii="Arial" w:hAnsi="Arial" w:cs="Arial"/>
          <w:sz w:val="24"/>
          <w:szCs w:val="24"/>
        </w:rPr>
        <w:t>the Tenderer has acted improperly, unlawfully, or in a manner which undermines the integrity or fairness of the procurement process</w:t>
      </w:r>
      <w:r w:rsidR="005767AD">
        <w:rPr>
          <w:rFonts w:ascii="Arial" w:hAnsi="Arial" w:cs="Arial"/>
          <w:sz w:val="24"/>
          <w:szCs w:val="24"/>
        </w:rPr>
        <w:t>; or</w:t>
      </w:r>
    </w:p>
    <w:p w14:paraId="4C0EB013" w14:textId="77777777" w:rsidR="005767AD" w:rsidRPr="005767AD" w:rsidRDefault="005767AD" w:rsidP="005767AD">
      <w:pPr>
        <w:pStyle w:val="ListParagraph"/>
        <w:rPr>
          <w:rFonts w:ascii="Arial" w:hAnsi="Arial" w:cs="Arial"/>
          <w:sz w:val="24"/>
          <w:szCs w:val="24"/>
        </w:rPr>
      </w:pPr>
    </w:p>
    <w:p w14:paraId="4CB14D94" w14:textId="40D053EA" w:rsidR="00031F9C" w:rsidRDefault="00B0794C" w:rsidP="00B0794C">
      <w:pPr>
        <w:pStyle w:val="ListParagraph"/>
        <w:numPr>
          <w:ilvl w:val="0"/>
          <w:numId w:val="8"/>
        </w:numPr>
        <w:rPr>
          <w:rFonts w:ascii="Arial" w:hAnsi="Arial" w:cs="Arial"/>
          <w:sz w:val="24"/>
          <w:szCs w:val="24"/>
        </w:rPr>
      </w:pPr>
      <w:r w:rsidRPr="00B0794C">
        <w:rPr>
          <w:rFonts w:ascii="Arial" w:hAnsi="Arial" w:cs="Arial"/>
          <w:sz w:val="24"/>
          <w:szCs w:val="24"/>
        </w:rPr>
        <w:t>the Tenderer identifies, or Tai Tarian determines, that a Must-Have Requirement contains a Major Gap, Gap and/or is Not in Product, and Tai Tarian reasonably considers that the relevant Gap, omission or requirement presents an unacceptable risk to the successful delivery of the Contract, implementation timescales, cost certainty, service continuity, regulatory compliance, data integrity, information security, or Tai Tarian's ability to perform its core business functions.</w:t>
      </w:r>
      <w:r>
        <w:rPr>
          <w:rFonts w:ascii="Arial" w:hAnsi="Arial" w:cs="Arial"/>
          <w:sz w:val="24"/>
          <w:szCs w:val="24"/>
        </w:rPr>
        <w:t xml:space="preserve"> </w:t>
      </w:r>
      <w:r w:rsidRPr="00B0794C">
        <w:rPr>
          <w:rFonts w:ascii="Arial" w:hAnsi="Arial" w:cs="Arial"/>
          <w:sz w:val="24"/>
          <w:szCs w:val="24"/>
        </w:rPr>
        <w:t>Notwithstanding the above, Tai Tarian may elect not to reject a Tender where the Tenderer demonstrates, to Tai Tarian's reasonable satisfaction, a credible, adequately resourced and timebound action plan, implementation approach, product roadmap commitment or other appropriate mitigation which satisfactorily addresses the identified Gap.</w:t>
      </w:r>
      <w:r>
        <w:rPr>
          <w:rFonts w:ascii="Arial" w:hAnsi="Arial" w:cs="Arial"/>
          <w:sz w:val="24"/>
          <w:szCs w:val="24"/>
        </w:rPr>
        <w:t xml:space="preserve"> </w:t>
      </w:r>
      <w:r w:rsidRPr="00B0794C">
        <w:rPr>
          <w:rFonts w:ascii="Arial" w:hAnsi="Arial" w:cs="Arial"/>
          <w:sz w:val="24"/>
          <w:szCs w:val="24"/>
        </w:rPr>
        <w:t>For the avoidance of doubt, Tai Tarian shall be under no obligation to accept any proposed mitigation and reserves the right to reject a Tender where it considers that the proposed mitigation does not provide sufficient assurance that the relevant Must-Have Requirement will be delivered within the required timescales and to the required standard.</w:t>
      </w:r>
    </w:p>
    <w:p w14:paraId="38236CBE" w14:textId="77777777" w:rsidR="00B0794C" w:rsidRPr="00031F9C" w:rsidRDefault="00B0794C" w:rsidP="00B0794C">
      <w:pPr>
        <w:pStyle w:val="ListParagraph"/>
        <w:rPr>
          <w:rFonts w:ascii="Arial" w:hAnsi="Arial" w:cs="Arial"/>
          <w:sz w:val="24"/>
          <w:szCs w:val="24"/>
        </w:rPr>
      </w:pPr>
    </w:p>
    <w:p w14:paraId="7BDC4789" w14:textId="6BCA3884" w:rsidR="00031F9C" w:rsidRPr="00B71CF0" w:rsidRDefault="001D587C" w:rsidP="00B17303">
      <w:pPr>
        <w:pStyle w:val="ListParagraph"/>
        <w:numPr>
          <w:ilvl w:val="0"/>
          <w:numId w:val="8"/>
        </w:numPr>
        <w:rPr>
          <w:rFonts w:ascii="Arial" w:hAnsi="Arial" w:cs="Arial"/>
          <w:sz w:val="24"/>
          <w:szCs w:val="24"/>
        </w:rPr>
      </w:pPr>
      <w:r>
        <w:rPr>
          <w:rFonts w:ascii="Arial" w:hAnsi="Arial" w:cs="Arial"/>
          <w:sz w:val="24"/>
          <w:szCs w:val="24"/>
        </w:rPr>
        <w:t>v</w:t>
      </w:r>
      <w:r w:rsidR="00031F9C" w:rsidRPr="00031F9C">
        <w:rPr>
          <w:rFonts w:ascii="Arial" w:hAnsi="Arial" w:cs="Arial"/>
          <w:sz w:val="24"/>
          <w:szCs w:val="24"/>
        </w:rPr>
        <w:t>erification activities identify information that is inaccurate, misleading, materially incomplete, inconsistent with the Tenderer's submission, or otherwise incapable of substantiation</w:t>
      </w:r>
      <w:r w:rsidR="000B24BB">
        <w:rPr>
          <w:rFonts w:ascii="Arial" w:hAnsi="Arial" w:cs="Arial"/>
          <w:sz w:val="24"/>
          <w:szCs w:val="24"/>
        </w:rPr>
        <w:t>.</w:t>
      </w:r>
    </w:p>
    <w:p w14:paraId="2D6C2477" w14:textId="77777777" w:rsidR="00DE406A" w:rsidRPr="00DE406A" w:rsidRDefault="00DE406A" w:rsidP="00DE406A"/>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38726120"/>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2"/>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164EF95"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amend the terms and conditions of </w:t>
      </w:r>
      <w:r w:rsidR="00F31CCF" w:rsidRPr="002A744B">
        <w:rPr>
          <w:rFonts w:ascii="Arial" w:hAnsi="Arial" w:cs="Arial"/>
          <w:sz w:val="24"/>
          <w:szCs w:val="24"/>
        </w:rPr>
        <w:t xml:space="preserve">the </w:t>
      </w:r>
      <w:r w:rsidR="00F31CCF">
        <w:rPr>
          <w:rFonts w:ascii="Arial" w:hAnsi="Arial" w:cs="Arial"/>
          <w:sz w:val="24"/>
          <w:szCs w:val="24"/>
        </w:rPr>
        <w:t>Procurement</w:t>
      </w:r>
      <w:r w:rsidR="00F31CCF" w:rsidRPr="002A744B">
        <w:rPr>
          <w:rFonts w:ascii="Arial" w:hAnsi="Arial" w:cs="Arial"/>
          <w:sz w:val="24"/>
          <w:szCs w:val="24"/>
        </w:rPr>
        <w:t xml:space="preserve"> </w:t>
      </w:r>
      <w:r w:rsidRPr="002A744B">
        <w:rPr>
          <w:rFonts w:ascii="Arial" w:hAnsi="Arial" w:cs="Arial"/>
          <w:sz w:val="24"/>
          <w:szCs w:val="24"/>
        </w:rPr>
        <w:t>process.</w:t>
      </w:r>
    </w:p>
    <w:p w14:paraId="197CBF51" w14:textId="77777777" w:rsidR="002A744B" w:rsidRPr="002A744B" w:rsidRDefault="002A744B" w:rsidP="002A744B"/>
    <w:p w14:paraId="61C433E8" w14:textId="286569FE"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sidR="00510167">
        <w:rPr>
          <w:rFonts w:ascii="Arial" w:hAnsi="Arial" w:cs="Arial"/>
          <w:sz w:val="24"/>
          <w:szCs w:val="24"/>
        </w:rPr>
        <w:t xml:space="preserve">and </w:t>
      </w:r>
      <w:r w:rsidR="00F31CCF">
        <w:rPr>
          <w:rFonts w:ascii="Arial" w:hAnsi="Arial" w:cs="Arial"/>
          <w:sz w:val="24"/>
          <w:szCs w:val="24"/>
        </w:rPr>
        <w:t>terminate</w:t>
      </w:r>
      <w:r w:rsidR="00510167">
        <w:rPr>
          <w:rFonts w:ascii="Arial" w:hAnsi="Arial" w:cs="Arial"/>
          <w:sz w:val="24"/>
          <w:szCs w:val="24"/>
        </w:rPr>
        <w:t xml:space="preserve"> </w:t>
      </w:r>
      <w:r w:rsidRPr="002A744B">
        <w:rPr>
          <w:rFonts w:ascii="Arial" w:hAnsi="Arial" w:cs="Arial"/>
          <w:sz w:val="24"/>
          <w:szCs w:val="24"/>
        </w:rPr>
        <w:t xml:space="preserve">the </w:t>
      </w:r>
      <w:r w:rsidR="00F31CCF">
        <w:rPr>
          <w:rFonts w:ascii="Arial" w:hAnsi="Arial" w:cs="Arial"/>
          <w:sz w:val="24"/>
          <w:szCs w:val="24"/>
        </w:rPr>
        <w:t>Procurement</w:t>
      </w:r>
      <w:r w:rsidRPr="002A744B">
        <w:rPr>
          <w:rFonts w:ascii="Arial" w:hAnsi="Arial" w:cs="Arial"/>
          <w:sz w:val="24"/>
          <w:szCs w:val="24"/>
        </w:rPr>
        <w:t xml:space="preserve"> process at any stage</w:t>
      </w:r>
      <w:r w:rsidR="00510167">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206E7999" w14:textId="7FB15060" w:rsid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require the </w:t>
      </w:r>
      <w:r w:rsidR="00AE1889">
        <w:rPr>
          <w:rFonts w:ascii="Arial" w:hAnsi="Arial" w:cs="Arial"/>
          <w:sz w:val="24"/>
          <w:szCs w:val="24"/>
        </w:rPr>
        <w:t>T</w:t>
      </w:r>
      <w:r w:rsidRPr="002A744B">
        <w:rPr>
          <w:rFonts w:ascii="Arial" w:hAnsi="Arial" w:cs="Arial"/>
          <w:sz w:val="24"/>
          <w:szCs w:val="24"/>
        </w:rPr>
        <w:t xml:space="preserve">enderer to clarify its tender in writing and/or in person and/or provide additional information.  Failure to respond adequately may result in the </w:t>
      </w:r>
      <w:r w:rsidR="006B7810">
        <w:rPr>
          <w:rFonts w:ascii="Arial" w:hAnsi="Arial" w:cs="Arial"/>
          <w:sz w:val="24"/>
          <w:szCs w:val="24"/>
        </w:rPr>
        <w:t>Tender being rejected.</w:t>
      </w:r>
    </w:p>
    <w:p w14:paraId="3610DC8D" w14:textId="77777777" w:rsidR="00510167" w:rsidRPr="00510167" w:rsidRDefault="00510167"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38726121"/>
      <w:r w:rsidRPr="00F67DEC">
        <w:rPr>
          <w:rFonts w:ascii="Arial" w:hAnsi="Arial" w:cs="Arial"/>
          <w:b/>
          <w:bCs/>
          <w:color w:val="00B7DC"/>
          <w:sz w:val="28"/>
          <w:szCs w:val="28"/>
        </w:rPr>
        <w:t>Indicative Timetable</w:t>
      </w:r>
      <w:bookmarkEnd w:id="13"/>
    </w:p>
    <w:p w14:paraId="33F75CF2" w14:textId="77777777" w:rsidR="003E54B4" w:rsidRDefault="003E54B4" w:rsidP="003E54B4"/>
    <w:p w14:paraId="54E5D4A2" w14:textId="50D4B1ED" w:rsidR="003E54B4" w:rsidRDefault="00AB161E" w:rsidP="00AB161E">
      <w:r w:rsidRPr="00AB161E">
        <w:lastRenderedPageBreak/>
        <w:t>Set out below is the proposed procurement timetable.  This is intended as a guide and, whilst Tai Tarian does not intend to depart from the timetable, it reserves the right to do so at any stage.</w:t>
      </w:r>
    </w:p>
    <w:p w14:paraId="53279132" w14:textId="77777777" w:rsidR="00F169D7" w:rsidRDefault="00F169D7" w:rsidP="00AB161E"/>
    <w:p w14:paraId="25E0E610" w14:textId="77777777" w:rsidR="00F169D7" w:rsidRDefault="00F169D7" w:rsidP="00AB161E"/>
    <w:tbl>
      <w:tblPr>
        <w:tblStyle w:val="TableGrid"/>
        <w:tblW w:w="0" w:type="auto"/>
        <w:tblLook w:val="04A0" w:firstRow="1" w:lastRow="0" w:firstColumn="1" w:lastColumn="0" w:noHBand="0" w:noVBand="1"/>
      </w:tblPr>
      <w:tblGrid>
        <w:gridCol w:w="4508"/>
        <w:gridCol w:w="4508"/>
      </w:tblGrid>
      <w:tr w:rsidR="006B7810" w14:paraId="067EB4CD" w14:textId="77777777" w:rsidTr="01B0D4B5">
        <w:trPr>
          <w:trHeight w:val="454"/>
        </w:trPr>
        <w:tc>
          <w:tcPr>
            <w:tcW w:w="4508" w:type="dxa"/>
            <w:shd w:val="clear" w:color="auto" w:fill="B6CE38"/>
            <w:vAlign w:val="center"/>
          </w:tcPr>
          <w:p w14:paraId="1E951357" w14:textId="77777777" w:rsidR="006B7810" w:rsidRPr="00DD47BF" w:rsidRDefault="006B7810">
            <w:pPr>
              <w:jc w:val="center"/>
              <w:rPr>
                <w:b/>
                <w:bCs/>
              </w:rPr>
            </w:pPr>
            <w:r w:rsidRPr="00DD47BF">
              <w:rPr>
                <w:b/>
                <w:bCs/>
              </w:rPr>
              <w:t>Procurement Stage</w:t>
            </w:r>
          </w:p>
        </w:tc>
        <w:tc>
          <w:tcPr>
            <w:tcW w:w="4508" w:type="dxa"/>
            <w:shd w:val="clear" w:color="auto" w:fill="B6CE38"/>
            <w:vAlign w:val="center"/>
          </w:tcPr>
          <w:p w14:paraId="5813B11E" w14:textId="77777777" w:rsidR="006B7810" w:rsidRPr="00DD47BF" w:rsidRDefault="006B7810">
            <w:pPr>
              <w:jc w:val="center"/>
              <w:rPr>
                <w:b/>
                <w:bCs/>
              </w:rPr>
            </w:pPr>
            <w:r w:rsidRPr="00DD47BF">
              <w:rPr>
                <w:b/>
                <w:bCs/>
              </w:rPr>
              <w:t>Date</w:t>
            </w:r>
          </w:p>
        </w:tc>
      </w:tr>
      <w:tr w:rsidR="005767AD" w14:paraId="75D4190B" w14:textId="77777777" w:rsidTr="01B0D4B5">
        <w:trPr>
          <w:trHeight w:val="454"/>
        </w:trPr>
        <w:tc>
          <w:tcPr>
            <w:tcW w:w="4508" w:type="dxa"/>
            <w:vAlign w:val="center"/>
          </w:tcPr>
          <w:p w14:paraId="45EADB56" w14:textId="77777777" w:rsidR="005767AD" w:rsidRPr="007B2C03" w:rsidRDefault="005767AD" w:rsidP="005767AD">
            <w:pPr>
              <w:ind w:left="720" w:hanging="720"/>
              <w:jc w:val="center"/>
            </w:pPr>
            <w:r w:rsidRPr="007B2C03">
              <w:t>Deadline for Tender queries</w:t>
            </w:r>
          </w:p>
        </w:tc>
        <w:tc>
          <w:tcPr>
            <w:tcW w:w="4508" w:type="dxa"/>
            <w:vAlign w:val="center"/>
          </w:tcPr>
          <w:p w14:paraId="5DED5B4A" w14:textId="34480FF5" w:rsidR="005767AD" w:rsidRPr="007B2C03" w:rsidRDefault="00886227" w:rsidP="005767AD">
            <w:pPr>
              <w:ind w:left="720" w:hanging="720"/>
              <w:jc w:val="center"/>
            </w:pPr>
            <w:r w:rsidRPr="007B2C03">
              <w:t>12:00pm</w:t>
            </w:r>
            <w:r>
              <w:t xml:space="preserve"> 2</w:t>
            </w:r>
            <w:r w:rsidRPr="00886227">
              <w:rPr>
                <w:vertAlign w:val="superscript"/>
              </w:rPr>
              <w:t>nd</w:t>
            </w:r>
            <w:r>
              <w:t xml:space="preserve"> October 2026</w:t>
            </w:r>
          </w:p>
        </w:tc>
      </w:tr>
      <w:tr w:rsidR="005767AD" w14:paraId="0F56A6C0" w14:textId="77777777" w:rsidTr="01B0D4B5">
        <w:trPr>
          <w:trHeight w:val="454"/>
        </w:trPr>
        <w:tc>
          <w:tcPr>
            <w:tcW w:w="4508" w:type="dxa"/>
            <w:vAlign w:val="center"/>
          </w:tcPr>
          <w:p w14:paraId="64D1C22A" w14:textId="5B0905F0" w:rsidR="005767AD" w:rsidRPr="007B2C03" w:rsidRDefault="005767AD" w:rsidP="005767AD">
            <w:pPr>
              <w:jc w:val="center"/>
              <w:rPr>
                <w:color w:val="000000" w:themeColor="text1"/>
              </w:rPr>
            </w:pPr>
            <w:r w:rsidRPr="007B2C03">
              <w:rPr>
                <w:color w:val="000000" w:themeColor="text1"/>
              </w:rPr>
              <w:t xml:space="preserve">Return Date for Tenders </w:t>
            </w:r>
          </w:p>
        </w:tc>
        <w:tc>
          <w:tcPr>
            <w:tcW w:w="4508" w:type="dxa"/>
            <w:vAlign w:val="center"/>
          </w:tcPr>
          <w:p w14:paraId="5E12B92C" w14:textId="2E64680B" w:rsidR="005767AD" w:rsidRPr="00F169D7" w:rsidRDefault="2CD0D417" w:rsidP="01B0D4B5">
            <w:pPr>
              <w:jc w:val="center"/>
            </w:pPr>
            <w:r w:rsidRPr="007B2C03">
              <w:t>12:00pm 13</w:t>
            </w:r>
            <w:r w:rsidRPr="007B2C03">
              <w:rPr>
                <w:vertAlign w:val="superscript"/>
              </w:rPr>
              <w:t>th</w:t>
            </w:r>
            <w:r w:rsidRPr="007B2C03">
              <w:t xml:space="preserve"> October 2026</w:t>
            </w:r>
          </w:p>
        </w:tc>
      </w:tr>
      <w:tr w:rsidR="0016406E" w14:paraId="31391643" w14:textId="77777777" w:rsidTr="01B0D4B5">
        <w:trPr>
          <w:trHeight w:val="454"/>
        </w:trPr>
        <w:tc>
          <w:tcPr>
            <w:tcW w:w="4508" w:type="dxa"/>
            <w:vAlign w:val="center"/>
          </w:tcPr>
          <w:p w14:paraId="123AA14A" w14:textId="281B0F21" w:rsidR="0016406E" w:rsidRPr="007B2C03" w:rsidRDefault="0016406E" w:rsidP="005767AD">
            <w:pPr>
              <w:jc w:val="center"/>
              <w:rPr>
                <w:color w:val="000000" w:themeColor="text1"/>
              </w:rPr>
            </w:pPr>
            <w:r>
              <w:rPr>
                <w:color w:val="000000" w:themeColor="text1"/>
              </w:rPr>
              <w:t>Tender Evaluation</w:t>
            </w:r>
          </w:p>
        </w:tc>
        <w:tc>
          <w:tcPr>
            <w:tcW w:w="4508" w:type="dxa"/>
            <w:vAlign w:val="center"/>
          </w:tcPr>
          <w:p w14:paraId="6E4A3DFD" w14:textId="6CEE3088" w:rsidR="0016406E" w:rsidRPr="007B2C03" w:rsidRDefault="00FC0EAB" w:rsidP="01B0D4B5">
            <w:pPr>
              <w:jc w:val="center"/>
            </w:pPr>
            <w:r>
              <w:t>14</w:t>
            </w:r>
            <w:r w:rsidRPr="00032C08">
              <w:rPr>
                <w:vertAlign w:val="superscript"/>
              </w:rPr>
              <w:t>th</w:t>
            </w:r>
            <w:r>
              <w:t xml:space="preserve"> October 2026 </w:t>
            </w:r>
            <w:r w:rsidR="00007CA3">
              <w:t>–</w:t>
            </w:r>
            <w:r>
              <w:t xml:space="preserve"> </w:t>
            </w:r>
            <w:r w:rsidR="007D7B74">
              <w:t>6</w:t>
            </w:r>
            <w:r w:rsidR="007D7B74" w:rsidRPr="00032C08">
              <w:rPr>
                <w:vertAlign w:val="superscript"/>
              </w:rPr>
              <w:t>th</w:t>
            </w:r>
            <w:r w:rsidR="007D7B74">
              <w:t xml:space="preserve"> November</w:t>
            </w:r>
            <w:r w:rsidR="00007CA3">
              <w:t xml:space="preserve"> 2026</w:t>
            </w:r>
          </w:p>
        </w:tc>
      </w:tr>
      <w:tr w:rsidR="005767AD" w14:paraId="35D00585" w14:textId="77777777" w:rsidTr="01B0D4B5">
        <w:trPr>
          <w:trHeight w:val="454"/>
        </w:trPr>
        <w:tc>
          <w:tcPr>
            <w:tcW w:w="4508" w:type="dxa"/>
            <w:vAlign w:val="center"/>
          </w:tcPr>
          <w:p w14:paraId="0A47DE75" w14:textId="17FD11B4" w:rsidR="005767AD" w:rsidRPr="007B2C03" w:rsidRDefault="00E70149" w:rsidP="005767AD">
            <w:pPr>
              <w:jc w:val="center"/>
            </w:pPr>
            <w:r>
              <w:t xml:space="preserve">Product </w:t>
            </w:r>
            <w:r w:rsidR="005767AD" w:rsidRPr="007B2C03">
              <w:t>Demonstration Stage</w:t>
            </w:r>
          </w:p>
        </w:tc>
        <w:tc>
          <w:tcPr>
            <w:tcW w:w="4508" w:type="dxa"/>
            <w:vAlign w:val="center"/>
          </w:tcPr>
          <w:p w14:paraId="022DE5A8" w14:textId="45CA6A80" w:rsidR="005767AD" w:rsidRPr="00F169D7" w:rsidRDefault="00744252" w:rsidP="01B0D4B5">
            <w:pPr>
              <w:jc w:val="center"/>
            </w:pPr>
            <w:r>
              <w:t>16</w:t>
            </w:r>
            <w:r w:rsidR="007D0B01">
              <w:t>th November</w:t>
            </w:r>
            <w:r w:rsidR="376B1793">
              <w:t xml:space="preserve"> </w:t>
            </w:r>
            <w:r w:rsidR="00967AF6">
              <w:t>2026</w:t>
            </w:r>
            <w:r w:rsidR="00083D61">
              <w:t xml:space="preserve"> – </w:t>
            </w:r>
            <w:r w:rsidR="00F039B6">
              <w:t>1</w:t>
            </w:r>
            <w:r w:rsidR="00D1355B">
              <w:t>8</w:t>
            </w:r>
            <w:r w:rsidR="008A3829" w:rsidRPr="00032C08">
              <w:rPr>
                <w:vertAlign w:val="superscript"/>
              </w:rPr>
              <w:t>th</w:t>
            </w:r>
            <w:r w:rsidR="376B1793">
              <w:t xml:space="preserve"> December</w:t>
            </w:r>
            <w:r w:rsidR="008A3829">
              <w:t xml:space="preserve"> 2026</w:t>
            </w:r>
          </w:p>
        </w:tc>
      </w:tr>
      <w:tr w:rsidR="005767AD" w14:paraId="6AD17AFE" w14:textId="77777777" w:rsidTr="01B0D4B5">
        <w:trPr>
          <w:trHeight w:val="454"/>
        </w:trPr>
        <w:tc>
          <w:tcPr>
            <w:tcW w:w="4508" w:type="dxa"/>
            <w:vAlign w:val="center"/>
          </w:tcPr>
          <w:p w14:paraId="08708E99" w14:textId="57C1FF87" w:rsidR="005767AD" w:rsidRPr="007B2C03" w:rsidRDefault="00893A0C" w:rsidP="005767AD">
            <w:pPr>
              <w:jc w:val="center"/>
            </w:pPr>
            <w:r w:rsidRPr="00D36ABA">
              <w:t>Contract Clarification and Finalisation Stage (if exercised by Tai Tarian)</w:t>
            </w:r>
          </w:p>
        </w:tc>
        <w:tc>
          <w:tcPr>
            <w:tcW w:w="4508" w:type="dxa"/>
            <w:vAlign w:val="center"/>
          </w:tcPr>
          <w:p w14:paraId="611B2E70" w14:textId="5BE02DA1" w:rsidR="005767AD" w:rsidRPr="007B2C03" w:rsidRDefault="008C16E0" w:rsidP="005767AD">
            <w:pPr>
              <w:jc w:val="center"/>
            </w:pPr>
            <w:r>
              <w:t xml:space="preserve">4th January </w:t>
            </w:r>
            <w:r w:rsidR="00FA2E5B">
              <w:t>202</w:t>
            </w:r>
            <w:r w:rsidR="00BA6445">
              <w:t>7</w:t>
            </w:r>
            <w:r w:rsidR="00FA2E5B">
              <w:t xml:space="preserve"> – 22</w:t>
            </w:r>
            <w:r w:rsidR="00FA2E5B" w:rsidRPr="00032C08">
              <w:rPr>
                <w:vertAlign w:val="superscript"/>
              </w:rPr>
              <w:t>nd</w:t>
            </w:r>
            <w:r w:rsidR="00FA2E5B">
              <w:t xml:space="preserve"> January 2027</w:t>
            </w:r>
          </w:p>
        </w:tc>
      </w:tr>
      <w:tr w:rsidR="005767AD" w14:paraId="1A18D166" w14:textId="77777777" w:rsidTr="01B0D4B5">
        <w:trPr>
          <w:trHeight w:val="454"/>
        </w:trPr>
        <w:tc>
          <w:tcPr>
            <w:tcW w:w="4508" w:type="dxa"/>
            <w:vAlign w:val="center"/>
          </w:tcPr>
          <w:p w14:paraId="51CBC2EF" w14:textId="54DDE59C" w:rsidR="005767AD" w:rsidRPr="007B2C03" w:rsidRDefault="00984015" w:rsidP="005767AD">
            <w:pPr>
              <w:jc w:val="center"/>
            </w:pPr>
            <w:r w:rsidRPr="00984015">
              <w:t>Completion of Evaluation and Award Decision</w:t>
            </w:r>
          </w:p>
        </w:tc>
        <w:tc>
          <w:tcPr>
            <w:tcW w:w="4508" w:type="dxa"/>
            <w:vAlign w:val="center"/>
          </w:tcPr>
          <w:p w14:paraId="11022381" w14:textId="035130AF" w:rsidR="005767AD" w:rsidRPr="007B2C03" w:rsidRDefault="00FA2E5B" w:rsidP="005767AD">
            <w:pPr>
              <w:jc w:val="center"/>
            </w:pPr>
            <w:r>
              <w:t>29th January 2027</w:t>
            </w:r>
          </w:p>
        </w:tc>
      </w:tr>
      <w:tr w:rsidR="00C824A9" w14:paraId="6819D790" w14:textId="77777777" w:rsidTr="01B0D4B5">
        <w:trPr>
          <w:trHeight w:val="454"/>
        </w:trPr>
        <w:tc>
          <w:tcPr>
            <w:tcW w:w="4508" w:type="dxa"/>
            <w:vAlign w:val="center"/>
          </w:tcPr>
          <w:p w14:paraId="07317106" w14:textId="31FFDBC2" w:rsidR="00C824A9" w:rsidRPr="007B2C03" w:rsidRDefault="00B021A6" w:rsidP="005767AD">
            <w:pPr>
              <w:jc w:val="center"/>
            </w:pPr>
            <w:r>
              <w:t>I</w:t>
            </w:r>
            <w:r w:rsidR="00C824A9" w:rsidRPr="00C824A9">
              <w:t xml:space="preserve">ssue </w:t>
            </w:r>
            <w:r>
              <w:t>A</w:t>
            </w:r>
            <w:r w:rsidR="00C824A9" w:rsidRPr="00C824A9">
              <w:t xml:space="preserve">ssessment </w:t>
            </w:r>
            <w:r>
              <w:t>S</w:t>
            </w:r>
            <w:r w:rsidR="00C824A9" w:rsidRPr="00C824A9">
              <w:t>ummaries to Tenderers</w:t>
            </w:r>
          </w:p>
        </w:tc>
        <w:tc>
          <w:tcPr>
            <w:tcW w:w="4508" w:type="dxa"/>
            <w:vAlign w:val="center"/>
          </w:tcPr>
          <w:p w14:paraId="0EC9A05D" w14:textId="5959EB31" w:rsidR="00C824A9" w:rsidRPr="007B2C03" w:rsidRDefault="005B4E02" w:rsidP="005767AD">
            <w:pPr>
              <w:jc w:val="center"/>
            </w:pPr>
            <w:r>
              <w:t xml:space="preserve"> </w:t>
            </w:r>
            <w:r w:rsidR="009C372B">
              <w:t>1</w:t>
            </w:r>
            <w:r w:rsidR="009C372B" w:rsidRPr="00032C08">
              <w:rPr>
                <w:vertAlign w:val="superscript"/>
              </w:rPr>
              <w:t>st</w:t>
            </w:r>
            <w:r w:rsidR="009C372B">
              <w:t xml:space="preserve"> February 2027</w:t>
            </w:r>
          </w:p>
        </w:tc>
      </w:tr>
      <w:tr w:rsidR="005767AD" w14:paraId="11B1712B" w14:textId="77777777" w:rsidTr="01B0D4B5">
        <w:trPr>
          <w:trHeight w:val="454"/>
        </w:trPr>
        <w:tc>
          <w:tcPr>
            <w:tcW w:w="4508" w:type="dxa"/>
            <w:vAlign w:val="center"/>
          </w:tcPr>
          <w:p w14:paraId="4525FF1C" w14:textId="54093197" w:rsidR="005767AD" w:rsidRPr="007B2C03" w:rsidRDefault="005767AD" w:rsidP="005767AD">
            <w:pPr>
              <w:jc w:val="center"/>
            </w:pPr>
            <w:r w:rsidRPr="007B2C03">
              <w:t>Issue Contract Award Notice on Sell2Wales</w:t>
            </w:r>
          </w:p>
        </w:tc>
        <w:tc>
          <w:tcPr>
            <w:tcW w:w="4508" w:type="dxa"/>
            <w:vAlign w:val="center"/>
          </w:tcPr>
          <w:p w14:paraId="5DB8B2D5" w14:textId="6C4D8990" w:rsidR="005767AD" w:rsidRPr="007B2C03" w:rsidRDefault="009C372B" w:rsidP="005767AD">
            <w:pPr>
              <w:jc w:val="center"/>
            </w:pPr>
            <w:r>
              <w:t>1</w:t>
            </w:r>
            <w:r w:rsidRPr="00B0794C">
              <w:rPr>
                <w:vertAlign w:val="superscript"/>
              </w:rPr>
              <w:t>st</w:t>
            </w:r>
            <w:r w:rsidR="00B0794C">
              <w:t xml:space="preserve"> </w:t>
            </w:r>
            <w:r>
              <w:t>February 2027</w:t>
            </w:r>
          </w:p>
        </w:tc>
      </w:tr>
      <w:tr w:rsidR="006B7810" w14:paraId="7F2FF8FF" w14:textId="77777777" w:rsidTr="01B0D4B5">
        <w:trPr>
          <w:trHeight w:val="454"/>
        </w:trPr>
        <w:tc>
          <w:tcPr>
            <w:tcW w:w="9016" w:type="dxa"/>
            <w:gridSpan w:val="2"/>
            <w:vAlign w:val="center"/>
          </w:tcPr>
          <w:p w14:paraId="5F4F45A7" w14:textId="2DE8A9EF" w:rsidR="006B7810" w:rsidRPr="007B2C03" w:rsidRDefault="006B7810">
            <w:pPr>
              <w:jc w:val="center"/>
              <w:rPr>
                <w:i/>
              </w:rPr>
            </w:pPr>
            <w:r w:rsidRPr="007B2C03">
              <w:rPr>
                <w:i/>
              </w:rPr>
              <w:t>‘Standstill’ period 8 working days</w:t>
            </w:r>
          </w:p>
        </w:tc>
      </w:tr>
      <w:tr w:rsidR="006B7810" w14:paraId="37472F4C" w14:textId="77777777" w:rsidTr="01B0D4B5">
        <w:trPr>
          <w:trHeight w:val="454"/>
        </w:trPr>
        <w:tc>
          <w:tcPr>
            <w:tcW w:w="9016" w:type="dxa"/>
            <w:gridSpan w:val="2"/>
            <w:vAlign w:val="center"/>
          </w:tcPr>
          <w:p w14:paraId="55479C62" w14:textId="77777777" w:rsidR="006B7810" w:rsidRPr="007B2C03" w:rsidRDefault="006B7810">
            <w:pPr>
              <w:jc w:val="center"/>
              <w:rPr>
                <w:i/>
              </w:rPr>
            </w:pPr>
            <w:r w:rsidRPr="007B2C03">
              <w:rPr>
                <w:i/>
              </w:rPr>
              <w:t>Contract Onboarding and Data Due Diligence Period</w:t>
            </w:r>
          </w:p>
        </w:tc>
      </w:tr>
      <w:tr w:rsidR="006B7810" w14:paraId="5602DE2E" w14:textId="77777777" w:rsidTr="01B0D4B5">
        <w:trPr>
          <w:trHeight w:val="454"/>
        </w:trPr>
        <w:tc>
          <w:tcPr>
            <w:tcW w:w="4508" w:type="dxa"/>
            <w:vAlign w:val="center"/>
          </w:tcPr>
          <w:p w14:paraId="40EE4C54" w14:textId="77777777" w:rsidR="006B7810" w:rsidRPr="007B2C03" w:rsidRDefault="006B7810">
            <w:pPr>
              <w:jc w:val="center"/>
            </w:pPr>
            <w:r w:rsidRPr="007B2C03">
              <w:t>Contract Signing</w:t>
            </w:r>
          </w:p>
        </w:tc>
        <w:tc>
          <w:tcPr>
            <w:tcW w:w="4508" w:type="dxa"/>
            <w:vAlign w:val="center"/>
          </w:tcPr>
          <w:p w14:paraId="10F30491" w14:textId="118F29AD" w:rsidR="006B7810" w:rsidRPr="007B2C03" w:rsidRDefault="00EC59E9">
            <w:pPr>
              <w:jc w:val="center"/>
            </w:pPr>
            <w:r>
              <w:t>1</w:t>
            </w:r>
            <w:r w:rsidRPr="00B0794C">
              <w:rPr>
                <w:vertAlign w:val="superscript"/>
              </w:rPr>
              <w:t>st</w:t>
            </w:r>
            <w:r w:rsidR="00B0794C">
              <w:t xml:space="preserve"> </w:t>
            </w:r>
            <w:r>
              <w:t>March 2027</w:t>
            </w:r>
          </w:p>
        </w:tc>
      </w:tr>
    </w:tbl>
    <w:p w14:paraId="547419FB" w14:textId="77777777" w:rsidR="002633D5" w:rsidRDefault="002633D5" w:rsidP="00ED18D7"/>
    <w:p w14:paraId="3F95A542" w14:textId="36D86CD8" w:rsidR="006B7810" w:rsidRDefault="00E723F6" w:rsidP="00ED18D7">
      <w:r w:rsidRPr="00E723F6">
        <w:t>Tenderers should note that, where Tai Tarian does not exercise the Contract Clarification and Finalisation Stage, subsequent stages of the Procurement may be brought forward accordingly.</w:t>
      </w:r>
    </w:p>
    <w:p w14:paraId="1BCF51D1" w14:textId="77777777" w:rsidR="00E723F6" w:rsidRDefault="00E723F6" w:rsidP="00ED18D7"/>
    <w:p w14:paraId="52AD120A" w14:textId="3E31A20E" w:rsidR="006B7810" w:rsidRDefault="006B7810" w:rsidP="00ED18D7">
      <w:r w:rsidRPr="006B7810">
        <w:t>Any changes to the Indicative Timetable will be communicated promptly to all Tenderers</w:t>
      </w:r>
      <w:r w:rsidR="00DA15BA">
        <w:t>.</w:t>
      </w:r>
    </w:p>
    <w:p w14:paraId="41FE2456" w14:textId="77777777" w:rsidR="006B7810" w:rsidRPr="00776328" w:rsidRDefault="006B7810" w:rsidP="00ED18D7"/>
    <w:p w14:paraId="6F089C25" w14:textId="3F4F9F36" w:rsidR="000A4630" w:rsidRDefault="000A4630" w:rsidP="00FD2025">
      <w:pPr>
        <w:pStyle w:val="Heading1"/>
        <w:numPr>
          <w:ilvl w:val="0"/>
          <w:numId w:val="6"/>
        </w:numPr>
        <w:ind w:left="567" w:hanging="567"/>
        <w:rPr>
          <w:rFonts w:ascii="Arial" w:hAnsi="Arial" w:cs="Arial"/>
          <w:b/>
          <w:bCs/>
          <w:color w:val="00B7DC"/>
          <w:sz w:val="28"/>
          <w:szCs w:val="28"/>
        </w:rPr>
      </w:pPr>
      <w:bookmarkStart w:id="14" w:name="_Toc238726122"/>
      <w:r>
        <w:rPr>
          <w:rFonts w:ascii="Arial" w:hAnsi="Arial" w:cs="Arial"/>
          <w:b/>
          <w:bCs/>
          <w:color w:val="00B7DC"/>
          <w:sz w:val="28"/>
          <w:szCs w:val="28"/>
        </w:rPr>
        <w:t>Evaluation and Selection</w:t>
      </w:r>
      <w:bookmarkEnd w:id="14"/>
    </w:p>
    <w:p w14:paraId="2D59A336" w14:textId="77777777" w:rsidR="000A4630" w:rsidRDefault="000A4630" w:rsidP="000A4630"/>
    <w:p w14:paraId="4109E990" w14:textId="77777777" w:rsidR="00516FE4" w:rsidRDefault="00516FE4" w:rsidP="00516FE4">
      <w:r w:rsidRPr="00D14399">
        <w:t>Tenderers are required to submit a Tender in accordance with the requirements of this ITT. Tai Tarian will evaluate all valid Tender submissions using a two</w:t>
      </w:r>
      <w:r w:rsidRPr="00D14399">
        <w:noBreakHyphen/>
        <w:t>stage evaluation process.</w:t>
      </w:r>
    </w:p>
    <w:p w14:paraId="20E63E1A" w14:textId="77777777" w:rsidR="00516FE4" w:rsidRDefault="00516FE4" w:rsidP="000A4630"/>
    <w:p w14:paraId="793756B2" w14:textId="4EB6D5E8" w:rsidR="00516FE4" w:rsidRPr="00516FE4" w:rsidRDefault="00516FE4" w:rsidP="000A4630">
      <w:pPr>
        <w:rPr>
          <w:b/>
          <w:bCs/>
        </w:rPr>
      </w:pPr>
      <w:r w:rsidRPr="00D14399">
        <w:rPr>
          <w:b/>
          <w:bCs/>
        </w:rPr>
        <w:t>Stage 1 – Conditions of Participation</w:t>
      </w:r>
    </w:p>
    <w:p w14:paraId="228AA7CB" w14:textId="3BE91E2C" w:rsidR="000A4630" w:rsidRDefault="000A4630" w:rsidP="000A4630">
      <w:r>
        <w:t xml:space="preserve"> </w:t>
      </w:r>
    </w:p>
    <w:p w14:paraId="3E01E42A" w14:textId="77777777" w:rsidR="00D50FEC" w:rsidRDefault="00D50FEC" w:rsidP="00516FE4">
      <w:r w:rsidRPr="00D50FEC">
        <w:t>Firstly, Tai Tarian will undertake a Conditions of Participation Stage assessment.</w:t>
      </w:r>
    </w:p>
    <w:p w14:paraId="77A0F947" w14:textId="77777777" w:rsidR="00D50FEC" w:rsidRDefault="00D50FEC" w:rsidP="00516FE4"/>
    <w:p w14:paraId="21B6077F" w14:textId="77777777" w:rsidR="00C91F30" w:rsidRDefault="00C91F30" w:rsidP="00516FE4">
      <w:r w:rsidRPr="00C91F30">
        <w:t>This assessment will comprise:</w:t>
      </w:r>
    </w:p>
    <w:p w14:paraId="41EDCAE7" w14:textId="77777777" w:rsidR="00C91F30" w:rsidRDefault="00C91F30" w:rsidP="00516FE4"/>
    <w:p w14:paraId="1CFF041A" w14:textId="3207CEA9" w:rsidR="00C91F30" w:rsidRDefault="00C91F30" w:rsidP="008448B0">
      <w:pPr>
        <w:numPr>
          <w:ilvl w:val="0"/>
          <w:numId w:val="46"/>
        </w:numPr>
      </w:pPr>
      <w:r w:rsidRPr="00C91F30">
        <w:t>An Initial Screening Assessment;</w:t>
      </w:r>
    </w:p>
    <w:p w14:paraId="5CB40AAE" w14:textId="145E9B1F" w:rsidR="00C91F30" w:rsidRDefault="00C91F30" w:rsidP="008448B0">
      <w:pPr>
        <w:numPr>
          <w:ilvl w:val="0"/>
          <w:numId w:val="46"/>
        </w:numPr>
      </w:pPr>
      <w:r w:rsidRPr="00C91F30">
        <w:t>A Must-Have Requirements Assessment;</w:t>
      </w:r>
    </w:p>
    <w:p w14:paraId="00706180" w14:textId="5CA3D307" w:rsidR="00C91F30" w:rsidRDefault="00C91F30" w:rsidP="008448B0">
      <w:pPr>
        <w:numPr>
          <w:ilvl w:val="0"/>
          <w:numId w:val="46"/>
        </w:numPr>
      </w:pPr>
      <w:r w:rsidRPr="00C91F30">
        <w:t>Evaluation of the Procurement Specific Questionnaire pass/fail requirements; and</w:t>
      </w:r>
    </w:p>
    <w:p w14:paraId="1CB94E82" w14:textId="01B317BF" w:rsidR="00C91F30" w:rsidRDefault="00763719" w:rsidP="008448B0">
      <w:pPr>
        <w:numPr>
          <w:ilvl w:val="0"/>
          <w:numId w:val="46"/>
        </w:numPr>
      </w:pPr>
      <w:r w:rsidRPr="00763719">
        <w:t>Evaluation of the scored Conditions of Participation questions.</w:t>
      </w:r>
    </w:p>
    <w:p w14:paraId="5042BC7D" w14:textId="77777777" w:rsidR="00763719" w:rsidRDefault="00763719" w:rsidP="00763719"/>
    <w:p w14:paraId="0D96B1AC" w14:textId="1DFF9E1E" w:rsidR="00763719" w:rsidRDefault="00763719" w:rsidP="00763719">
      <w:r w:rsidRPr="00763719">
        <w:t>The Conditions of Participation Stage is conducted to determine whether Tenderers have:</w:t>
      </w:r>
    </w:p>
    <w:p w14:paraId="277B1164" w14:textId="77777777" w:rsidR="00763719" w:rsidRDefault="00763719" w:rsidP="00763719"/>
    <w:p w14:paraId="1CDA000F" w14:textId="0696F3E7" w:rsidR="00763719" w:rsidRDefault="00763719" w:rsidP="008448B0">
      <w:pPr>
        <w:numPr>
          <w:ilvl w:val="0"/>
          <w:numId w:val="46"/>
        </w:numPr>
      </w:pPr>
      <w:r w:rsidRPr="00763719">
        <w:t>submitted a valid Tender;</w:t>
      </w:r>
    </w:p>
    <w:p w14:paraId="6C1BADEA" w14:textId="72F24B4D" w:rsidR="00763719" w:rsidRDefault="00763719" w:rsidP="008448B0">
      <w:pPr>
        <w:numPr>
          <w:ilvl w:val="0"/>
          <w:numId w:val="46"/>
        </w:numPr>
      </w:pPr>
      <w:r w:rsidRPr="00763719">
        <w:t>demonstrated compliance with Tai Tarian's Must-Have Process Requirements, Core Technology Requirements and Non-Functional Requirements;</w:t>
      </w:r>
    </w:p>
    <w:p w14:paraId="2CB6E4E0" w14:textId="3A63E554" w:rsidR="00763719" w:rsidRDefault="008448B0" w:rsidP="008448B0">
      <w:pPr>
        <w:numPr>
          <w:ilvl w:val="0"/>
          <w:numId w:val="46"/>
        </w:numPr>
      </w:pPr>
      <w:r w:rsidRPr="008448B0">
        <w:t>satisfied all mandatory pass/fail requirements; and</w:t>
      </w:r>
    </w:p>
    <w:p w14:paraId="2C7DDCFC" w14:textId="28977E56" w:rsidR="008448B0" w:rsidRDefault="008448B0" w:rsidP="008448B0">
      <w:pPr>
        <w:numPr>
          <w:ilvl w:val="0"/>
          <w:numId w:val="46"/>
        </w:numPr>
      </w:pPr>
      <w:r w:rsidRPr="008448B0">
        <w:t>achieved the minimum participation threshold score of 50%.</w:t>
      </w:r>
    </w:p>
    <w:p w14:paraId="7A959AA8" w14:textId="77777777" w:rsidR="008448B0" w:rsidRDefault="008448B0" w:rsidP="008448B0"/>
    <w:p w14:paraId="602FA14C" w14:textId="5782E7BD" w:rsidR="008448B0" w:rsidRDefault="008448B0" w:rsidP="008448B0">
      <w:r w:rsidRPr="008448B0">
        <w:t>Only those Tender submissions that satisfy the Must-Have Requirements Assessment, meet or exceed the minimum participation threshold and satisfy all mandatory requirements will progress to Stage 2.</w:t>
      </w:r>
    </w:p>
    <w:p w14:paraId="5AA0C702" w14:textId="77777777" w:rsidR="000A4630" w:rsidRDefault="000A4630" w:rsidP="000A4630"/>
    <w:p w14:paraId="7E0842A1" w14:textId="77777777" w:rsidR="00516FE4" w:rsidRDefault="00516FE4" w:rsidP="00516FE4">
      <w:pPr>
        <w:rPr>
          <w:b/>
          <w:bCs/>
        </w:rPr>
      </w:pPr>
      <w:r w:rsidRPr="00D14399">
        <w:rPr>
          <w:b/>
          <w:bCs/>
        </w:rPr>
        <w:t>Stage 2 – Tender Award Stage</w:t>
      </w:r>
    </w:p>
    <w:p w14:paraId="1FDF6821" w14:textId="77777777" w:rsidR="00640442" w:rsidRDefault="00640442" w:rsidP="00516FE4"/>
    <w:p w14:paraId="1F6E9C17" w14:textId="71031F94" w:rsidR="00516FE4" w:rsidRDefault="00516FE4" w:rsidP="00516FE4">
      <w:r w:rsidRPr="00D14399">
        <w:t xml:space="preserve">Where a Tenderer successfully passes the Conditions of Participation Stage, Tai Tarian will evaluate the Tender Award Stage Quality responses together with the associated Price submission (Appendix </w:t>
      </w:r>
      <w:r w:rsidR="002B16B6">
        <w:t>3</w:t>
      </w:r>
      <w:r w:rsidRPr="00D14399">
        <w:t>)</w:t>
      </w:r>
      <w:r>
        <w:t>.</w:t>
      </w:r>
    </w:p>
    <w:p w14:paraId="7166CED5" w14:textId="77777777" w:rsidR="00516FE4" w:rsidRPr="00D14399" w:rsidRDefault="00516FE4" w:rsidP="00516FE4"/>
    <w:p w14:paraId="1019AF3A" w14:textId="77777777" w:rsidR="00516FE4" w:rsidRDefault="00516FE4" w:rsidP="00516FE4">
      <w:r w:rsidRPr="00D14399">
        <w:t>Further details of the Tender Award Stage evaluation methodology are set out in Item 16. Evaluation will be undertaken on both a qualitative and quantitative basis, ensuring a fair, robust and consistent assessment of all Tenders.</w:t>
      </w:r>
    </w:p>
    <w:p w14:paraId="613E3C4C" w14:textId="77777777" w:rsidR="000A4630" w:rsidRDefault="000A4630" w:rsidP="000A4630"/>
    <w:p w14:paraId="539A9E80" w14:textId="79600AE7" w:rsidR="00516FE4" w:rsidRDefault="00516FE4" w:rsidP="00516FE4">
      <w:pPr>
        <w:rPr>
          <w:b/>
          <w:bCs/>
        </w:rPr>
      </w:pPr>
      <w:r>
        <w:rPr>
          <w:b/>
          <w:bCs/>
        </w:rPr>
        <w:t>The</w:t>
      </w:r>
      <w:r w:rsidRPr="00D14399">
        <w:rPr>
          <w:b/>
          <w:bCs/>
        </w:rPr>
        <w:t xml:space="preserve"> Tender Award Stage evaluation will be conducted on a</w:t>
      </w:r>
      <w:r w:rsidR="00893A0C">
        <w:rPr>
          <w:b/>
          <w:bCs/>
        </w:rPr>
        <w:t>n</w:t>
      </w:r>
      <w:r w:rsidRPr="00D14399">
        <w:rPr>
          <w:b/>
          <w:bCs/>
        </w:rPr>
        <w:t xml:space="preserve"> </w:t>
      </w:r>
      <w:r w:rsidR="00F90A4A">
        <w:rPr>
          <w:b/>
          <w:bCs/>
        </w:rPr>
        <w:t>8</w:t>
      </w:r>
      <w:r>
        <w:rPr>
          <w:b/>
          <w:bCs/>
        </w:rPr>
        <w:t>0</w:t>
      </w:r>
      <w:r w:rsidRPr="00D14399">
        <w:rPr>
          <w:b/>
          <w:bCs/>
        </w:rPr>
        <w:t xml:space="preserve">% Quality / </w:t>
      </w:r>
      <w:r w:rsidR="00F90A4A">
        <w:rPr>
          <w:b/>
          <w:bCs/>
        </w:rPr>
        <w:t>2</w:t>
      </w:r>
      <w:r w:rsidRPr="00D14399">
        <w:rPr>
          <w:b/>
          <w:bCs/>
        </w:rPr>
        <w:t>0% Price weighting to determine the Most Advantageous Tender.</w:t>
      </w:r>
    </w:p>
    <w:p w14:paraId="492B7B67" w14:textId="77777777" w:rsidR="00D307B1" w:rsidRDefault="00D307B1" w:rsidP="00516FE4">
      <w:pPr>
        <w:rPr>
          <w:b/>
          <w:bCs/>
        </w:rPr>
      </w:pPr>
    </w:p>
    <w:p w14:paraId="2761E30C" w14:textId="2EBCDCB0" w:rsidR="00D238E0" w:rsidRDefault="00DD30EE" w:rsidP="00516FE4">
      <w:r w:rsidRPr="00DD30EE">
        <w:t>Please note that Tai Tarian reserves the right to verify the accuracy, completeness and reliability of any information provided by a Tenderer as part of the Procurement process, including information contained within the Tender and any supporting documentation.</w:t>
      </w:r>
    </w:p>
    <w:p w14:paraId="5DD5ADF8" w14:textId="77777777" w:rsidR="00DD30EE" w:rsidRDefault="00DD30EE" w:rsidP="00516FE4"/>
    <w:p w14:paraId="3F859C31" w14:textId="7966FA6A" w:rsidR="00074497" w:rsidRDefault="00543F5C" w:rsidP="000A4630">
      <w:r w:rsidRPr="00543F5C">
        <w:t>Tenderers shall promptly provide such additional information, clarification, evidence or supporting documentation as Tai Tarian may reasonably require for the purposes of verification. Tai Tarian may undertake such verification activities as it reasonably considers necessary, including obtaining information from relevant third parties</w:t>
      </w:r>
      <w:r w:rsidR="00EE602E">
        <w:t>, or carrying out site visits</w:t>
      </w:r>
      <w:r w:rsidRPr="00543F5C">
        <w:t>.</w:t>
      </w:r>
    </w:p>
    <w:p w14:paraId="10863110" w14:textId="77777777" w:rsidR="00543F5C" w:rsidRDefault="00543F5C" w:rsidP="000A4630"/>
    <w:p w14:paraId="10193BDE" w14:textId="4F4FDC37" w:rsidR="00543F5C" w:rsidRDefault="00C62812" w:rsidP="000A4630">
      <w:r w:rsidRPr="00C62812">
        <w:lastRenderedPageBreak/>
        <w:t>Where verification activities identify information that is inaccurate, misleading, materially incomplete, inconsistent with the Tenderer's submission, or otherwise incapable of substantiation, Tai Tarian reserves the right to seek clarification, determine that the relevant requirement has not been demonstrated, reject the Tender and/or exclude the Tenderer from further participation in the Procurement.</w:t>
      </w:r>
    </w:p>
    <w:p w14:paraId="3F67B7EA" w14:textId="77777777" w:rsidR="00074497" w:rsidRPr="000A4630" w:rsidRDefault="00074497" w:rsidP="000A4630"/>
    <w:p w14:paraId="37979585" w14:textId="2A2CF609" w:rsidR="000A4630" w:rsidRDefault="000A4630" w:rsidP="00FD2025">
      <w:pPr>
        <w:pStyle w:val="Heading1"/>
        <w:numPr>
          <w:ilvl w:val="0"/>
          <w:numId w:val="6"/>
        </w:numPr>
        <w:ind w:left="567" w:hanging="567"/>
        <w:rPr>
          <w:rFonts w:ascii="Arial" w:hAnsi="Arial" w:cs="Arial"/>
          <w:b/>
          <w:bCs/>
          <w:color w:val="00B7DC"/>
          <w:sz w:val="28"/>
          <w:szCs w:val="28"/>
        </w:rPr>
      </w:pPr>
      <w:bookmarkStart w:id="15" w:name="_Toc238726123"/>
      <w:r>
        <w:rPr>
          <w:rFonts w:ascii="Arial" w:hAnsi="Arial" w:cs="Arial"/>
          <w:b/>
          <w:bCs/>
          <w:color w:val="00B7DC"/>
          <w:sz w:val="28"/>
          <w:szCs w:val="28"/>
        </w:rPr>
        <w:t>Conditions of Participation Stage</w:t>
      </w:r>
      <w:bookmarkEnd w:id="15"/>
    </w:p>
    <w:p w14:paraId="613E4D4B" w14:textId="77777777" w:rsidR="000A4630" w:rsidRDefault="000A4630" w:rsidP="000A4630"/>
    <w:p w14:paraId="3210EFD6" w14:textId="726C6D65" w:rsidR="003542C0" w:rsidRDefault="003542C0" w:rsidP="00516FE4">
      <w:r w:rsidRPr="003542C0">
        <w:t>The Conditions of Participation Stage is used to assess whether Tenderers satisfy Tai Tarian's minimum participation requirements and are eligible to proceed to the Tender Award Stage.</w:t>
      </w:r>
    </w:p>
    <w:p w14:paraId="573F1B40" w14:textId="77777777" w:rsidR="003542C0" w:rsidRDefault="003542C0" w:rsidP="00516FE4"/>
    <w:p w14:paraId="02EBAA5E" w14:textId="09CECFCB" w:rsidR="003542C0" w:rsidRDefault="003542C0" w:rsidP="00516FE4">
      <w:r w:rsidRPr="003542C0">
        <w:t>The Conditions of Participation Stage comprises:</w:t>
      </w:r>
    </w:p>
    <w:p w14:paraId="34B818EE" w14:textId="77777777" w:rsidR="003542C0" w:rsidRDefault="003542C0" w:rsidP="00516FE4"/>
    <w:p w14:paraId="6484F3CD" w14:textId="680FC49F" w:rsidR="003542C0" w:rsidRDefault="003542C0" w:rsidP="00DB0130">
      <w:pPr>
        <w:numPr>
          <w:ilvl w:val="0"/>
          <w:numId w:val="46"/>
        </w:numPr>
      </w:pPr>
      <w:r w:rsidRPr="003542C0">
        <w:t>An Initial Screening Assessment;</w:t>
      </w:r>
    </w:p>
    <w:p w14:paraId="7EAC71EE" w14:textId="445B3648" w:rsidR="003542C0" w:rsidRDefault="005969DE" w:rsidP="00DB0130">
      <w:pPr>
        <w:numPr>
          <w:ilvl w:val="0"/>
          <w:numId w:val="46"/>
        </w:numPr>
      </w:pPr>
      <w:r w:rsidRPr="005969DE">
        <w:t>A Must-Have Requirements Assessment;</w:t>
      </w:r>
    </w:p>
    <w:p w14:paraId="432B91A7" w14:textId="0A043ED3" w:rsidR="005969DE" w:rsidRDefault="005969DE" w:rsidP="00DB0130">
      <w:pPr>
        <w:numPr>
          <w:ilvl w:val="0"/>
          <w:numId w:val="46"/>
        </w:numPr>
      </w:pPr>
      <w:r w:rsidRPr="005969DE">
        <w:t>Evaluation of the Procurement Specific Questionnaire pass/fail requirements; and</w:t>
      </w:r>
    </w:p>
    <w:p w14:paraId="513B4719" w14:textId="68521F89" w:rsidR="005969DE" w:rsidRDefault="005969DE" w:rsidP="00DB0130">
      <w:pPr>
        <w:numPr>
          <w:ilvl w:val="0"/>
          <w:numId w:val="46"/>
        </w:numPr>
      </w:pPr>
      <w:r w:rsidRPr="005969DE">
        <w:t>Evaluation of the scored Conditions of Participation questions.</w:t>
      </w:r>
    </w:p>
    <w:p w14:paraId="4B27362D" w14:textId="77777777" w:rsidR="000A4630" w:rsidRDefault="000A4630" w:rsidP="000A4630"/>
    <w:p w14:paraId="17081105" w14:textId="2A9619A4" w:rsidR="000A4630" w:rsidRDefault="005969DE" w:rsidP="000A4630">
      <w:r w:rsidRPr="005969DE">
        <w:t>The tables below set out the Procurement Specific Questionnaire questions that will be evaluated as part of the Conditions of Participation Stage. Each scored question is allocated a specific weighting and will be assessed in accordance with the evaluation methodology.</w:t>
      </w:r>
    </w:p>
    <w:p w14:paraId="3F3B4FDD" w14:textId="77777777" w:rsidR="005969DE" w:rsidRDefault="005969DE" w:rsidP="000A4630"/>
    <w:p w14:paraId="50926363" w14:textId="5CAC6432" w:rsidR="00341981" w:rsidRDefault="00341981" w:rsidP="000A4630">
      <w:r w:rsidRPr="00341981">
        <w:t>To progress to the Tender Award Stage, Tenderers must:</w:t>
      </w:r>
    </w:p>
    <w:p w14:paraId="1B959534" w14:textId="77777777" w:rsidR="00341981" w:rsidRDefault="00341981" w:rsidP="000A4630"/>
    <w:p w14:paraId="3E718DCC" w14:textId="2F978968" w:rsidR="00341981" w:rsidRDefault="00341981" w:rsidP="00DB0130">
      <w:pPr>
        <w:numPr>
          <w:ilvl w:val="0"/>
          <w:numId w:val="46"/>
        </w:numPr>
      </w:pPr>
      <w:r w:rsidRPr="00341981">
        <w:t>Satisfy the Initial Screening Assessment;</w:t>
      </w:r>
    </w:p>
    <w:p w14:paraId="229C833A" w14:textId="7BB8A44B" w:rsidR="00341981" w:rsidRDefault="00341981" w:rsidP="00DB0130">
      <w:pPr>
        <w:numPr>
          <w:ilvl w:val="0"/>
          <w:numId w:val="46"/>
        </w:numPr>
      </w:pPr>
      <w:r w:rsidRPr="00341981">
        <w:t>Satisfy the Must-Have Requirements Assessment;</w:t>
      </w:r>
    </w:p>
    <w:p w14:paraId="5BA56A5B" w14:textId="6B5F71A5" w:rsidR="00341981" w:rsidRDefault="00341981" w:rsidP="00DB0130">
      <w:pPr>
        <w:numPr>
          <w:ilvl w:val="0"/>
          <w:numId w:val="46"/>
        </w:numPr>
      </w:pPr>
      <w:r w:rsidRPr="00341981">
        <w:t>Satisfy all mandatory pass/fail requirements; and</w:t>
      </w:r>
    </w:p>
    <w:p w14:paraId="21B1CB5E" w14:textId="20E9CFE6" w:rsidR="00341981" w:rsidRDefault="00341981" w:rsidP="00DB0130">
      <w:pPr>
        <w:numPr>
          <w:ilvl w:val="0"/>
          <w:numId w:val="46"/>
        </w:numPr>
      </w:pPr>
      <w:r w:rsidRPr="00341981">
        <w:t>Achieve an overall score equal to or greater than the minimum participation threshold of 50%.</w:t>
      </w:r>
    </w:p>
    <w:p w14:paraId="1C096E95" w14:textId="77777777" w:rsidR="00325756" w:rsidRDefault="00325756" w:rsidP="000A4630">
      <w:pPr>
        <w:rPr>
          <w:b/>
          <w:bCs/>
        </w:rPr>
      </w:pPr>
    </w:p>
    <w:p w14:paraId="054001F5" w14:textId="77777777" w:rsidR="00DB0130" w:rsidRDefault="00DB0130" w:rsidP="000A4630">
      <w:pPr>
        <w:rPr>
          <w:b/>
          <w:bCs/>
        </w:rPr>
      </w:pPr>
    </w:p>
    <w:p w14:paraId="6ECA0281" w14:textId="77777777" w:rsidR="00DB0130" w:rsidRDefault="00DB0130" w:rsidP="000A4630">
      <w:pPr>
        <w:rPr>
          <w:b/>
          <w:bCs/>
        </w:rPr>
      </w:pPr>
    </w:p>
    <w:p w14:paraId="5C0124DB" w14:textId="77777777" w:rsidR="00DB0130" w:rsidRDefault="00DB0130" w:rsidP="000A4630">
      <w:pPr>
        <w:rPr>
          <w:b/>
          <w:bCs/>
        </w:rPr>
      </w:pPr>
    </w:p>
    <w:p w14:paraId="35040168" w14:textId="77777777" w:rsidR="00DB0130" w:rsidRDefault="00DB0130" w:rsidP="000A4630">
      <w:pPr>
        <w:rPr>
          <w:b/>
          <w:bCs/>
        </w:rPr>
      </w:pPr>
    </w:p>
    <w:p w14:paraId="7DBE44FF" w14:textId="77777777" w:rsidR="00DB0130" w:rsidRDefault="00DB0130" w:rsidP="000A4630">
      <w:pPr>
        <w:rPr>
          <w:b/>
          <w:bCs/>
        </w:rPr>
      </w:pPr>
    </w:p>
    <w:p w14:paraId="02B12AE5" w14:textId="77777777" w:rsidR="00DB0130" w:rsidRDefault="00DB0130" w:rsidP="000A4630">
      <w:pPr>
        <w:rPr>
          <w:b/>
          <w:bCs/>
        </w:rPr>
      </w:pPr>
    </w:p>
    <w:p w14:paraId="34A70308" w14:textId="77777777" w:rsidR="00DB0130" w:rsidRDefault="00DB0130" w:rsidP="000A4630">
      <w:pPr>
        <w:rPr>
          <w:b/>
          <w:bCs/>
        </w:rPr>
      </w:pPr>
    </w:p>
    <w:p w14:paraId="6236D82B" w14:textId="77777777" w:rsidR="00DB0130" w:rsidRDefault="00DB0130" w:rsidP="000A4630">
      <w:pPr>
        <w:rPr>
          <w:b/>
          <w:bCs/>
        </w:rPr>
      </w:pPr>
    </w:p>
    <w:p w14:paraId="107F9AE8" w14:textId="77777777" w:rsidR="00DB0130" w:rsidRDefault="00DB0130" w:rsidP="000A4630">
      <w:pPr>
        <w:rPr>
          <w:b/>
          <w:bCs/>
        </w:rPr>
      </w:pPr>
    </w:p>
    <w:p w14:paraId="14B217A3" w14:textId="77777777" w:rsidR="00DB0130" w:rsidRDefault="00DB0130" w:rsidP="000A4630">
      <w:pPr>
        <w:rPr>
          <w:b/>
          <w:bCs/>
        </w:rPr>
      </w:pPr>
    </w:p>
    <w:p w14:paraId="5E4FC5AE" w14:textId="77777777" w:rsidR="00DB0130" w:rsidRDefault="00DB0130" w:rsidP="000A4630">
      <w:pPr>
        <w:rPr>
          <w:b/>
          <w:bCs/>
        </w:rPr>
      </w:pPr>
    </w:p>
    <w:p w14:paraId="391FAB78" w14:textId="77777777" w:rsidR="00325756" w:rsidRDefault="00325756" w:rsidP="000A4630">
      <w:pPr>
        <w:rPr>
          <w:b/>
          <w:bCs/>
        </w:rPr>
      </w:pPr>
    </w:p>
    <w:p w14:paraId="3933C106" w14:textId="77777777" w:rsidR="004E6752" w:rsidRDefault="004E6752" w:rsidP="000A4630">
      <w:pPr>
        <w:rPr>
          <w:b/>
          <w:bCs/>
        </w:rPr>
      </w:pPr>
    </w:p>
    <w:p w14:paraId="273FF2F1" w14:textId="30E415A8" w:rsidR="000A4630" w:rsidRPr="007A44EB" w:rsidRDefault="000A4630" w:rsidP="000A4630">
      <w:pPr>
        <w:rPr>
          <w:b/>
          <w:bCs/>
        </w:rPr>
      </w:pPr>
      <w:r w:rsidRPr="007A44EB">
        <w:rPr>
          <w:b/>
          <w:bCs/>
        </w:rPr>
        <w:t xml:space="preserve">Table </w:t>
      </w:r>
      <w:r>
        <w:rPr>
          <w:b/>
          <w:bCs/>
        </w:rPr>
        <w:t>1 – Conditions of Participation Stage</w:t>
      </w:r>
      <w:r w:rsidRPr="007A44EB">
        <w:rPr>
          <w:b/>
          <w:bCs/>
        </w:rPr>
        <w:t xml:space="preserve"> </w:t>
      </w:r>
      <w:r>
        <w:rPr>
          <w:b/>
          <w:bCs/>
        </w:rPr>
        <w:t xml:space="preserve">– Procurement Specific Questionnaire </w:t>
      </w:r>
      <w:r w:rsidRPr="007A44EB">
        <w:rPr>
          <w:b/>
          <w:bCs/>
        </w:rPr>
        <w:t>Scoring Matrix</w:t>
      </w:r>
    </w:p>
    <w:p w14:paraId="5B57C990" w14:textId="77777777" w:rsidR="000A4630" w:rsidRDefault="000A4630" w:rsidP="000A4630">
      <w:pPr>
        <w:rPr>
          <w:u w:val="single"/>
        </w:rPr>
      </w:pPr>
    </w:p>
    <w:tbl>
      <w:tblPr>
        <w:tblStyle w:val="TableGrid"/>
        <w:tblW w:w="9209" w:type="dxa"/>
        <w:jc w:val="center"/>
        <w:tblLook w:val="04A0" w:firstRow="1" w:lastRow="0" w:firstColumn="1" w:lastColumn="0" w:noHBand="0" w:noVBand="1"/>
      </w:tblPr>
      <w:tblGrid>
        <w:gridCol w:w="3256"/>
        <w:gridCol w:w="1984"/>
        <w:gridCol w:w="1931"/>
        <w:gridCol w:w="2038"/>
      </w:tblGrid>
      <w:tr w:rsidR="00DA15BA" w14:paraId="312AFE99" w14:textId="77777777" w:rsidTr="001F013C">
        <w:trPr>
          <w:tblHeader/>
          <w:jc w:val="center"/>
        </w:trPr>
        <w:tc>
          <w:tcPr>
            <w:tcW w:w="3256" w:type="dxa"/>
            <w:shd w:val="clear" w:color="auto" w:fill="B6CE38"/>
            <w:vAlign w:val="center"/>
          </w:tcPr>
          <w:p w14:paraId="6F5F66C5" w14:textId="77777777" w:rsidR="00DA15BA" w:rsidRPr="0035342E" w:rsidRDefault="00DA15BA">
            <w:pPr>
              <w:jc w:val="center"/>
              <w:rPr>
                <w:b/>
                <w:bCs/>
                <w:u w:val="single"/>
              </w:rPr>
            </w:pPr>
            <w:r w:rsidRPr="0035342E">
              <w:rPr>
                <w:b/>
                <w:bCs/>
              </w:rPr>
              <w:t>Section</w:t>
            </w:r>
          </w:p>
        </w:tc>
        <w:tc>
          <w:tcPr>
            <w:tcW w:w="1984" w:type="dxa"/>
            <w:shd w:val="clear" w:color="auto" w:fill="B6CE38"/>
            <w:vAlign w:val="center"/>
          </w:tcPr>
          <w:p w14:paraId="39F677D2" w14:textId="77777777" w:rsidR="00DA15BA" w:rsidRPr="0035342E" w:rsidRDefault="00DA15BA">
            <w:pPr>
              <w:jc w:val="center"/>
              <w:rPr>
                <w:b/>
                <w:bCs/>
                <w:u w:val="single"/>
              </w:rPr>
            </w:pPr>
            <w:r w:rsidRPr="0035342E">
              <w:rPr>
                <w:b/>
                <w:bCs/>
              </w:rPr>
              <w:t>Question</w:t>
            </w:r>
            <w:r>
              <w:rPr>
                <w:b/>
                <w:bCs/>
              </w:rPr>
              <w:t>(s)</w:t>
            </w:r>
          </w:p>
        </w:tc>
        <w:tc>
          <w:tcPr>
            <w:tcW w:w="1931" w:type="dxa"/>
            <w:shd w:val="clear" w:color="auto" w:fill="B6CE38"/>
            <w:vAlign w:val="center"/>
          </w:tcPr>
          <w:p w14:paraId="3F5F8EA1" w14:textId="77777777" w:rsidR="00DA15BA" w:rsidRPr="0035342E" w:rsidRDefault="00DA15BA">
            <w:pPr>
              <w:jc w:val="center"/>
              <w:rPr>
                <w:b/>
                <w:bCs/>
                <w:u w:val="single"/>
              </w:rPr>
            </w:pPr>
            <w:r w:rsidRPr="0035342E">
              <w:rPr>
                <w:b/>
                <w:bCs/>
              </w:rPr>
              <w:t>Maximum Score</w:t>
            </w:r>
          </w:p>
        </w:tc>
        <w:tc>
          <w:tcPr>
            <w:tcW w:w="2038" w:type="dxa"/>
            <w:shd w:val="clear" w:color="auto" w:fill="B6CE38"/>
            <w:vAlign w:val="center"/>
          </w:tcPr>
          <w:p w14:paraId="4FEF7A13" w14:textId="77777777" w:rsidR="00DA15BA" w:rsidRPr="0035342E" w:rsidRDefault="00DA15BA">
            <w:pPr>
              <w:jc w:val="center"/>
              <w:rPr>
                <w:b/>
                <w:bCs/>
                <w:u w:val="single"/>
              </w:rPr>
            </w:pPr>
            <w:r w:rsidRPr="0035342E">
              <w:rPr>
                <w:b/>
                <w:bCs/>
              </w:rPr>
              <w:t>Sub Weighting Allocation</w:t>
            </w:r>
          </w:p>
        </w:tc>
      </w:tr>
      <w:tr w:rsidR="00DA15BA" w14:paraId="400D7293" w14:textId="77777777" w:rsidTr="001F013C">
        <w:trPr>
          <w:trHeight w:val="454"/>
          <w:jc w:val="center"/>
        </w:trPr>
        <w:tc>
          <w:tcPr>
            <w:tcW w:w="3256" w:type="dxa"/>
            <w:vAlign w:val="center"/>
          </w:tcPr>
          <w:p w14:paraId="5976094C" w14:textId="77777777" w:rsidR="00DA15BA" w:rsidRPr="00A41B41" w:rsidRDefault="00DA15BA">
            <w:pPr>
              <w:jc w:val="left"/>
              <w:rPr>
                <w:u w:val="single"/>
              </w:rPr>
            </w:pPr>
            <w:r w:rsidRPr="00A41B41">
              <w:t>Preliminary Questions</w:t>
            </w:r>
          </w:p>
        </w:tc>
        <w:tc>
          <w:tcPr>
            <w:tcW w:w="1984" w:type="dxa"/>
            <w:vAlign w:val="center"/>
          </w:tcPr>
          <w:p w14:paraId="204FA105" w14:textId="77777777" w:rsidR="00DA15BA" w:rsidRDefault="00DA15BA">
            <w:pPr>
              <w:jc w:val="center"/>
              <w:rPr>
                <w:u w:val="single"/>
              </w:rPr>
            </w:pPr>
            <w:r>
              <w:t xml:space="preserve">1 – 5 </w:t>
            </w:r>
          </w:p>
        </w:tc>
        <w:tc>
          <w:tcPr>
            <w:tcW w:w="1931" w:type="dxa"/>
            <w:vAlign w:val="center"/>
          </w:tcPr>
          <w:p w14:paraId="29E112B0" w14:textId="77777777" w:rsidR="00DA15BA" w:rsidRDefault="00DA15BA">
            <w:pPr>
              <w:jc w:val="center"/>
              <w:rPr>
                <w:u w:val="single"/>
              </w:rPr>
            </w:pPr>
            <w:r w:rsidRPr="00EF1DE2">
              <w:t>Pass/Fail</w:t>
            </w:r>
          </w:p>
        </w:tc>
        <w:tc>
          <w:tcPr>
            <w:tcW w:w="2038" w:type="dxa"/>
            <w:vAlign w:val="center"/>
          </w:tcPr>
          <w:p w14:paraId="3A96A38F" w14:textId="77777777" w:rsidR="00DA15BA" w:rsidRDefault="00DA15BA">
            <w:pPr>
              <w:jc w:val="center"/>
              <w:rPr>
                <w:u w:val="single"/>
              </w:rPr>
            </w:pPr>
            <w:r w:rsidRPr="00EF1DE2">
              <w:t>Pass/Fail</w:t>
            </w:r>
          </w:p>
        </w:tc>
      </w:tr>
      <w:tr w:rsidR="00DA15BA" w14:paraId="7128F422" w14:textId="77777777" w:rsidTr="001F013C">
        <w:trPr>
          <w:trHeight w:val="454"/>
          <w:jc w:val="center"/>
        </w:trPr>
        <w:tc>
          <w:tcPr>
            <w:tcW w:w="3256" w:type="dxa"/>
            <w:vAlign w:val="center"/>
          </w:tcPr>
          <w:p w14:paraId="5EF15222" w14:textId="1AFFDC8E" w:rsidR="00DA15BA" w:rsidRPr="00A41B41" w:rsidRDefault="00DA15BA">
            <w:pPr>
              <w:jc w:val="left"/>
            </w:pPr>
            <w:r w:rsidRPr="00A41B41">
              <w:t xml:space="preserve">Part 1 – Basic </w:t>
            </w:r>
            <w:r w:rsidR="25B134A6">
              <w:t>Tenderer</w:t>
            </w:r>
            <w:r w:rsidRPr="00A41B41">
              <w:t xml:space="preserve"> Information</w:t>
            </w:r>
          </w:p>
        </w:tc>
        <w:tc>
          <w:tcPr>
            <w:tcW w:w="1984" w:type="dxa"/>
            <w:vAlign w:val="center"/>
          </w:tcPr>
          <w:p w14:paraId="6AE8CF4C" w14:textId="77777777" w:rsidR="00DA15BA" w:rsidRPr="009B0852" w:rsidRDefault="00DA15BA">
            <w:pPr>
              <w:jc w:val="center"/>
            </w:pPr>
            <w:r>
              <w:t>6</w:t>
            </w:r>
          </w:p>
        </w:tc>
        <w:tc>
          <w:tcPr>
            <w:tcW w:w="1931" w:type="dxa"/>
            <w:vAlign w:val="center"/>
          </w:tcPr>
          <w:p w14:paraId="00657480" w14:textId="77777777" w:rsidR="00DA15BA" w:rsidRPr="00955AA5" w:rsidRDefault="00DA15BA">
            <w:pPr>
              <w:jc w:val="center"/>
            </w:pPr>
            <w:r w:rsidRPr="00955AA5">
              <w:t>Pass/Fail</w:t>
            </w:r>
          </w:p>
        </w:tc>
        <w:tc>
          <w:tcPr>
            <w:tcW w:w="2038" w:type="dxa"/>
            <w:vAlign w:val="center"/>
          </w:tcPr>
          <w:p w14:paraId="4F32F68A" w14:textId="77777777" w:rsidR="00DA15BA" w:rsidRPr="00817D88" w:rsidRDefault="00DA15BA">
            <w:pPr>
              <w:jc w:val="center"/>
            </w:pPr>
            <w:r w:rsidRPr="00EF1DE2">
              <w:t>Pass/Fail</w:t>
            </w:r>
          </w:p>
        </w:tc>
      </w:tr>
      <w:tr w:rsidR="00DA15BA" w14:paraId="20C6F4E5" w14:textId="77777777" w:rsidTr="001F013C">
        <w:trPr>
          <w:trHeight w:val="195"/>
          <w:jc w:val="center"/>
        </w:trPr>
        <w:tc>
          <w:tcPr>
            <w:tcW w:w="3256" w:type="dxa"/>
            <w:vAlign w:val="center"/>
          </w:tcPr>
          <w:p w14:paraId="4B2AA912" w14:textId="64BCFCA4" w:rsidR="00DA15BA" w:rsidRPr="00A41B41" w:rsidRDefault="00DA15BA">
            <w:pPr>
              <w:jc w:val="left"/>
            </w:pPr>
            <w:r w:rsidRPr="00A41B41">
              <w:t xml:space="preserve">Part 2 – Exclusions Information, 2A – </w:t>
            </w:r>
            <w:r w:rsidR="25B134A6">
              <w:t>Tenderer</w:t>
            </w:r>
            <w:r w:rsidRPr="00A41B41">
              <w:t xml:space="preserve"> Exclusions</w:t>
            </w:r>
          </w:p>
        </w:tc>
        <w:tc>
          <w:tcPr>
            <w:tcW w:w="1984" w:type="dxa"/>
            <w:vAlign w:val="center"/>
          </w:tcPr>
          <w:p w14:paraId="3EA506F5" w14:textId="77777777" w:rsidR="00DA15BA" w:rsidRPr="009B0852" w:rsidRDefault="00DA15BA">
            <w:pPr>
              <w:jc w:val="center"/>
            </w:pPr>
            <w:r>
              <w:t>7</w:t>
            </w:r>
          </w:p>
        </w:tc>
        <w:tc>
          <w:tcPr>
            <w:tcW w:w="1931" w:type="dxa"/>
            <w:vAlign w:val="center"/>
          </w:tcPr>
          <w:p w14:paraId="5C08C2AA" w14:textId="77777777" w:rsidR="00DA15BA" w:rsidRPr="00955AA5" w:rsidRDefault="00DA15BA">
            <w:pPr>
              <w:jc w:val="center"/>
            </w:pPr>
            <w:r w:rsidRPr="00955AA5">
              <w:t>Pass/Fail</w:t>
            </w:r>
          </w:p>
        </w:tc>
        <w:tc>
          <w:tcPr>
            <w:tcW w:w="2038" w:type="dxa"/>
            <w:vAlign w:val="center"/>
          </w:tcPr>
          <w:p w14:paraId="5720CF8B" w14:textId="77777777" w:rsidR="00DA15BA" w:rsidRPr="00817D88" w:rsidRDefault="00DA15BA">
            <w:pPr>
              <w:jc w:val="center"/>
            </w:pPr>
            <w:r w:rsidRPr="00EF1DE2">
              <w:t>Pass/Fail</w:t>
            </w:r>
          </w:p>
        </w:tc>
      </w:tr>
      <w:tr w:rsidR="00DA15BA" w14:paraId="11ABF035" w14:textId="77777777" w:rsidTr="001F013C">
        <w:trPr>
          <w:trHeight w:val="454"/>
          <w:jc w:val="center"/>
        </w:trPr>
        <w:tc>
          <w:tcPr>
            <w:tcW w:w="3256" w:type="dxa"/>
            <w:vAlign w:val="center"/>
          </w:tcPr>
          <w:p w14:paraId="0BADB02A" w14:textId="77777777" w:rsidR="00DA15BA" w:rsidRPr="00A41B41" w:rsidRDefault="00DA15BA">
            <w:pPr>
              <w:jc w:val="left"/>
              <w:rPr>
                <w:u w:val="single"/>
              </w:rPr>
            </w:pPr>
            <w:r w:rsidRPr="00A41B41">
              <w:t>Part 2 – Exclusions Information, 2B – Associated/Connected Persons</w:t>
            </w:r>
          </w:p>
        </w:tc>
        <w:tc>
          <w:tcPr>
            <w:tcW w:w="1984" w:type="dxa"/>
            <w:vAlign w:val="center"/>
          </w:tcPr>
          <w:p w14:paraId="214BECDD" w14:textId="77777777" w:rsidR="00DA15BA" w:rsidRDefault="00DA15BA">
            <w:pPr>
              <w:jc w:val="center"/>
              <w:rPr>
                <w:u w:val="single"/>
              </w:rPr>
            </w:pPr>
            <w:r>
              <w:t xml:space="preserve">8 – 11 </w:t>
            </w:r>
          </w:p>
        </w:tc>
        <w:tc>
          <w:tcPr>
            <w:tcW w:w="1931" w:type="dxa"/>
            <w:vAlign w:val="center"/>
          </w:tcPr>
          <w:p w14:paraId="78CA9733" w14:textId="77777777" w:rsidR="00DA15BA" w:rsidRDefault="00DA15BA">
            <w:pPr>
              <w:jc w:val="center"/>
              <w:rPr>
                <w:u w:val="single"/>
              </w:rPr>
            </w:pPr>
            <w:r w:rsidRPr="00955AA5">
              <w:t>Pass/Fail</w:t>
            </w:r>
          </w:p>
        </w:tc>
        <w:tc>
          <w:tcPr>
            <w:tcW w:w="2038" w:type="dxa"/>
            <w:vAlign w:val="center"/>
          </w:tcPr>
          <w:p w14:paraId="0F177338" w14:textId="77777777" w:rsidR="00DA15BA" w:rsidRDefault="00DA15BA">
            <w:pPr>
              <w:jc w:val="center"/>
              <w:rPr>
                <w:u w:val="single"/>
              </w:rPr>
            </w:pPr>
            <w:r w:rsidRPr="00EF1DE2">
              <w:t>Pass/Fail</w:t>
            </w:r>
          </w:p>
        </w:tc>
      </w:tr>
      <w:tr w:rsidR="00DA15BA" w14:paraId="528417C9" w14:textId="77777777" w:rsidTr="001F013C">
        <w:trPr>
          <w:trHeight w:val="454"/>
          <w:jc w:val="center"/>
        </w:trPr>
        <w:tc>
          <w:tcPr>
            <w:tcW w:w="3256" w:type="dxa"/>
            <w:vAlign w:val="center"/>
          </w:tcPr>
          <w:p w14:paraId="0C2AD1F6" w14:textId="77777777" w:rsidR="00DA15BA" w:rsidRPr="00A41B41" w:rsidRDefault="00DA15BA">
            <w:pPr>
              <w:jc w:val="left"/>
              <w:rPr>
                <w:u w:val="single"/>
              </w:rPr>
            </w:pPr>
            <w:r w:rsidRPr="00A41B41">
              <w:t>Part 2 – Exclusions Information, 2C – List of all intended sub-contractors</w:t>
            </w:r>
          </w:p>
        </w:tc>
        <w:tc>
          <w:tcPr>
            <w:tcW w:w="1984" w:type="dxa"/>
            <w:vAlign w:val="center"/>
          </w:tcPr>
          <w:p w14:paraId="61C58064" w14:textId="77777777" w:rsidR="00DA15BA" w:rsidRDefault="00DA15BA">
            <w:pPr>
              <w:jc w:val="center"/>
              <w:rPr>
                <w:u w:val="single"/>
              </w:rPr>
            </w:pPr>
            <w:r>
              <w:t xml:space="preserve">12 – 13 </w:t>
            </w:r>
          </w:p>
        </w:tc>
        <w:tc>
          <w:tcPr>
            <w:tcW w:w="1931" w:type="dxa"/>
            <w:vAlign w:val="center"/>
          </w:tcPr>
          <w:p w14:paraId="70DB54BE" w14:textId="77777777" w:rsidR="00DA15BA" w:rsidRDefault="00DA15BA">
            <w:pPr>
              <w:jc w:val="center"/>
              <w:rPr>
                <w:u w:val="single"/>
              </w:rPr>
            </w:pPr>
            <w:r w:rsidRPr="00955AA5">
              <w:t>Pass/Fail</w:t>
            </w:r>
          </w:p>
        </w:tc>
        <w:tc>
          <w:tcPr>
            <w:tcW w:w="2038" w:type="dxa"/>
            <w:vAlign w:val="center"/>
          </w:tcPr>
          <w:p w14:paraId="294EE3C0" w14:textId="77777777" w:rsidR="00DA15BA" w:rsidRDefault="00DA15BA">
            <w:pPr>
              <w:jc w:val="center"/>
              <w:rPr>
                <w:u w:val="single"/>
              </w:rPr>
            </w:pPr>
            <w:r w:rsidRPr="00EF1DE2">
              <w:t>Pass/Fail</w:t>
            </w:r>
          </w:p>
        </w:tc>
      </w:tr>
      <w:tr w:rsidR="00DA15BA" w14:paraId="6F7C9E06" w14:textId="77777777" w:rsidTr="001F013C">
        <w:trPr>
          <w:trHeight w:val="454"/>
          <w:jc w:val="center"/>
        </w:trPr>
        <w:tc>
          <w:tcPr>
            <w:tcW w:w="3256" w:type="dxa"/>
            <w:vAlign w:val="center"/>
          </w:tcPr>
          <w:p w14:paraId="30916E76" w14:textId="77777777" w:rsidR="00DA15BA" w:rsidRPr="00A41B41" w:rsidRDefault="00DA15BA">
            <w:pPr>
              <w:jc w:val="left"/>
            </w:pPr>
            <w:r w:rsidRPr="00A41B41">
              <w:t>Part 3 – Procurement specific questions relating to the Conditions of Participation, 3A – Standard Questions</w:t>
            </w:r>
          </w:p>
        </w:tc>
        <w:tc>
          <w:tcPr>
            <w:tcW w:w="1984" w:type="dxa"/>
            <w:vAlign w:val="center"/>
          </w:tcPr>
          <w:p w14:paraId="564762AF" w14:textId="77777777" w:rsidR="00DA15BA" w:rsidRDefault="00DA15BA">
            <w:pPr>
              <w:jc w:val="center"/>
            </w:pPr>
            <w:r>
              <w:t>14</w:t>
            </w:r>
          </w:p>
          <w:p w14:paraId="0BA1A7CC" w14:textId="16B8C47C" w:rsidR="00DA15BA" w:rsidRPr="008A0B5A" w:rsidRDefault="00DA15BA">
            <w:pPr>
              <w:jc w:val="center"/>
            </w:pPr>
            <w:r>
              <w:t>15 – 3</w:t>
            </w:r>
            <w:r w:rsidR="004F0516">
              <w:t>2</w:t>
            </w:r>
          </w:p>
        </w:tc>
        <w:tc>
          <w:tcPr>
            <w:tcW w:w="1931" w:type="dxa"/>
            <w:vAlign w:val="center"/>
          </w:tcPr>
          <w:p w14:paraId="53AEF6E1" w14:textId="77777777" w:rsidR="00DA15BA" w:rsidRDefault="00DA15BA">
            <w:pPr>
              <w:jc w:val="center"/>
            </w:pPr>
            <w:r>
              <w:t>Information only</w:t>
            </w:r>
          </w:p>
          <w:p w14:paraId="7A41F14C" w14:textId="77777777" w:rsidR="00DA15BA" w:rsidRPr="00202EFD" w:rsidRDefault="00DA15BA">
            <w:pPr>
              <w:jc w:val="center"/>
            </w:pPr>
            <w:r w:rsidRPr="00955AA5">
              <w:t>Pass/Fail</w:t>
            </w:r>
          </w:p>
        </w:tc>
        <w:tc>
          <w:tcPr>
            <w:tcW w:w="2038" w:type="dxa"/>
            <w:vAlign w:val="center"/>
          </w:tcPr>
          <w:p w14:paraId="4ED2EF76" w14:textId="77777777" w:rsidR="00DA15BA" w:rsidRDefault="00DA15BA">
            <w:pPr>
              <w:jc w:val="center"/>
            </w:pPr>
            <w:r>
              <w:t>Information only</w:t>
            </w:r>
          </w:p>
          <w:p w14:paraId="0D396FA4" w14:textId="77777777" w:rsidR="00DA15BA" w:rsidRPr="008A0B5A" w:rsidRDefault="00DA15BA">
            <w:pPr>
              <w:jc w:val="center"/>
            </w:pPr>
            <w:r w:rsidRPr="00EF1DE2">
              <w:t>Pass/Fail</w:t>
            </w:r>
          </w:p>
        </w:tc>
      </w:tr>
      <w:tr w:rsidR="00DA15BA" w14:paraId="58D50635" w14:textId="77777777" w:rsidTr="001F013C">
        <w:trPr>
          <w:trHeight w:val="454"/>
          <w:jc w:val="center"/>
        </w:trPr>
        <w:tc>
          <w:tcPr>
            <w:tcW w:w="3256" w:type="dxa"/>
            <w:vAlign w:val="center"/>
          </w:tcPr>
          <w:p w14:paraId="1AC735E8" w14:textId="77777777" w:rsidR="00DA15BA" w:rsidRPr="00A41B41" w:rsidRDefault="00DA15BA">
            <w:pPr>
              <w:jc w:val="left"/>
              <w:rPr>
                <w:u w:val="single"/>
              </w:rPr>
            </w:pPr>
            <w:r w:rsidRPr="00A41B41">
              <w:t>Part 3 – Procurement specific questions relating to the Conditions of Participation, 3B – Previous Contract Experience</w:t>
            </w:r>
          </w:p>
        </w:tc>
        <w:tc>
          <w:tcPr>
            <w:tcW w:w="1984" w:type="dxa"/>
            <w:vAlign w:val="center"/>
          </w:tcPr>
          <w:p w14:paraId="1FAC6B58" w14:textId="2B491F3B" w:rsidR="00DA15BA" w:rsidRPr="001F013C" w:rsidRDefault="00DA15BA">
            <w:pPr>
              <w:jc w:val="center"/>
            </w:pPr>
            <w:r w:rsidRPr="001F013C">
              <w:t>3</w:t>
            </w:r>
            <w:r w:rsidR="004F0516">
              <w:t>3</w:t>
            </w:r>
            <w:r w:rsidR="001F013C" w:rsidRPr="001F013C">
              <w:t xml:space="preserve"> – Example 1</w:t>
            </w:r>
          </w:p>
          <w:p w14:paraId="24CD25D4" w14:textId="3FF5FC5B" w:rsidR="001F013C" w:rsidRPr="001F013C" w:rsidRDefault="001F013C">
            <w:pPr>
              <w:jc w:val="center"/>
            </w:pPr>
            <w:r w:rsidRPr="001F013C">
              <w:t>3</w:t>
            </w:r>
            <w:r w:rsidR="004F0516">
              <w:t>3</w:t>
            </w:r>
            <w:r w:rsidRPr="001F013C">
              <w:t xml:space="preserve"> – Example 2</w:t>
            </w:r>
          </w:p>
          <w:p w14:paraId="676BC425" w14:textId="3ADDC049" w:rsidR="001F013C" w:rsidRPr="001F013C" w:rsidRDefault="001F013C">
            <w:pPr>
              <w:jc w:val="center"/>
            </w:pPr>
            <w:r w:rsidRPr="001F013C">
              <w:t>3</w:t>
            </w:r>
            <w:r w:rsidR="004F0516">
              <w:t>3</w:t>
            </w:r>
            <w:r w:rsidRPr="001F013C">
              <w:t xml:space="preserve"> – Example 3</w:t>
            </w:r>
          </w:p>
        </w:tc>
        <w:tc>
          <w:tcPr>
            <w:tcW w:w="1931" w:type="dxa"/>
            <w:vAlign w:val="center"/>
          </w:tcPr>
          <w:p w14:paraId="057CE929" w14:textId="77777777" w:rsidR="00DA15BA" w:rsidRPr="001F013C" w:rsidRDefault="00DA15BA">
            <w:pPr>
              <w:jc w:val="center"/>
            </w:pPr>
            <w:r w:rsidRPr="001F013C">
              <w:t>6</w:t>
            </w:r>
          </w:p>
          <w:p w14:paraId="0960C951" w14:textId="77777777" w:rsidR="001F013C" w:rsidRPr="001F013C" w:rsidRDefault="001F013C">
            <w:pPr>
              <w:jc w:val="center"/>
            </w:pPr>
            <w:r w:rsidRPr="001F013C">
              <w:t>6</w:t>
            </w:r>
          </w:p>
          <w:p w14:paraId="2C50A87E" w14:textId="6117E81D" w:rsidR="001F013C" w:rsidRDefault="001F013C">
            <w:pPr>
              <w:jc w:val="center"/>
              <w:rPr>
                <w:u w:val="single"/>
              </w:rPr>
            </w:pPr>
            <w:r w:rsidRPr="001F013C">
              <w:t>6</w:t>
            </w:r>
          </w:p>
        </w:tc>
        <w:tc>
          <w:tcPr>
            <w:tcW w:w="2038" w:type="dxa"/>
            <w:vAlign w:val="center"/>
          </w:tcPr>
          <w:p w14:paraId="2D5CB694" w14:textId="14ECE282" w:rsidR="00DA15BA" w:rsidRPr="001F013C" w:rsidRDefault="00D41657">
            <w:pPr>
              <w:jc w:val="center"/>
            </w:pPr>
            <w:r w:rsidRPr="007B2C03">
              <w:t>50</w:t>
            </w:r>
            <w:r w:rsidR="001F013C" w:rsidRPr="007B2C03">
              <w:t>%</w:t>
            </w:r>
          </w:p>
        </w:tc>
      </w:tr>
      <w:tr w:rsidR="00DA15BA" w14:paraId="69D4EBA2" w14:textId="77777777" w:rsidTr="001F013C">
        <w:trPr>
          <w:trHeight w:val="454"/>
          <w:jc w:val="center"/>
        </w:trPr>
        <w:tc>
          <w:tcPr>
            <w:tcW w:w="3256" w:type="dxa"/>
            <w:vAlign w:val="center"/>
          </w:tcPr>
          <w:p w14:paraId="7F5C132A" w14:textId="05190F9C" w:rsidR="00DA15BA" w:rsidRPr="00A41B41" w:rsidRDefault="00DA15BA">
            <w:pPr>
              <w:jc w:val="left"/>
              <w:rPr>
                <w:u w:val="single"/>
              </w:rPr>
            </w:pPr>
            <w:r w:rsidRPr="00A41B41">
              <w:t xml:space="preserve">Part 3 – Procurement specific questions relating to the Conditions of Participation, 3C – </w:t>
            </w:r>
            <w:r w:rsidR="00734B76">
              <w:t>Experience of Implementing New Systems</w:t>
            </w:r>
          </w:p>
        </w:tc>
        <w:tc>
          <w:tcPr>
            <w:tcW w:w="1984" w:type="dxa"/>
            <w:vAlign w:val="center"/>
          </w:tcPr>
          <w:p w14:paraId="0A583264" w14:textId="291B22A8" w:rsidR="00DA15BA" w:rsidRPr="00964423" w:rsidRDefault="00DA15BA">
            <w:pPr>
              <w:jc w:val="center"/>
            </w:pPr>
            <w:r>
              <w:t>3</w:t>
            </w:r>
            <w:r w:rsidR="004F0516">
              <w:t>4</w:t>
            </w:r>
          </w:p>
        </w:tc>
        <w:tc>
          <w:tcPr>
            <w:tcW w:w="1931" w:type="dxa"/>
            <w:vAlign w:val="center"/>
          </w:tcPr>
          <w:p w14:paraId="7491CAD1" w14:textId="77777777" w:rsidR="00DA15BA" w:rsidRDefault="00DA15BA">
            <w:pPr>
              <w:jc w:val="center"/>
              <w:rPr>
                <w:u w:val="single"/>
              </w:rPr>
            </w:pPr>
            <w:r>
              <w:t>6</w:t>
            </w:r>
          </w:p>
        </w:tc>
        <w:tc>
          <w:tcPr>
            <w:tcW w:w="2038" w:type="dxa"/>
            <w:vAlign w:val="center"/>
          </w:tcPr>
          <w:p w14:paraId="181E9F60" w14:textId="34E5B3D5" w:rsidR="00DA15BA" w:rsidRPr="001F013C" w:rsidRDefault="0031249B">
            <w:pPr>
              <w:jc w:val="center"/>
            </w:pPr>
            <w:r>
              <w:t>30</w:t>
            </w:r>
            <w:r w:rsidR="001F013C" w:rsidRPr="007B2C03">
              <w:t>%</w:t>
            </w:r>
          </w:p>
        </w:tc>
      </w:tr>
      <w:tr w:rsidR="00DA15BA" w14:paraId="3DAB0A7F" w14:textId="77777777" w:rsidTr="001F013C">
        <w:trPr>
          <w:trHeight w:val="454"/>
          <w:jc w:val="center"/>
        </w:trPr>
        <w:tc>
          <w:tcPr>
            <w:tcW w:w="3256" w:type="dxa"/>
            <w:vAlign w:val="center"/>
          </w:tcPr>
          <w:p w14:paraId="286083D0" w14:textId="35D8DAE4" w:rsidR="00DA15BA" w:rsidRPr="000A4630" w:rsidRDefault="00DA15BA">
            <w:pPr>
              <w:jc w:val="left"/>
              <w:rPr>
                <w:highlight w:val="yellow"/>
              </w:rPr>
            </w:pPr>
            <w:r w:rsidRPr="00A41B41">
              <w:t>Part 3 – Procurement specific questions relating to the Conditions of Participation, 3</w:t>
            </w:r>
            <w:r>
              <w:t>D</w:t>
            </w:r>
            <w:r w:rsidRPr="00A41B41">
              <w:t xml:space="preserve"> – </w:t>
            </w:r>
            <w:r w:rsidR="00734B76" w:rsidRPr="00A41B41">
              <w:t>Existing Qualifications and Experiences</w:t>
            </w:r>
          </w:p>
        </w:tc>
        <w:tc>
          <w:tcPr>
            <w:tcW w:w="1984" w:type="dxa"/>
            <w:vAlign w:val="center"/>
          </w:tcPr>
          <w:p w14:paraId="19AD93DD" w14:textId="470856AE" w:rsidR="00DA15BA" w:rsidRPr="00964423" w:rsidRDefault="00DA15BA">
            <w:pPr>
              <w:jc w:val="center"/>
            </w:pPr>
            <w:r>
              <w:t>3</w:t>
            </w:r>
            <w:r w:rsidR="004F0516">
              <w:t>5</w:t>
            </w:r>
          </w:p>
        </w:tc>
        <w:tc>
          <w:tcPr>
            <w:tcW w:w="1931" w:type="dxa"/>
            <w:vAlign w:val="center"/>
          </w:tcPr>
          <w:p w14:paraId="330E3BD6" w14:textId="77777777" w:rsidR="00DA15BA" w:rsidRDefault="00DA15BA">
            <w:pPr>
              <w:jc w:val="center"/>
            </w:pPr>
            <w:r>
              <w:t>6</w:t>
            </w:r>
          </w:p>
        </w:tc>
        <w:tc>
          <w:tcPr>
            <w:tcW w:w="2038" w:type="dxa"/>
            <w:vAlign w:val="center"/>
          </w:tcPr>
          <w:p w14:paraId="441A3D36" w14:textId="6384C9BE" w:rsidR="00DA15BA" w:rsidRPr="001F013C" w:rsidRDefault="0031249B">
            <w:pPr>
              <w:jc w:val="center"/>
            </w:pPr>
            <w:r>
              <w:t>2</w:t>
            </w:r>
            <w:r w:rsidRPr="007B2C03">
              <w:t>0</w:t>
            </w:r>
            <w:r w:rsidR="001F013C" w:rsidRPr="007B2C03">
              <w:t>%</w:t>
            </w:r>
          </w:p>
        </w:tc>
      </w:tr>
      <w:tr w:rsidR="00DA15BA" w14:paraId="0FA1B441" w14:textId="77777777" w:rsidTr="001F013C">
        <w:trPr>
          <w:trHeight w:val="454"/>
          <w:jc w:val="center"/>
        </w:trPr>
        <w:tc>
          <w:tcPr>
            <w:tcW w:w="3256" w:type="dxa"/>
            <w:vAlign w:val="center"/>
          </w:tcPr>
          <w:p w14:paraId="65BE87B8" w14:textId="77777777" w:rsidR="00DA15BA" w:rsidRPr="00A41B41" w:rsidRDefault="00DA15BA">
            <w:pPr>
              <w:jc w:val="left"/>
              <w:rPr>
                <w:u w:val="single"/>
              </w:rPr>
            </w:pPr>
            <w:r w:rsidRPr="00A41B41">
              <w:t>Part 4 – Additional Information</w:t>
            </w:r>
          </w:p>
        </w:tc>
        <w:tc>
          <w:tcPr>
            <w:tcW w:w="1984" w:type="dxa"/>
            <w:vAlign w:val="center"/>
          </w:tcPr>
          <w:p w14:paraId="59699906" w14:textId="1E5995D0" w:rsidR="00DA15BA" w:rsidRPr="00A41B41" w:rsidRDefault="00D41657">
            <w:pPr>
              <w:jc w:val="center"/>
            </w:pPr>
            <w:r>
              <w:t>3</w:t>
            </w:r>
            <w:r w:rsidR="005750D3">
              <w:t>6</w:t>
            </w:r>
          </w:p>
        </w:tc>
        <w:tc>
          <w:tcPr>
            <w:tcW w:w="1931" w:type="dxa"/>
            <w:vAlign w:val="center"/>
          </w:tcPr>
          <w:p w14:paraId="43206CB2" w14:textId="77777777" w:rsidR="00DA15BA" w:rsidRPr="00A41B41" w:rsidRDefault="00DA15BA">
            <w:pPr>
              <w:jc w:val="center"/>
            </w:pPr>
            <w:r>
              <w:t>Information only</w:t>
            </w:r>
          </w:p>
        </w:tc>
        <w:tc>
          <w:tcPr>
            <w:tcW w:w="2038" w:type="dxa"/>
            <w:vAlign w:val="center"/>
          </w:tcPr>
          <w:p w14:paraId="4DF6C99F" w14:textId="77777777" w:rsidR="00DA15BA" w:rsidRPr="00856652" w:rsidRDefault="00DA15BA">
            <w:pPr>
              <w:jc w:val="center"/>
            </w:pPr>
            <w:r>
              <w:t>Information only</w:t>
            </w:r>
          </w:p>
        </w:tc>
      </w:tr>
      <w:tr w:rsidR="00DA15BA" w14:paraId="4CAD2584" w14:textId="77777777" w:rsidTr="001F013C">
        <w:trPr>
          <w:trHeight w:val="454"/>
          <w:jc w:val="center"/>
        </w:trPr>
        <w:tc>
          <w:tcPr>
            <w:tcW w:w="3256" w:type="dxa"/>
            <w:vAlign w:val="center"/>
          </w:tcPr>
          <w:p w14:paraId="498CCCC6" w14:textId="77777777" w:rsidR="00DA15BA" w:rsidRPr="00A41B41" w:rsidRDefault="00DA15BA">
            <w:pPr>
              <w:jc w:val="left"/>
            </w:pPr>
            <w:r w:rsidRPr="00A41B41">
              <w:t>Part 5 – Confirmations</w:t>
            </w:r>
          </w:p>
        </w:tc>
        <w:tc>
          <w:tcPr>
            <w:tcW w:w="1984" w:type="dxa"/>
            <w:vAlign w:val="center"/>
          </w:tcPr>
          <w:p w14:paraId="39989362" w14:textId="22EA6937" w:rsidR="00DA15BA" w:rsidRDefault="00D41657">
            <w:pPr>
              <w:jc w:val="center"/>
            </w:pPr>
            <w:r>
              <w:t>3</w:t>
            </w:r>
            <w:r w:rsidR="005750D3">
              <w:t>7</w:t>
            </w:r>
          </w:p>
        </w:tc>
        <w:tc>
          <w:tcPr>
            <w:tcW w:w="1931" w:type="dxa"/>
            <w:vAlign w:val="center"/>
          </w:tcPr>
          <w:p w14:paraId="2D5AED12" w14:textId="77777777" w:rsidR="00DA15BA" w:rsidRDefault="00DA15BA">
            <w:pPr>
              <w:jc w:val="center"/>
            </w:pPr>
            <w:r>
              <w:t>Pass/Fail</w:t>
            </w:r>
          </w:p>
        </w:tc>
        <w:tc>
          <w:tcPr>
            <w:tcW w:w="2038" w:type="dxa"/>
            <w:vAlign w:val="center"/>
          </w:tcPr>
          <w:p w14:paraId="1445968C" w14:textId="77777777" w:rsidR="00DA15BA" w:rsidRPr="00EF1DE2" w:rsidRDefault="00DA15BA">
            <w:pPr>
              <w:jc w:val="center"/>
            </w:pPr>
            <w:r w:rsidRPr="00EF1DE2">
              <w:t>Pass/Fail</w:t>
            </w:r>
          </w:p>
        </w:tc>
      </w:tr>
      <w:tr w:rsidR="00DA15BA" w14:paraId="75DD5E46" w14:textId="77777777" w:rsidTr="001F013C">
        <w:trPr>
          <w:trHeight w:val="410"/>
          <w:jc w:val="center"/>
        </w:trPr>
        <w:tc>
          <w:tcPr>
            <w:tcW w:w="7171" w:type="dxa"/>
            <w:gridSpan w:val="3"/>
            <w:vAlign w:val="center"/>
          </w:tcPr>
          <w:p w14:paraId="1B56587B" w14:textId="77777777" w:rsidR="00DA15BA" w:rsidRPr="00A41B41" w:rsidRDefault="00DA15BA">
            <w:pPr>
              <w:jc w:val="right"/>
              <w:rPr>
                <w:b/>
                <w:bCs/>
                <w:u w:val="single"/>
              </w:rPr>
            </w:pPr>
            <w:r w:rsidRPr="00A41B41">
              <w:rPr>
                <w:b/>
                <w:bCs/>
              </w:rPr>
              <w:t>Total</w:t>
            </w:r>
          </w:p>
        </w:tc>
        <w:tc>
          <w:tcPr>
            <w:tcW w:w="2038" w:type="dxa"/>
            <w:vAlign w:val="center"/>
          </w:tcPr>
          <w:p w14:paraId="5A8D32A9" w14:textId="77777777" w:rsidR="00DA15BA" w:rsidRPr="00A41B41" w:rsidRDefault="00DA15BA">
            <w:pPr>
              <w:jc w:val="center"/>
              <w:rPr>
                <w:b/>
                <w:bCs/>
              </w:rPr>
            </w:pPr>
            <w:r w:rsidRPr="00A41B41">
              <w:rPr>
                <w:b/>
                <w:bCs/>
              </w:rPr>
              <w:t>100%</w:t>
            </w:r>
          </w:p>
        </w:tc>
      </w:tr>
    </w:tbl>
    <w:p w14:paraId="395E66AC" w14:textId="77777777" w:rsidR="000A4630" w:rsidRDefault="000A4630" w:rsidP="000A4630"/>
    <w:p w14:paraId="5590048A" w14:textId="77777777" w:rsidR="000A4630" w:rsidRPr="000A4630" w:rsidRDefault="000A4630" w:rsidP="000A4630"/>
    <w:p w14:paraId="0C678A25" w14:textId="580F76E0" w:rsidR="0090645A" w:rsidRDefault="0090645A" w:rsidP="00FD2025">
      <w:pPr>
        <w:pStyle w:val="Heading1"/>
        <w:numPr>
          <w:ilvl w:val="0"/>
          <w:numId w:val="6"/>
        </w:numPr>
        <w:ind w:left="567" w:hanging="567"/>
        <w:rPr>
          <w:rFonts w:ascii="Arial" w:hAnsi="Arial" w:cs="Arial"/>
          <w:b/>
          <w:bCs/>
          <w:color w:val="00B7DC"/>
          <w:sz w:val="28"/>
          <w:szCs w:val="28"/>
        </w:rPr>
      </w:pPr>
      <w:bookmarkStart w:id="16" w:name="_Toc238726124"/>
      <w:r>
        <w:rPr>
          <w:rFonts w:ascii="Arial" w:hAnsi="Arial" w:cs="Arial"/>
          <w:b/>
          <w:bCs/>
          <w:color w:val="00B7DC"/>
          <w:sz w:val="28"/>
          <w:szCs w:val="28"/>
        </w:rPr>
        <w:t>The Process – Conditions of Participation Stage</w:t>
      </w:r>
      <w:bookmarkEnd w:id="16"/>
    </w:p>
    <w:p w14:paraId="7AB8EABF" w14:textId="77777777" w:rsidR="0090645A" w:rsidRDefault="0090645A" w:rsidP="0090645A"/>
    <w:p w14:paraId="4089CFA0" w14:textId="77777777" w:rsidR="00516FE4" w:rsidRDefault="00516FE4" w:rsidP="00516FE4">
      <w:r w:rsidRPr="000E76AE">
        <w:t>Table 1 sets out how each question within the Procurement Specific Questionnaire will be evaluated at the Conditions of Participation Stage. This stage does not form part of the Tender Award Stage evaluation. Any scoring or assessment carried out at this stage will not contribute to the evaluation of Award Criteria.</w:t>
      </w:r>
    </w:p>
    <w:p w14:paraId="390E3A81" w14:textId="77777777" w:rsidR="0090645A" w:rsidRDefault="0090645A" w:rsidP="0090645A"/>
    <w:p w14:paraId="5E3B3739" w14:textId="77777777" w:rsidR="00516FE4" w:rsidRDefault="00516FE4" w:rsidP="00516FE4">
      <w:r w:rsidRPr="000E76AE">
        <w:t>Tenderers must provide all requested information and, where applicable, submit relevant supporting documentation. All supporting documents must clearly state the name of the Tenderer’s organisation and the question number to which they relate.</w:t>
      </w:r>
    </w:p>
    <w:p w14:paraId="20C2646B" w14:textId="77777777" w:rsidR="00516FE4" w:rsidRPr="000E76AE" w:rsidRDefault="00516FE4" w:rsidP="00516FE4"/>
    <w:p w14:paraId="5C932720" w14:textId="62AA57DD" w:rsidR="00516FE4" w:rsidRPr="000E76AE" w:rsidRDefault="00516FE4" w:rsidP="00516FE4">
      <w:r w:rsidRPr="000E76AE">
        <w:t xml:space="preserve">The evaluation of the </w:t>
      </w:r>
      <w:r w:rsidR="00DB0130" w:rsidRPr="00DB0130">
        <w:t xml:space="preserve">Conditions of Participation Stage </w:t>
      </w:r>
      <w:r w:rsidRPr="000E76AE">
        <w:t xml:space="preserve">will be carried out using a </w:t>
      </w:r>
      <w:r w:rsidR="00DB0130">
        <w:t>four</w:t>
      </w:r>
      <w:r w:rsidRPr="000E76AE">
        <w:noBreakHyphen/>
        <w:t>part assessment process, as set out below.</w:t>
      </w:r>
    </w:p>
    <w:p w14:paraId="501A2605" w14:textId="77777777" w:rsidR="0090645A" w:rsidRDefault="0090645A" w:rsidP="0090645A"/>
    <w:p w14:paraId="16316004" w14:textId="77777777" w:rsidR="0090645A" w:rsidRDefault="0090645A" w:rsidP="0090645A">
      <w:pPr>
        <w:rPr>
          <w:b/>
          <w:bCs/>
        </w:rPr>
      </w:pPr>
      <w:r>
        <w:rPr>
          <w:b/>
          <w:bCs/>
        </w:rPr>
        <w:t>The use of the Central Digital Platform (CDP)</w:t>
      </w:r>
    </w:p>
    <w:p w14:paraId="7F3D36E4" w14:textId="77777777" w:rsidR="0090645A" w:rsidRDefault="0090645A" w:rsidP="0090645A">
      <w:pPr>
        <w:rPr>
          <w:b/>
          <w:bCs/>
        </w:rPr>
      </w:pPr>
    </w:p>
    <w:p w14:paraId="060AA4C0" w14:textId="77777777" w:rsidR="00516FE4" w:rsidRDefault="00516FE4" w:rsidP="00516FE4">
      <w:r w:rsidRPr="000E76AE">
        <w:t>Tai Tarian reserves the right to consult the Central Digital Platform (CDP) at any stage of the Procurement to verify information provided by Tenderers, including (but not limited to) information relating to exclusions under Section 6 of the Procurement Act 2023 and compliance with the Conditions of Participation.</w:t>
      </w:r>
    </w:p>
    <w:p w14:paraId="5D2F8D46" w14:textId="77777777" w:rsidR="0090645A" w:rsidRDefault="0090645A" w:rsidP="0090645A"/>
    <w:p w14:paraId="2D685CB8" w14:textId="77777777" w:rsidR="00516FE4" w:rsidRDefault="00516FE4" w:rsidP="00516FE4">
      <w:r w:rsidRPr="000E76AE">
        <w:t>Where information available on the CDP indicates that a Tenderer is subject to a mandatory exclusion, or where there are reasonable grounds to apply a discretionary exclusion, Tai Tarian may reject the Tender or exclude the Tenderer from the Procurement, regardless of declarations made in the submitted Procurement Specific Questionnaire.</w:t>
      </w:r>
    </w:p>
    <w:p w14:paraId="62F00CF8" w14:textId="77777777" w:rsidR="0090645A" w:rsidRDefault="0090645A" w:rsidP="0090645A"/>
    <w:p w14:paraId="3096B89D" w14:textId="36405DBE" w:rsidR="00516FE4" w:rsidRDefault="00516FE4" w:rsidP="00516FE4">
      <w:r w:rsidRPr="000E76AE">
        <w:t>Where discrepancies, omissions or inconsistencies are identified between a Tenderer’s submission and data held on the CDP, Tai Tarian may seek clarification but is under no obligation to do so before taking a decision to exclude.</w:t>
      </w:r>
    </w:p>
    <w:p w14:paraId="455C7766" w14:textId="77777777" w:rsidR="0090645A" w:rsidRDefault="0090645A" w:rsidP="0090645A"/>
    <w:p w14:paraId="5BD89C5C" w14:textId="77777777" w:rsidR="00516FE4" w:rsidRPr="000E76AE" w:rsidRDefault="00516FE4" w:rsidP="00516FE4">
      <w:r w:rsidRPr="000E76AE">
        <w:t>For the avoidance of doubt, Tai Tarian may also consult the CDP after contract award as part of its ongoing due diligence and contract management processes. Where an exclusion ground is identified after appointment, Tai Tarian may take appropriate remedial action, including potential contract termination.</w:t>
      </w:r>
    </w:p>
    <w:p w14:paraId="2582F95F" w14:textId="77777777" w:rsidR="0090645A" w:rsidRDefault="0090645A" w:rsidP="0090645A">
      <w:pPr>
        <w:rPr>
          <w:b/>
          <w:bCs/>
        </w:rPr>
      </w:pPr>
    </w:p>
    <w:p w14:paraId="2CA57D0A" w14:textId="77777777" w:rsidR="0090645A" w:rsidRPr="009D165A" w:rsidRDefault="0090645A" w:rsidP="0090645A">
      <w:pPr>
        <w:rPr>
          <w:b/>
          <w:bCs/>
        </w:rPr>
      </w:pPr>
      <w:r w:rsidRPr="009D165A">
        <w:rPr>
          <w:b/>
          <w:bCs/>
        </w:rPr>
        <w:t>Part One – Initial Screening Assessment</w:t>
      </w:r>
    </w:p>
    <w:p w14:paraId="63BAC611" w14:textId="77777777" w:rsidR="0090645A" w:rsidRDefault="0090645A" w:rsidP="0090645A"/>
    <w:p w14:paraId="0F4D676D" w14:textId="77777777" w:rsidR="0090645A" w:rsidRDefault="0090645A" w:rsidP="0090645A">
      <w:r>
        <w:t>Tenders will be subject to an initial screening assessment to confirm:</w:t>
      </w:r>
    </w:p>
    <w:p w14:paraId="27856DA2" w14:textId="77777777" w:rsidR="0090645A" w:rsidRDefault="0090645A" w:rsidP="0090645A"/>
    <w:p w14:paraId="1B29E92B" w14:textId="1271F4DB" w:rsidR="00516FE4" w:rsidRPr="000E76AE" w:rsidRDefault="00516FE4" w:rsidP="00126FA8">
      <w:pPr>
        <w:pStyle w:val="ListParagraph"/>
        <w:numPr>
          <w:ilvl w:val="0"/>
          <w:numId w:val="47"/>
        </w:numPr>
        <w:rPr>
          <w:rFonts w:ascii="Arial" w:hAnsi="Arial" w:cs="Arial"/>
          <w:sz w:val="24"/>
          <w:szCs w:val="24"/>
        </w:rPr>
      </w:pPr>
      <w:r w:rsidRPr="000E76AE">
        <w:rPr>
          <w:rFonts w:ascii="Arial" w:hAnsi="Arial" w:cs="Arial"/>
          <w:sz w:val="24"/>
          <w:szCs w:val="24"/>
        </w:rPr>
        <w:t xml:space="preserve">the Tender has been submitted by the stated </w:t>
      </w:r>
      <w:r w:rsidR="00E20C69">
        <w:rPr>
          <w:rFonts w:ascii="Arial" w:hAnsi="Arial" w:cs="Arial"/>
          <w:sz w:val="24"/>
          <w:szCs w:val="24"/>
        </w:rPr>
        <w:t>Return Date</w:t>
      </w:r>
      <w:r w:rsidRPr="000E76AE">
        <w:rPr>
          <w:rFonts w:ascii="Arial" w:hAnsi="Arial" w:cs="Arial"/>
          <w:sz w:val="24"/>
          <w:szCs w:val="24"/>
        </w:rPr>
        <w:t xml:space="preserve"> deadline, is completed in the required format, is materially complete, and complies with the requirements of the invitation documents;</w:t>
      </w:r>
    </w:p>
    <w:p w14:paraId="31E2E97E" w14:textId="77777777" w:rsidR="00516FE4" w:rsidRPr="000E76AE" w:rsidRDefault="00516FE4" w:rsidP="00126FA8">
      <w:pPr>
        <w:pStyle w:val="ListParagraph"/>
        <w:numPr>
          <w:ilvl w:val="0"/>
          <w:numId w:val="47"/>
        </w:numPr>
        <w:rPr>
          <w:rFonts w:ascii="Arial" w:hAnsi="Arial" w:cs="Arial"/>
          <w:sz w:val="24"/>
          <w:szCs w:val="24"/>
        </w:rPr>
      </w:pPr>
      <w:r w:rsidRPr="000E76AE">
        <w:rPr>
          <w:rFonts w:ascii="Arial" w:hAnsi="Arial" w:cs="Arial"/>
          <w:sz w:val="24"/>
          <w:szCs w:val="24"/>
        </w:rPr>
        <w:lastRenderedPageBreak/>
        <w:t>the Tender is sufficiently complete to enable evaluation at both the Conditions of Participation Stage and (where applicable) the Tender Award Stage;</w:t>
      </w:r>
    </w:p>
    <w:p w14:paraId="69245C90" w14:textId="77777777" w:rsidR="00516FE4" w:rsidRPr="000E76AE" w:rsidRDefault="00516FE4" w:rsidP="00126FA8">
      <w:pPr>
        <w:pStyle w:val="ListParagraph"/>
        <w:numPr>
          <w:ilvl w:val="0"/>
          <w:numId w:val="47"/>
        </w:numPr>
        <w:rPr>
          <w:rFonts w:ascii="Arial" w:hAnsi="Arial" w:cs="Arial"/>
          <w:sz w:val="24"/>
          <w:szCs w:val="24"/>
        </w:rPr>
      </w:pPr>
      <w:r w:rsidRPr="000E76AE">
        <w:rPr>
          <w:rFonts w:ascii="Arial" w:hAnsi="Arial" w:cs="Arial"/>
          <w:sz w:val="24"/>
          <w:szCs w:val="24"/>
        </w:rPr>
        <w:t>the Tenderer has complied with the rules and requirements of the tender process, as set out in this ITT and the Procurement Act 2023; and</w:t>
      </w:r>
    </w:p>
    <w:p w14:paraId="32FFFFB1" w14:textId="77777777" w:rsidR="00516FE4" w:rsidRPr="000E76AE" w:rsidRDefault="00516FE4" w:rsidP="00126FA8">
      <w:pPr>
        <w:pStyle w:val="ListParagraph"/>
        <w:numPr>
          <w:ilvl w:val="0"/>
          <w:numId w:val="47"/>
        </w:numPr>
        <w:rPr>
          <w:rFonts w:ascii="Arial" w:hAnsi="Arial" w:cs="Arial"/>
          <w:sz w:val="24"/>
          <w:szCs w:val="24"/>
        </w:rPr>
      </w:pPr>
      <w:r w:rsidRPr="000E76AE">
        <w:rPr>
          <w:rFonts w:ascii="Arial" w:hAnsi="Arial" w:cs="Arial"/>
          <w:sz w:val="24"/>
          <w:szCs w:val="24"/>
        </w:rPr>
        <w:t>the Tenderer is not subject to an applicable mandatory or discretionary exclusion under Schedules 6 or 7 of the Procurement Act 2023.</w:t>
      </w:r>
    </w:p>
    <w:p w14:paraId="5B4E99C2" w14:textId="77777777" w:rsidR="0090645A" w:rsidRDefault="0090645A" w:rsidP="0090645A">
      <w:pPr>
        <w:rPr>
          <w:b/>
          <w:bCs/>
        </w:rPr>
      </w:pPr>
    </w:p>
    <w:p w14:paraId="16DBE1B7" w14:textId="77777777" w:rsidR="00516FE4" w:rsidRDefault="00516FE4" w:rsidP="00516FE4">
      <w:r w:rsidRPr="000E76AE">
        <w:t>In accordance with the Procurement Act 2023, Tai Tarian may exclude Tenderers where mandatory or discretionary exclusion grounds apply, including (but not limited to) criminal convictions, tax offences, or evidence of professional misconduct.</w:t>
      </w:r>
    </w:p>
    <w:p w14:paraId="1496091B" w14:textId="77777777" w:rsidR="0090645A" w:rsidRDefault="0090645A" w:rsidP="0090645A"/>
    <w:p w14:paraId="6360B6B3" w14:textId="77777777" w:rsidR="00516FE4" w:rsidRPr="000E76AE" w:rsidRDefault="00516FE4" w:rsidP="00516FE4">
      <w:r w:rsidRPr="000E76AE">
        <w:t>Tenderers are required to self</w:t>
      </w:r>
      <w:r w:rsidRPr="000E76AE">
        <w:noBreakHyphen/>
        <w:t>declare the applicability of any exclusion grounds and, where relevant, provide details of any remedial or mitigating action taken. Tai Tarian reserves the right to verify such information and to exclude a Tenderer where it reasonably considers that an exclusion applies and has not been satisfactorily addressed.</w:t>
      </w:r>
    </w:p>
    <w:p w14:paraId="119D3A55" w14:textId="77777777" w:rsidR="0090645A" w:rsidRDefault="0090645A" w:rsidP="0090645A">
      <w:pPr>
        <w:rPr>
          <w:b/>
          <w:bCs/>
        </w:rPr>
      </w:pPr>
    </w:p>
    <w:p w14:paraId="11FB62DA" w14:textId="5388B496" w:rsidR="009D6625" w:rsidRDefault="009D6625" w:rsidP="0090645A">
      <w:pPr>
        <w:rPr>
          <w:b/>
          <w:bCs/>
        </w:rPr>
      </w:pPr>
      <w:r>
        <w:rPr>
          <w:b/>
          <w:bCs/>
        </w:rPr>
        <w:t>Part Two – Must-Have Requirements Assessment</w:t>
      </w:r>
    </w:p>
    <w:p w14:paraId="07804572" w14:textId="77777777" w:rsidR="009D6625" w:rsidRDefault="009D6625" w:rsidP="0090645A">
      <w:pPr>
        <w:rPr>
          <w:b/>
          <w:bCs/>
        </w:rPr>
      </w:pPr>
    </w:p>
    <w:p w14:paraId="7526712A" w14:textId="2B1974DA" w:rsidR="009D6625" w:rsidRDefault="004F65E4" w:rsidP="0090645A">
      <w:r w:rsidRPr="004F65E4">
        <w:t>Prior to undertaking detailed evaluation, Tai Tarian reserves the right to review the Tenderer's responses to Appendix 1 – Process Catalogue and Core Technology</w:t>
      </w:r>
      <w:r w:rsidR="008E2FB3">
        <w:t xml:space="preserve"> Requirements</w:t>
      </w:r>
      <w:r w:rsidRPr="004F65E4">
        <w:t xml:space="preserve"> and Appendix 2 – Non-Functional Requirements.</w:t>
      </w:r>
    </w:p>
    <w:p w14:paraId="68DC219B" w14:textId="77777777" w:rsidR="004F65E4" w:rsidRDefault="004F65E4" w:rsidP="0090645A"/>
    <w:p w14:paraId="4E1BA527" w14:textId="74D08C3F" w:rsidR="004F65E4" w:rsidRDefault="0081613C" w:rsidP="0090645A">
      <w:r w:rsidRPr="0081613C">
        <w:t>The purpose of this assessment is to determine whether the proposed solution adequately satisfies Tai Tarian's Must-Have Process Requirements, Must-Have Core Technology Requirements and Must-Have Non-Functional Requirements.</w:t>
      </w:r>
    </w:p>
    <w:p w14:paraId="664E88C2" w14:textId="77777777" w:rsidR="0081613C" w:rsidRDefault="0081613C" w:rsidP="0090645A"/>
    <w:p w14:paraId="7B9CD45E" w14:textId="38C65516" w:rsidR="0081613C" w:rsidRDefault="0081613C" w:rsidP="0090645A">
      <w:r w:rsidRPr="0081613C">
        <w:t>Tai Tarian may identify any Process Requirement, Core Technology Requirement or Non-Functional Requirement that has been identified by the Tenderer, or determined by Tai Tarian, as a Gap, Not in Product or Major Gap.</w:t>
      </w:r>
    </w:p>
    <w:p w14:paraId="3E58A9B4" w14:textId="77777777" w:rsidR="0081613C" w:rsidRDefault="0081613C" w:rsidP="0090645A"/>
    <w:p w14:paraId="5E1385B4" w14:textId="043A964A" w:rsidR="0081613C" w:rsidRDefault="0081613C" w:rsidP="0090645A">
      <w:r w:rsidRPr="0081613C">
        <w:t>Where Tai Tarian reasonably considers that any such Gap, Not in Product or Major Gap presents an unacceptable risk to the successful delivery of the Contract, implementation timescales, cost certainty, service continuity, regulatory compliance, data integrity, information security or Tai Tarian's ability to perform its core business functions, Tai Tarian reserves the right to reject the Tender and not proceed with further evaluation.</w:t>
      </w:r>
    </w:p>
    <w:p w14:paraId="2BCFA865" w14:textId="77777777" w:rsidR="00717973" w:rsidRDefault="00717973" w:rsidP="0090645A"/>
    <w:p w14:paraId="25EF67CD" w14:textId="764F1860" w:rsidR="00717973" w:rsidRPr="004F65E4" w:rsidRDefault="00717973" w:rsidP="0090645A">
      <w:r w:rsidRPr="00717973">
        <w:t>For the avoidance of doubt, this assessment is not a scored evaluation stage and is intended solely to determine whether the proposed solution satisfies Tai Tarian's mandatory requirements.</w:t>
      </w:r>
    </w:p>
    <w:p w14:paraId="46BDF962" w14:textId="77777777" w:rsidR="00516FE4" w:rsidRDefault="00516FE4" w:rsidP="0090645A">
      <w:pPr>
        <w:rPr>
          <w:b/>
          <w:bCs/>
        </w:rPr>
      </w:pPr>
    </w:p>
    <w:p w14:paraId="57D392B0" w14:textId="49AD852E" w:rsidR="0090645A" w:rsidRPr="009D165A" w:rsidRDefault="0090645A" w:rsidP="0090645A">
      <w:pPr>
        <w:rPr>
          <w:b/>
          <w:bCs/>
        </w:rPr>
      </w:pPr>
      <w:r w:rsidRPr="009D165A">
        <w:rPr>
          <w:b/>
          <w:bCs/>
        </w:rPr>
        <w:t>Part T</w:t>
      </w:r>
      <w:r w:rsidR="009D6625">
        <w:rPr>
          <w:b/>
          <w:bCs/>
        </w:rPr>
        <w:t>hree</w:t>
      </w:r>
      <w:r w:rsidRPr="009D165A">
        <w:rPr>
          <w:b/>
          <w:bCs/>
        </w:rPr>
        <w:t xml:space="preserve"> – Pass/Fail Questions</w:t>
      </w:r>
    </w:p>
    <w:p w14:paraId="6AAF5289" w14:textId="77777777" w:rsidR="0090645A" w:rsidRDefault="0090645A" w:rsidP="0090645A"/>
    <w:p w14:paraId="1CABBB1D" w14:textId="246DA24B" w:rsidR="00516FE4" w:rsidRDefault="00516FE4" w:rsidP="00516FE4">
      <w:r w:rsidRPr="000E76AE">
        <w:t xml:space="preserve">Where a Tenderer fails to meet any mandatory pass/fail requirement within the Procurement Specific Questionnaire (as set out in Table 1), Tai Tarian reserves the </w:t>
      </w:r>
      <w:r w:rsidRPr="000E76AE">
        <w:lastRenderedPageBreak/>
        <w:t>right to reject the Tender at this stage and will not proceed to evaluate the Tender Award Stage for that Tenderer.</w:t>
      </w:r>
    </w:p>
    <w:p w14:paraId="4F232B94" w14:textId="77777777" w:rsidR="0090645A" w:rsidRDefault="0090645A" w:rsidP="0090645A"/>
    <w:p w14:paraId="70AA061F" w14:textId="77777777" w:rsidR="00516FE4" w:rsidRDefault="00516FE4" w:rsidP="00516FE4">
      <w:r w:rsidRPr="000E76AE">
        <w:t>Tai Tarian may, at its discretion, seek clarification where a response to a pass/fail question is unclear. Tenderers should note that failure to satisfy any pass/fail requirement may result in exclusion from further participation in the Procurement.</w:t>
      </w:r>
    </w:p>
    <w:p w14:paraId="5BD570DA" w14:textId="77777777" w:rsidR="0090645A" w:rsidRDefault="0090645A" w:rsidP="0090645A"/>
    <w:p w14:paraId="479A828B" w14:textId="127699EE" w:rsidR="00516FE4" w:rsidRPr="009D165A" w:rsidRDefault="00516FE4" w:rsidP="00516FE4">
      <w:pPr>
        <w:rPr>
          <w:b/>
          <w:bCs/>
        </w:rPr>
      </w:pPr>
      <w:r w:rsidRPr="009D165A">
        <w:rPr>
          <w:b/>
          <w:bCs/>
        </w:rPr>
        <w:t xml:space="preserve">Part </w:t>
      </w:r>
      <w:r w:rsidR="00717973">
        <w:rPr>
          <w:b/>
          <w:bCs/>
        </w:rPr>
        <w:t>Four</w:t>
      </w:r>
      <w:r w:rsidRPr="009D165A">
        <w:rPr>
          <w:b/>
          <w:bCs/>
        </w:rPr>
        <w:t xml:space="preserve"> – </w:t>
      </w:r>
      <w:r w:rsidRPr="000E76AE">
        <w:rPr>
          <w:b/>
          <w:bCs/>
        </w:rPr>
        <w:t>Conditions of Participation Scored</w:t>
      </w:r>
      <w:r>
        <w:rPr>
          <w:b/>
          <w:bCs/>
        </w:rPr>
        <w:t xml:space="preserve"> </w:t>
      </w:r>
      <w:r w:rsidRPr="000E76AE">
        <w:rPr>
          <w:b/>
          <w:bCs/>
        </w:rPr>
        <w:t>Assessment</w:t>
      </w:r>
    </w:p>
    <w:p w14:paraId="7F5D351B" w14:textId="77777777" w:rsidR="0090645A" w:rsidRDefault="0090645A" w:rsidP="0090645A"/>
    <w:p w14:paraId="7EF0ACA6" w14:textId="77777777" w:rsidR="00516FE4" w:rsidRDefault="00516FE4" w:rsidP="00516FE4">
      <w:r w:rsidRPr="000E76AE">
        <w:t>To satisfy Tai Tarian’s minimum conditions of participation</w:t>
      </w:r>
      <w:r>
        <w:t xml:space="preserve">, </w:t>
      </w:r>
      <w:r w:rsidRPr="000E76AE">
        <w:t xml:space="preserve">Tenderers must score an overall minimum of </w:t>
      </w:r>
      <w:r w:rsidRPr="000E76AE">
        <w:rPr>
          <w:b/>
          <w:bCs/>
        </w:rPr>
        <w:t>50% of the total weighted marks available</w:t>
      </w:r>
      <w:r w:rsidRPr="000E76AE">
        <w:t xml:space="preserve"> at the Conditions of Participation Stage, based on their submitted Procurement Specific Questionnaire.</w:t>
      </w:r>
    </w:p>
    <w:p w14:paraId="502022D3" w14:textId="77777777" w:rsidR="0090645A" w:rsidRDefault="0090645A" w:rsidP="0090645A"/>
    <w:p w14:paraId="1D45C29F" w14:textId="77777777" w:rsidR="00516FE4" w:rsidRDefault="00516FE4" w:rsidP="00516FE4">
      <w:r w:rsidRPr="000E76AE">
        <w:t>Only those Tenderers achieving a score equal to or greater than 50% will proceed to be assessed at the Tender Award Stage.</w:t>
      </w:r>
    </w:p>
    <w:p w14:paraId="18480D74" w14:textId="77777777" w:rsidR="00516FE4" w:rsidRPr="000E76AE" w:rsidRDefault="00516FE4" w:rsidP="00516FE4"/>
    <w:p w14:paraId="1F38DDC1" w14:textId="77777777" w:rsidR="00516FE4" w:rsidRPr="000E76AE" w:rsidRDefault="00516FE4" w:rsidP="00516FE4">
      <w:r w:rsidRPr="000E76AE">
        <w:t>Tenderers scoring less than 50% will be rejected at this stage, and their Tender Award Stage submissions (including Award Criteria responses and pricing) will not be evaluated.</w:t>
      </w:r>
    </w:p>
    <w:p w14:paraId="25592531" w14:textId="77777777" w:rsidR="00DA15BA" w:rsidRPr="0090645A" w:rsidRDefault="00DA15BA" w:rsidP="0090645A"/>
    <w:p w14:paraId="40C2CCD4" w14:textId="23BC5DCF" w:rsidR="006048AD" w:rsidRDefault="00222C22" w:rsidP="00FD2025">
      <w:pPr>
        <w:pStyle w:val="Heading1"/>
        <w:numPr>
          <w:ilvl w:val="0"/>
          <w:numId w:val="6"/>
        </w:numPr>
        <w:ind w:left="567" w:hanging="567"/>
        <w:rPr>
          <w:rFonts w:ascii="Arial" w:hAnsi="Arial" w:cs="Arial"/>
          <w:b/>
          <w:bCs/>
          <w:color w:val="00B7DC"/>
          <w:sz w:val="28"/>
          <w:szCs w:val="28"/>
        </w:rPr>
      </w:pPr>
      <w:bookmarkStart w:id="17" w:name="_Toc238726125"/>
      <w:r>
        <w:rPr>
          <w:rFonts w:ascii="Arial" w:hAnsi="Arial" w:cs="Arial"/>
          <w:b/>
          <w:bCs/>
          <w:color w:val="00B7DC"/>
          <w:sz w:val="28"/>
          <w:szCs w:val="28"/>
        </w:rPr>
        <w:t>Tender Award Stage</w:t>
      </w:r>
      <w:bookmarkEnd w:id="17"/>
    </w:p>
    <w:p w14:paraId="62600DBA" w14:textId="77777777" w:rsidR="009D165A" w:rsidRDefault="009D165A" w:rsidP="009D165A"/>
    <w:p w14:paraId="1A767A66" w14:textId="77777777" w:rsidR="00516FE4" w:rsidRDefault="00516FE4" w:rsidP="00516FE4">
      <w:r w:rsidRPr="000E6ED2">
        <w:t>The Tender Award Stage will evaluate submitted Tenders on a qualitative and quantitative basis to ensure a fair, transparent, and consistent assessment of any areas of differentiation between Tenderers.</w:t>
      </w:r>
    </w:p>
    <w:p w14:paraId="4E426336" w14:textId="77777777" w:rsidR="00516FE4" w:rsidRPr="000E6ED2" w:rsidRDefault="00516FE4" w:rsidP="00516FE4"/>
    <w:p w14:paraId="63E4E562" w14:textId="0ADBDEDC" w:rsidR="00516FE4" w:rsidRDefault="00516FE4" w:rsidP="00516FE4">
      <w:r w:rsidRPr="000E6ED2">
        <w:t xml:space="preserve">This stage is used to evaluate the Award Criteria, assessing both Quality and Price </w:t>
      </w:r>
      <w:proofErr w:type="gramStart"/>
      <w:r w:rsidRPr="000E6ED2">
        <w:t>in order to</w:t>
      </w:r>
      <w:proofErr w:type="gramEnd"/>
      <w:r w:rsidRPr="000E6ED2">
        <w:t xml:space="preserve"> determine the </w:t>
      </w:r>
      <w:r w:rsidRPr="00B71CF0">
        <w:t>Most Advantageous Tender</w:t>
      </w:r>
      <w:r w:rsidRPr="000E6ED2">
        <w:t xml:space="preserve">. The Tender Award Stage will be evaluated on </w:t>
      </w:r>
      <w:proofErr w:type="gramStart"/>
      <w:r w:rsidRPr="000E6ED2">
        <w:t>a</w:t>
      </w:r>
      <w:proofErr w:type="gramEnd"/>
      <w:r w:rsidRPr="000E6ED2">
        <w:t xml:space="preserve"> </w:t>
      </w:r>
      <w:r w:rsidR="00126970" w:rsidRPr="00126970">
        <w:rPr>
          <w:b/>
          <w:bCs/>
        </w:rPr>
        <w:t>8</w:t>
      </w:r>
      <w:r w:rsidRPr="00126970">
        <w:rPr>
          <w:b/>
          <w:bCs/>
        </w:rPr>
        <w:t>0</w:t>
      </w:r>
      <w:r w:rsidRPr="00126970">
        <w:rPr>
          <w:b/>
        </w:rPr>
        <w:t xml:space="preserve">% Quality / </w:t>
      </w:r>
      <w:r w:rsidR="00126970" w:rsidRPr="00126970">
        <w:rPr>
          <w:b/>
          <w:bCs/>
        </w:rPr>
        <w:t>2</w:t>
      </w:r>
      <w:r w:rsidRPr="00126970">
        <w:rPr>
          <w:b/>
          <w:bCs/>
        </w:rPr>
        <w:t>0</w:t>
      </w:r>
      <w:r w:rsidRPr="00126970">
        <w:rPr>
          <w:b/>
        </w:rPr>
        <w:t>% Price</w:t>
      </w:r>
      <w:r w:rsidRPr="00126970">
        <w:t xml:space="preserve"> basis</w:t>
      </w:r>
      <w:r>
        <w:t>.</w:t>
      </w:r>
    </w:p>
    <w:p w14:paraId="0029EE10" w14:textId="77777777" w:rsidR="00B41D53" w:rsidRDefault="00B41D53" w:rsidP="00B41D53"/>
    <w:p w14:paraId="7C2E7BC8" w14:textId="133A2DA2" w:rsidR="00516FE4" w:rsidRDefault="00516FE4" w:rsidP="00516FE4">
      <w:r w:rsidRPr="000E6ED2">
        <w:t xml:space="preserve">To satisfy Tai Tarian’s minimum tender requirements, Tenderers must achieve a score equal to or greater than </w:t>
      </w:r>
      <w:r w:rsidRPr="000E6ED2">
        <w:rPr>
          <w:b/>
          <w:bCs/>
        </w:rPr>
        <w:t>50% of the available Quality marks</w:t>
      </w:r>
      <w:r w:rsidRPr="000E6ED2">
        <w:t xml:space="preserve"> at the Tender Award Stage. Accordingly, Tai Tarian reserves the right to reject any Tender that achieves a Quality score of </w:t>
      </w:r>
      <w:r>
        <w:rPr>
          <w:b/>
          <w:bCs/>
        </w:rPr>
        <w:t>40</w:t>
      </w:r>
      <w:r w:rsidRPr="000E6ED2">
        <w:rPr>
          <w:b/>
          <w:bCs/>
        </w:rPr>
        <w:t>% or less of the total available marks</w:t>
      </w:r>
      <w:r w:rsidRPr="000E6ED2">
        <w:t xml:space="preserve"> (being less than 50% of the Quality element).</w:t>
      </w:r>
    </w:p>
    <w:p w14:paraId="5D27F53F" w14:textId="77777777" w:rsidR="003C02CE" w:rsidRDefault="003C02CE" w:rsidP="00B41D53"/>
    <w:p w14:paraId="144E0665" w14:textId="77777777" w:rsidR="00516FE4" w:rsidRPr="000E6ED2" w:rsidRDefault="00516FE4" w:rsidP="00516FE4">
      <w:r w:rsidRPr="000E6ED2">
        <w:t>The Award Criteria and associated Quality questions are set out in the tables below. Each question attracts its own weighting, which will be applied as part of the evaluation.</w:t>
      </w:r>
    </w:p>
    <w:p w14:paraId="63AF373E" w14:textId="77777777" w:rsidR="00E5361C" w:rsidRDefault="00E5361C" w:rsidP="00B41D53">
      <w:pPr>
        <w:rPr>
          <w:b/>
          <w:bCs/>
        </w:rPr>
      </w:pPr>
    </w:p>
    <w:p w14:paraId="4B19314A" w14:textId="77777777" w:rsidR="00DB0130" w:rsidRDefault="00DB0130" w:rsidP="00B41D53">
      <w:pPr>
        <w:rPr>
          <w:b/>
          <w:bCs/>
        </w:rPr>
      </w:pPr>
    </w:p>
    <w:p w14:paraId="223533F0" w14:textId="77777777" w:rsidR="00DB0130" w:rsidRDefault="00DB0130" w:rsidP="00B41D53">
      <w:pPr>
        <w:rPr>
          <w:b/>
          <w:bCs/>
        </w:rPr>
      </w:pPr>
    </w:p>
    <w:p w14:paraId="6719DA4B" w14:textId="77777777" w:rsidR="00DB0130" w:rsidRDefault="00DB0130" w:rsidP="00B41D53">
      <w:pPr>
        <w:rPr>
          <w:b/>
          <w:bCs/>
        </w:rPr>
      </w:pPr>
    </w:p>
    <w:p w14:paraId="3AFEE309" w14:textId="77777777" w:rsidR="00DB0130" w:rsidRDefault="00DB0130" w:rsidP="00B41D53">
      <w:pPr>
        <w:rPr>
          <w:b/>
          <w:bCs/>
        </w:rPr>
      </w:pPr>
    </w:p>
    <w:p w14:paraId="684BFCCA" w14:textId="77777777" w:rsidR="00DB0130" w:rsidRDefault="00DB0130" w:rsidP="00B41D53">
      <w:pPr>
        <w:rPr>
          <w:b/>
          <w:bCs/>
        </w:rPr>
      </w:pPr>
    </w:p>
    <w:p w14:paraId="63C05C57" w14:textId="77777777" w:rsidR="00DB0130" w:rsidRDefault="00DB0130" w:rsidP="00B41D53">
      <w:pPr>
        <w:rPr>
          <w:b/>
          <w:bCs/>
        </w:rPr>
      </w:pPr>
    </w:p>
    <w:p w14:paraId="0EA37A40" w14:textId="77777777" w:rsidR="00516FE4" w:rsidRDefault="00516FE4" w:rsidP="00B41D53">
      <w:pPr>
        <w:rPr>
          <w:b/>
          <w:bCs/>
        </w:rPr>
      </w:pPr>
    </w:p>
    <w:p w14:paraId="5470C718" w14:textId="77777777" w:rsidR="00E13C15" w:rsidRPr="00E13C15" w:rsidRDefault="00E13C15" w:rsidP="00E13C15">
      <w:pPr>
        <w:rPr>
          <w:b/>
          <w:bCs/>
        </w:rPr>
      </w:pPr>
      <w:r w:rsidRPr="00E13C15">
        <w:rPr>
          <w:b/>
          <w:bCs/>
        </w:rPr>
        <w:t>Table 2 – Tender Award Stage Quality Evaluation Matrix</w:t>
      </w:r>
    </w:p>
    <w:p w14:paraId="6712FDBA" w14:textId="77777777" w:rsidR="00B41D53" w:rsidRDefault="00B41D53" w:rsidP="00B41D53"/>
    <w:tbl>
      <w:tblPr>
        <w:tblStyle w:val="TableGrid"/>
        <w:tblW w:w="0" w:type="auto"/>
        <w:jc w:val="center"/>
        <w:tblLook w:val="04A0" w:firstRow="1" w:lastRow="0" w:firstColumn="1" w:lastColumn="0" w:noHBand="0" w:noVBand="1"/>
      </w:tblPr>
      <w:tblGrid>
        <w:gridCol w:w="3539"/>
        <w:gridCol w:w="1701"/>
        <w:gridCol w:w="1522"/>
        <w:gridCol w:w="2254"/>
      </w:tblGrid>
      <w:tr w:rsidR="00DA15BA" w14:paraId="136AB445" w14:textId="77777777" w:rsidTr="01B0D4B5">
        <w:trPr>
          <w:tblHeader/>
          <w:jc w:val="center"/>
        </w:trPr>
        <w:tc>
          <w:tcPr>
            <w:tcW w:w="3539" w:type="dxa"/>
            <w:shd w:val="clear" w:color="auto" w:fill="B6CE38"/>
            <w:vAlign w:val="center"/>
          </w:tcPr>
          <w:p w14:paraId="57A62E8E" w14:textId="77777777" w:rsidR="00DA15BA" w:rsidRPr="0035342E" w:rsidRDefault="00DA15BA">
            <w:pPr>
              <w:jc w:val="center"/>
              <w:rPr>
                <w:b/>
                <w:bCs/>
                <w:u w:val="single"/>
              </w:rPr>
            </w:pPr>
            <w:r w:rsidRPr="0035342E">
              <w:rPr>
                <w:b/>
                <w:bCs/>
              </w:rPr>
              <w:t>Section</w:t>
            </w:r>
          </w:p>
        </w:tc>
        <w:tc>
          <w:tcPr>
            <w:tcW w:w="1701" w:type="dxa"/>
            <w:shd w:val="clear" w:color="auto" w:fill="B6CE38"/>
            <w:vAlign w:val="center"/>
          </w:tcPr>
          <w:p w14:paraId="1D54D5C7" w14:textId="77777777" w:rsidR="00DA15BA" w:rsidRPr="0035342E" w:rsidRDefault="00DA15BA">
            <w:pPr>
              <w:jc w:val="center"/>
              <w:rPr>
                <w:b/>
                <w:bCs/>
                <w:u w:val="single"/>
              </w:rPr>
            </w:pPr>
            <w:r w:rsidRPr="0035342E">
              <w:rPr>
                <w:b/>
                <w:bCs/>
              </w:rPr>
              <w:t>Question</w:t>
            </w:r>
          </w:p>
        </w:tc>
        <w:tc>
          <w:tcPr>
            <w:tcW w:w="1522" w:type="dxa"/>
            <w:shd w:val="clear" w:color="auto" w:fill="B6CE38"/>
            <w:vAlign w:val="center"/>
          </w:tcPr>
          <w:p w14:paraId="5A9A051D" w14:textId="77777777" w:rsidR="00DA15BA" w:rsidRPr="0035342E" w:rsidRDefault="00DA15BA">
            <w:pPr>
              <w:jc w:val="center"/>
              <w:rPr>
                <w:b/>
                <w:bCs/>
                <w:u w:val="single"/>
              </w:rPr>
            </w:pPr>
            <w:r w:rsidRPr="0035342E">
              <w:rPr>
                <w:b/>
                <w:bCs/>
              </w:rPr>
              <w:t>Maximum Score</w:t>
            </w:r>
          </w:p>
        </w:tc>
        <w:tc>
          <w:tcPr>
            <w:tcW w:w="2254" w:type="dxa"/>
            <w:shd w:val="clear" w:color="auto" w:fill="B6CE38"/>
            <w:vAlign w:val="center"/>
          </w:tcPr>
          <w:p w14:paraId="61C310DC" w14:textId="77777777" w:rsidR="00DA15BA" w:rsidRPr="0035342E" w:rsidRDefault="00DA15BA">
            <w:pPr>
              <w:jc w:val="center"/>
              <w:rPr>
                <w:b/>
                <w:bCs/>
                <w:u w:val="single"/>
              </w:rPr>
            </w:pPr>
            <w:r w:rsidRPr="0035342E">
              <w:rPr>
                <w:b/>
                <w:bCs/>
              </w:rPr>
              <w:t>Weighting Allocation</w:t>
            </w:r>
          </w:p>
        </w:tc>
      </w:tr>
      <w:tr w:rsidR="00DA15BA" w14:paraId="532992C5" w14:textId="77777777" w:rsidTr="01B0D4B5">
        <w:trPr>
          <w:trHeight w:val="552"/>
          <w:jc w:val="center"/>
        </w:trPr>
        <w:tc>
          <w:tcPr>
            <w:tcW w:w="3539" w:type="dxa"/>
            <w:vAlign w:val="center"/>
          </w:tcPr>
          <w:p w14:paraId="7F928791" w14:textId="33663155" w:rsidR="00AE6DC7" w:rsidRPr="00D32823" w:rsidRDefault="00DA15BA">
            <w:pPr>
              <w:jc w:val="left"/>
              <w:rPr>
                <w:b/>
              </w:rPr>
            </w:pPr>
            <w:r>
              <w:rPr>
                <w:b/>
              </w:rPr>
              <w:t>A – Contract Delivery, Enhancements and Benefits Realisation</w:t>
            </w:r>
          </w:p>
        </w:tc>
        <w:tc>
          <w:tcPr>
            <w:tcW w:w="1701" w:type="dxa"/>
            <w:vAlign w:val="center"/>
          </w:tcPr>
          <w:p w14:paraId="3367B0F9" w14:textId="34FE2045" w:rsidR="00DA15BA" w:rsidRDefault="00DA15BA">
            <w:pPr>
              <w:jc w:val="center"/>
              <w:rPr>
                <w:bCs/>
              </w:rPr>
            </w:pPr>
            <w:r>
              <w:rPr>
                <w:bCs/>
              </w:rPr>
              <w:t>A1</w:t>
            </w:r>
          </w:p>
          <w:p w14:paraId="2BFD1E7E" w14:textId="1428CA04" w:rsidR="00DA15BA" w:rsidRDefault="00DA15BA">
            <w:pPr>
              <w:jc w:val="center"/>
              <w:rPr>
                <w:bCs/>
              </w:rPr>
            </w:pPr>
            <w:r>
              <w:rPr>
                <w:bCs/>
              </w:rPr>
              <w:t>A2</w:t>
            </w:r>
          </w:p>
          <w:p w14:paraId="18E860A3" w14:textId="77777777" w:rsidR="00DA15BA" w:rsidRDefault="00DA15BA">
            <w:pPr>
              <w:jc w:val="center"/>
              <w:rPr>
                <w:bCs/>
              </w:rPr>
            </w:pPr>
            <w:r>
              <w:rPr>
                <w:bCs/>
              </w:rPr>
              <w:t>A3</w:t>
            </w:r>
          </w:p>
          <w:p w14:paraId="2887A00A" w14:textId="4A4F84A1" w:rsidR="00D32823" w:rsidRPr="003C02CE" w:rsidRDefault="00D32823">
            <w:pPr>
              <w:jc w:val="center"/>
              <w:rPr>
                <w:bCs/>
              </w:rPr>
            </w:pPr>
          </w:p>
        </w:tc>
        <w:tc>
          <w:tcPr>
            <w:tcW w:w="1522" w:type="dxa"/>
            <w:vAlign w:val="center"/>
          </w:tcPr>
          <w:p w14:paraId="7613786B" w14:textId="77777777" w:rsidR="00DA15BA" w:rsidRDefault="00DA15BA">
            <w:pPr>
              <w:jc w:val="center"/>
            </w:pPr>
            <w:r w:rsidRPr="00234BDA">
              <w:t>6</w:t>
            </w:r>
          </w:p>
          <w:p w14:paraId="63FFAA70" w14:textId="77777777" w:rsidR="00DA15BA" w:rsidRDefault="00DA15BA">
            <w:pPr>
              <w:jc w:val="center"/>
            </w:pPr>
            <w:r>
              <w:t>6</w:t>
            </w:r>
          </w:p>
          <w:p w14:paraId="03FC897B" w14:textId="77777777" w:rsidR="00DA15BA" w:rsidRDefault="00DA15BA">
            <w:pPr>
              <w:jc w:val="center"/>
            </w:pPr>
            <w:r>
              <w:t>6</w:t>
            </w:r>
          </w:p>
          <w:p w14:paraId="623A7768" w14:textId="679FEB2E" w:rsidR="00D32823" w:rsidRPr="00234BDA" w:rsidRDefault="00D32823">
            <w:pPr>
              <w:jc w:val="center"/>
            </w:pPr>
          </w:p>
        </w:tc>
        <w:tc>
          <w:tcPr>
            <w:tcW w:w="2254" w:type="dxa"/>
            <w:vAlign w:val="center"/>
          </w:tcPr>
          <w:p w14:paraId="7803C01F" w14:textId="074F8AC6" w:rsidR="00DA15BA" w:rsidRPr="00B5076D" w:rsidRDefault="00111329" w:rsidP="4E0FA563">
            <w:pPr>
              <w:jc w:val="center"/>
              <w:rPr>
                <w:b/>
              </w:rPr>
            </w:pPr>
            <w:r>
              <w:rPr>
                <w:b/>
              </w:rPr>
              <w:t>10</w:t>
            </w:r>
            <w:r w:rsidR="00123CD9" w:rsidRPr="00B5076D">
              <w:rPr>
                <w:b/>
              </w:rPr>
              <w:t>%</w:t>
            </w:r>
          </w:p>
          <w:p w14:paraId="42EE6251" w14:textId="77777777" w:rsidR="00DA15BA" w:rsidRPr="00B5076D" w:rsidRDefault="00DA15BA">
            <w:pPr>
              <w:jc w:val="center"/>
              <w:rPr>
                <w:b/>
              </w:rPr>
            </w:pPr>
            <w:r w:rsidRPr="00B5076D">
              <w:rPr>
                <w:b/>
              </w:rPr>
              <w:t>5%</w:t>
            </w:r>
          </w:p>
          <w:p w14:paraId="2196F658" w14:textId="6FF4BD3A" w:rsidR="00DA15BA" w:rsidRPr="00B5076D" w:rsidRDefault="3259110B" w:rsidP="01B0D4B5">
            <w:pPr>
              <w:jc w:val="center"/>
              <w:rPr>
                <w:b/>
              </w:rPr>
            </w:pPr>
            <w:r w:rsidRPr="00B5076D">
              <w:rPr>
                <w:b/>
              </w:rPr>
              <w:t>5</w:t>
            </w:r>
            <w:r w:rsidR="4BB078AE" w:rsidRPr="00B5076D">
              <w:rPr>
                <w:b/>
              </w:rPr>
              <w:t>%</w:t>
            </w:r>
          </w:p>
          <w:p w14:paraId="4E3E9D69" w14:textId="2279516C" w:rsidR="00D32823" w:rsidRPr="00B5076D" w:rsidRDefault="00D32823">
            <w:pPr>
              <w:jc w:val="center"/>
            </w:pPr>
          </w:p>
        </w:tc>
      </w:tr>
      <w:tr w:rsidR="00DA15BA" w14:paraId="3A5D6E55" w14:textId="77777777" w:rsidTr="01B0D4B5">
        <w:trPr>
          <w:trHeight w:val="552"/>
          <w:jc w:val="center"/>
        </w:trPr>
        <w:tc>
          <w:tcPr>
            <w:tcW w:w="3539" w:type="dxa"/>
            <w:vAlign w:val="center"/>
          </w:tcPr>
          <w:p w14:paraId="7CF0704C" w14:textId="77777777" w:rsidR="00DA15BA" w:rsidRPr="00234BDA" w:rsidRDefault="00DA15BA">
            <w:pPr>
              <w:jc w:val="left"/>
              <w:rPr>
                <w:b/>
                <w:u w:val="single"/>
              </w:rPr>
            </w:pPr>
            <w:r>
              <w:rPr>
                <w:b/>
              </w:rPr>
              <w:t>B – Implementation and Mobilisation Plan</w:t>
            </w:r>
          </w:p>
        </w:tc>
        <w:tc>
          <w:tcPr>
            <w:tcW w:w="1701" w:type="dxa"/>
            <w:vAlign w:val="center"/>
          </w:tcPr>
          <w:p w14:paraId="2F11008E" w14:textId="0FE5CD18" w:rsidR="00DA15BA" w:rsidRPr="003C02CE" w:rsidRDefault="00DA15BA">
            <w:pPr>
              <w:jc w:val="center"/>
              <w:rPr>
                <w:bCs/>
              </w:rPr>
            </w:pPr>
            <w:r>
              <w:rPr>
                <w:bCs/>
              </w:rPr>
              <w:t>B1</w:t>
            </w:r>
          </w:p>
        </w:tc>
        <w:tc>
          <w:tcPr>
            <w:tcW w:w="1522" w:type="dxa"/>
            <w:vAlign w:val="center"/>
          </w:tcPr>
          <w:p w14:paraId="3A4F259F" w14:textId="77777777" w:rsidR="00DA15BA" w:rsidRPr="00234BDA" w:rsidRDefault="00DA15BA">
            <w:pPr>
              <w:jc w:val="center"/>
            </w:pPr>
            <w:r w:rsidRPr="00234BDA">
              <w:t>6</w:t>
            </w:r>
          </w:p>
        </w:tc>
        <w:tc>
          <w:tcPr>
            <w:tcW w:w="2254" w:type="dxa"/>
            <w:vAlign w:val="center"/>
          </w:tcPr>
          <w:p w14:paraId="09631D08" w14:textId="4A6C794F" w:rsidR="00DA15BA" w:rsidRPr="00B5076D" w:rsidRDefault="00123CD9">
            <w:pPr>
              <w:jc w:val="center"/>
            </w:pPr>
            <w:r w:rsidRPr="00B5076D">
              <w:rPr>
                <w:b/>
              </w:rPr>
              <w:t>10%</w:t>
            </w:r>
          </w:p>
        </w:tc>
      </w:tr>
      <w:tr w:rsidR="00DA15BA" w14:paraId="24AC620B" w14:textId="77777777" w:rsidTr="01B0D4B5">
        <w:trPr>
          <w:trHeight w:val="552"/>
          <w:jc w:val="center"/>
        </w:trPr>
        <w:tc>
          <w:tcPr>
            <w:tcW w:w="3539" w:type="dxa"/>
            <w:vAlign w:val="center"/>
          </w:tcPr>
          <w:p w14:paraId="2D5E9616" w14:textId="77777777" w:rsidR="00DA15BA" w:rsidRPr="00234BDA" w:rsidRDefault="00DA15BA">
            <w:pPr>
              <w:jc w:val="left"/>
              <w:rPr>
                <w:b/>
              </w:rPr>
            </w:pPr>
            <w:r>
              <w:rPr>
                <w:b/>
              </w:rPr>
              <w:t>C – System Integration and Data Migration</w:t>
            </w:r>
          </w:p>
        </w:tc>
        <w:tc>
          <w:tcPr>
            <w:tcW w:w="1701" w:type="dxa"/>
            <w:vAlign w:val="center"/>
          </w:tcPr>
          <w:p w14:paraId="20B0905A" w14:textId="7DF9BD8C" w:rsidR="00DA15BA" w:rsidRPr="003C02CE" w:rsidRDefault="00DA15BA">
            <w:pPr>
              <w:jc w:val="center"/>
              <w:rPr>
                <w:bCs/>
              </w:rPr>
            </w:pPr>
            <w:r>
              <w:rPr>
                <w:bCs/>
              </w:rPr>
              <w:t>C1</w:t>
            </w:r>
          </w:p>
        </w:tc>
        <w:tc>
          <w:tcPr>
            <w:tcW w:w="1522" w:type="dxa"/>
            <w:vAlign w:val="center"/>
          </w:tcPr>
          <w:p w14:paraId="309E95AD" w14:textId="77777777" w:rsidR="00DA15BA" w:rsidRPr="00234BDA" w:rsidRDefault="00DA15BA">
            <w:pPr>
              <w:jc w:val="center"/>
            </w:pPr>
            <w:r w:rsidRPr="00234BDA">
              <w:t>6</w:t>
            </w:r>
          </w:p>
        </w:tc>
        <w:tc>
          <w:tcPr>
            <w:tcW w:w="2254" w:type="dxa"/>
            <w:vAlign w:val="center"/>
          </w:tcPr>
          <w:p w14:paraId="4EE0E48A" w14:textId="77777777" w:rsidR="00DA15BA" w:rsidRPr="00B5076D" w:rsidRDefault="00DA15BA">
            <w:pPr>
              <w:jc w:val="center"/>
              <w:rPr>
                <w:b/>
              </w:rPr>
            </w:pPr>
            <w:r w:rsidRPr="00B5076D">
              <w:rPr>
                <w:b/>
              </w:rPr>
              <w:t>10%</w:t>
            </w:r>
          </w:p>
        </w:tc>
      </w:tr>
      <w:tr w:rsidR="00DA15BA" w14:paraId="091121F3" w14:textId="77777777" w:rsidTr="01B0D4B5">
        <w:trPr>
          <w:trHeight w:val="552"/>
          <w:jc w:val="center"/>
        </w:trPr>
        <w:tc>
          <w:tcPr>
            <w:tcW w:w="3539" w:type="dxa"/>
            <w:vAlign w:val="center"/>
          </w:tcPr>
          <w:p w14:paraId="043A06A8" w14:textId="77777777" w:rsidR="00DA15BA" w:rsidRPr="00234BDA" w:rsidRDefault="00DA15BA">
            <w:pPr>
              <w:jc w:val="left"/>
              <w:rPr>
                <w:b/>
                <w:u w:val="single"/>
              </w:rPr>
            </w:pPr>
            <w:r>
              <w:rPr>
                <w:b/>
              </w:rPr>
              <w:t>D – User Training and Change Management</w:t>
            </w:r>
          </w:p>
        </w:tc>
        <w:tc>
          <w:tcPr>
            <w:tcW w:w="1701" w:type="dxa"/>
            <w:vAlign w:val="center"/>
          </w:tcPr>
          <w:p w14:paraId="411E1986" w14:textId="70E9AE06" w:rsidR="00DA15BA" w:rsidRPr="003C02CE" w:rsidRDefault="00DA15BA">
            <w:pPr>
              <w:jc w:val="center"/>
              <w:rPr>
                <w:bCs/>
              </w:rPr>
            </w:pPr>
            <w:r>
              <w:rPr>
                <w:bCs/>
              </w:rPr>
              <w:t>D1</w:t>
            </w:r>
          </w:p>
        </w:tc>
        <w:tc>
          <w:tcPr>
            <w:tcW w:w="1522" w:type="dxa"/>
            <w:vAlign w:val="center"/>
          </w:tcPr>
          <w:p w14:paraId="3AC5EFE3" w14:textId="77777777" w:rsidR="00DA15BA" w:rsidRPr="00234BDA" w:rsidRDefault="00DA15BA">
            <w:pPr>
              <w:jc w:val="center"/>
            </w:pPr>
            <w:r w:rsidRPr="00234BDA">
              <w:t>6</w:t>
            </w:r>
          </w:p>
        </w:tc>
        <w:tc>
          <w:tcPr>
            <w:tcW w:w="2254" w:type="dxa"/>
            <w:vAlign w:val="center"/>
          </w:tcPr>
          <w:p w14:paraId="5690B8DF" w14:textId="2CF6193D" w:rsidR="00DA15BA" w:rsidRPr="00B5076D" w:rsidRDefault="00111329">
            <w:pPr>
              <w:jc w:val="center"/>
              <w:rPr>
                <w:b/>
              </w:rPr>
            </w:pPr>
            <w:r>
              <w:rPr>
                <w:b/>
              </w:rPr>
              <w:t>5</w:t>
            </w:r>
            <w:r w:rsidR="00DA15BA" w:rsidRPr="00B5076D">
              <w:rPr>
                <w:b/>
              </w:rPr>
              <w:t>%</w:t>
            </w:r>
          </w:p>
        </w:tc>
      </w:tr>
      <w:tr w:rsidR="00DA15BA" w14:paraId="72FFF25A" w14:textId="77777777" w:rsidTr="01B0D4B5">
        <w:trPr>
          <w:trHeight w:val="552"/>
          <w:jc w:val="center"/>
        </w:trPr>
        <w:tc>
          <w:tcPr>
            <w:tcW w:w="3539" w:type="dxa"/>
            <w:vAlign w:val="center"/>
          </w:tcPr>
          <w:p w14:paraId="71502012" w14:textId="77777777" w:rsidR="00DA15BA" w:rsidRDefault="00DA15BA">
            <w:pPr>
              <w:jc w:val="left"/>
              <w:rPr>
                <w:b/>
              </w:rPr>
            </w:pPr>
            <w:r>
              <w:rPr>
                <w:b/>
              </w:rPr>
              <w:t xml:space="preserve">E – Ongoing Support and Account Management </w:t>
            </w:r>
          </w:p>
        </w:tc>
        <w:tc>
          <w:tcPr>
            <w:tcW w:w="1701" w:type="dxa"/>
            <w:vAlign w:val="center"/>
          </w:tcPr>
          <w:p w14:paraId="29EB469B" w14:textId="4FC61A49" w:rsidR="00DA15BA" w:rsidRDefault="00DA15BA">
            <w:pPr>
              <w:jc w:val="center"/>
              <w:rPr>
                <w:bCs/>
              </w:rPr>
            </w:pPr>
            <w:r>
              <w:rPr>
                <w:bCs/>
              </w:rPr>
              <w:t>E1</w:t>
            </w:r>
          </w:p>
        </w:tc>
        <w:tc>
          <w:tcPr>
            <w:tcW w:w="1522" w:type="dxa"/>
            <w:vAlign w:val="center"/>
          </w:tcPr>
          <w:p w14:paraId="420069B9" w14:textId="77777777" w:rsidR="00DA15BA" w:rsidRPr="00234BDA" w:rsidRDefault="00DA15BA">
            <w:pPr>
              <w:jc w:val="center"/>
            </w:pPr>
            <w:r>
              <w:t>6</w:t>
            </w:r>
          </w:p>
        </w:tc>
        <w:tc>
          <w:tcPr>
            <w:tcW w:w="2254" w:type="dxa"/>
            <w:vAlign w:val="center"/>
          </w:tcPr>
          <w:p w14:paraId="24E4A7A4" w14:textId="5F5F354C" w:rsidR="00DA15BA" w:rsidRPr="00B5076D" w:rsidRDefault="00A87280">
            <w:pPr>
              <w:jc w:val="center"/>
              <w:rPr>
                <w:b/>
              </w:rPr>
            </w:pPr>
            <w:r w:rsidRPr="00B5076D">
              <w:rPr>
                <w:b/>
              </w:rPr>
              <w:t>5%</w:t>
            </w:r>
          </w:p>
        </w:tc>
      </w:tr>
      <w:tr w:rsidR="00DA15BA" w14:paraId="05C70000" w14:textId="77777777" w:rsidTr="01B0D4B5">
        <w:trPr>
          <w:trHeight w:val="552"/>
          <w:jc w:val="center"/>
        </w:trPr>
        <w:tc>
          <w:tcPr>
            <w:tcW w:w="3539" w:type="dxa"/>
            <w:vAlign w:val="center"/>
          </w:tcPr>
          <w:p w14:paraId="6001543D" w14:textId="77777777" w:rsidR="00DA15BA" w:rsidRDefault="00DA15BA">
            <w:pPr>
              <w:jc w:val="left"/>
              <w:rPr>
                <w:b/>
              </w:rPr>
            </w:pPr>
            <w:r>
              <w:rPr>
                <w:b/>
              </w:rPr>
              <w:t>F – Product Demonstrations</w:t>
            </w:r>
          </w:p>
        </w:tc>
        <w:tc>
          <w:tcPr>
            <w:tcW w:w="1701" w:type="dxa"/>
            <w:vAlign w:val="center"/>
          </w:tcPr>
          <w:p w14:paraId="2E099794" w14:textId="7DEB30F7" w:rsidR="00DA15BA" w:rsidRDefault="00DA15BA">
            <w:pPr>
              <w:jc w:val="center"/>
              <w:rPr>
                <w:bCs/>
              </w:rPr>
            </w:pPr>
            <w:r>
              <w:rPr>
                <w:bCs/>
              </w:rPr>
              <w:t>F1</w:t>
            </w:r>
          </w:p>
        </w:tc>
        <w:tc>
          <w:tcPr>
            <w:tcW w:w="1522" w:type="dxa"/>
            <w:vAlign w:val="center"/>
          </w:tcPr>
          <w:p w14:paraId="4108E66D" w14:textId="77777777" w:rsidR="00DA15BA" w:rsidRDefault="00DA15BA">
            <w:pPr>
              <w:jc w:val="center"/>
            </w:pPr>
            <w:r>
              <w:t>6</w:t>
            </w:r>
          </w:p>
        </w:tc>
        <w:tc>
          <w:tcPr>
            <w:tcW w:w="2254" w:type="dxa"/>
            <w:vAlign w:val="center"/>
          </w:tcPr>
          <w:p w14:paraId="0D7CBF63" w14:textId="77777777" w:rsidR="00DA15BA" w:rsidRPr="00B5076D" w:rsidRDefault="00DA15BA">
            <w:pPr>
              <w:jc w:val="center"/>
              <w:rPr>
                <w:b/>
              </w:rPr>
            </w:pPr>
            <w:r w:rsidRPr="00B5076D">
              <w:rPr>
                <w:b/>
              </w:rPr>
              <w:t>30%</w:t>
            </w:r>
          </w:p>
        </w:tc>
      </w:tr>
      <w:tr w:rsidR="00DA15BA" w14:paraId="02380C34" w14:textId="77777777" w:rsidTr="01B0D4B5">
        <w:trPr>
          <w:trHeight w:val="552"/>
          <w:jc w:val="center"/>
        </w:trPr>
        <w:tc>
          <w:tcPr>
            <w:tcW w:w="3539" w:type="dxa"/>
          </w:tcPr>
          <w:p w14:paraId="3E57BAF8" w14:textId="77777777" w:rsidR="00DA15BA" w:rsidRDefault="00DA15BA">
            <w:pPr>
              <w:rPr>
                <w:u w:val="single"/>
              </w:rPr>
            </w:pPr>
          </w:p>
        </w:tc>
        <w:tc>
          <w:tcPr>
            <w:tcW w:w="1701" w:type="dxa"/>
            <w:vAlign w:val="center"/>
          </w:tcPr>
          <w:p w14:paraId="46AC940F" w14:textId="77777777" w:rsidR="00DA15BA" w:rsidRPr="00E133DC" w:rsidRDefault="00DA15BA">
            <w:pPr>
              <w:jc w:val="center"/>
            </w:pPr>
          </w:p>
        </w:tc>
        <w:tc>
          <w:tcPr>
            <w:tcW w:w="1522" w:type="dxa"/>
            <w:vAlign w:val="center"/>
          </w:tcPr>
          <w:p w14:paraId="65B8E6BA" w14:textId="77777777" w:rsidR="00DA15BA" w:rsidRPr="00E133DC" w:rsidRDefault="00DA15BA">
            <w:pPr>
              <w:jc w:val="center"/>
            </w:pPr>
          </w:p>
        </w:tc>
        <w:tc>
          <w:tcPr>
            <w:tcW w:w="2254" w:type="dxa"/>
            <w:vAlign w:val="center"/>
          </w:tcPr>
          <w:p w14:paraId="01786144" w14:textId="77777777" w:rsidR="00DA15BA" w:rsidRPr="005668D5" w:rsidRDefault="00DA15BA">
            <w:pPr>
              <w:ind w:left="1440" w:hanging="1440"/>
              <w:jc w:val="center"/>
              <w:rPr>
                <w:b/>
              </w:rPr>
            </w:pPr>
            <w:r w:rsidRPr="005668D5">
              <w:rPr>
                <w:b/>
              </w:rPr>
              <w:t>80%</w:t>
            </w:r>
          </w:p>
        </w:tc>
      </w:tr>
    </w:tbl>
    <w:p w14:paraId="279F1C0B" w14:textId="77777777" w:rsidR="00C7588B" w:rsidRDefault="00C7588B" w:rsidP="00B41D53"/>
    <w:p w14:paraId="1CD60267" w14:textId="77777777" w:rsidR="00B41D53" w:rsidRPr="009D165A" w:rsidRDefault="00B41D53" w:rsidP="00B41D53"/>
    <w:p w14:paraId="0C38A53D" w14:textId="4F0A9399" w:rsidR="006048AD" w:rsidRDefault="006048AD" w:rsidP="00FD2025">
      <w:pPr>
        <w:pStyle w:val="Heading1"/>
        <w:numPr>
          <w:ilvl w:val="0"/>
          <w:numId w:val="6"/>
        </w:numPr>
        <w:ind w:left="567" w:hanging="567"/>
        <w:rPr>
          <w:rFonts w:ascii="Arial" w:hAnsi="Arial" w:cs="Arial"/>
          <w:b/>
          <w:bCs/>
          <w:color w:val="00B7DC"/>
          <w:sz w:val="28"/>
          <w:szCs w:val="28"/>
        </w:rPr>
      </w:pPr>
      <w:bookmarkStart w:id="18" w:name="_Toc238726126"/>
      <w:r w:rsidRPr="00F67DEC">
        <w:rPr>
          <w:rFonts w:ascii="Arial" w:hAnsi="Arial" w:cs="Arial"/>
          <w:b/>
          <w:bCs/>
          <w:color w:val="00B7DC"/>
          <w:sz w:val="28"/>
          <w:szCs w:val="28"/>
        </w:rPr>
        <w:t xml:space="preserve">The Process – </w:t>
      </w:r>
      <w:r w:rsidR="00222C22">
        <w:rPr>
          <w:rFonts w:ascii="Arial" w:hAnsi="Arial" w:cs="Arial"/>
          <w:b/>
          <w:bCs/>
          <w:color w:val="00B7DC"/>
          <w:sz w:val="28"/>
          <w:szCs w:val="28"/>
        </w:rPr>
        <w:t>Tender Award Stage</w:t>
      </w:r>
      <w:bookmarkEnd w:id="18"/>
    </w:p>
    <w:p w14:paraId="20F6925F" w14:textId="77777777" w:rsidR="00C13AD1" w:rsidRDefault="00C13AD1" w:rsidP="00C13AD1"/>
    <w:p w14:paraId="5F2180D8" w14:textId="700E099C" w:rsidR="00516FE4" w:rsidRPr="000E6ED2" w:rsidRDefault="00516FE4" w:rsidP="00516FE4">
      <w:r w:rsidRPr="000E6ED2">
        <w:t>Tender submissions that have successfully passed the Conditions of Participation Stage will be evaluated at the Tender Award Stage using a</w:t>
      </w:r>
      <w:r>
        <w:t xml:space="preserve"> (potential)</w:t>
      </w:r>
      <w:r w:rsidRPr="000E6ED2">
        <w:t xml:space="preserve"> </w:t>
      </w:r>
      <w:r>
        <w:t>four</w:t>
      </w:r>
      <w:r w:rsidRPr="000E6ED2">
        <w:noBreakHyphen/>
        <w:t>part evaluation process.</w:t>
      </w:r>
    </w:p>
    <w:p w14:paraId="2DBDA03F" w14:textId="77777777" w:rsidR="00E5361C" w:rsidRDefault="00E5361C" w:rsidP="00DB43C5">
      <w:pPr>
        <w:rPr>
          <w:b/>
          <w:bCs/>
        </w:rPr>
      </w:pPr>
    </w:p>
    <w:p w14:paraId="2E3F7283" w14:textId="7769B7D0" w:rsidR="00DB43C5" w:rsidRPr="00DB43C5" w:rsidRDefault="00DB43C5" w:rsidP="00DB43C5">
      <w:pPr>
        <w:rPr>
          <w:b/>
          <w:bCs/>
        </w:rPr>
      </w:pPr>
      <w:r w:rsidRPr="00DB43C5">
        <w:rPr>
          <w:b/>
          <w:bCs/>
        </w:rPr>
        <w:t>Part One – Quality Evaluation</w:t>
      </w:r>
    </w:p>
    <w:p w14:paraId="0BC34604" w14:textId="77777777" w:rsidR="000D48C8" w:rsidRDefault="000D48C8" w:rsidP="00DB43C5"/>
    <w:p w14:paraId="1A31A62A" w14:textId="77777777" w:rsidR="00290466" w:rsidRPr="00290466" w:rsidRDefault="00290466" w:rsidP="00290466">
      <w:r w:rsidRPr="00290466">
        <w:t xml:space="preserve">A maximum of </w:t>
      </w:r>
      <w:r w:rsidRPr="00290466">
        <w:rPr>
          <w:b/>
          <w:bCs/>
        </w:rPr>
        <w:t>80%</w:t>
      </w:r>
      <w:r w:rsidRPr="00290466">
        <w:t xml:space="preserve"> of the total available marks will be allocated to Quality. Tenderers will be evaluated against the Quality criteria set out in Table 2. This will include evaluation of both written Tender responses and the Product Demonstration.</w:t>
      </w:r>
    </w:p>
    <w:p w14:paraId="39865757" w14:textId="77777777" w:rsidR="007C133D" w:rsidRDefault="007C133D" w:rsidP="00DB43C5"/>
    <w:p w14:paraId="0E1E907D" w14:textId="77777777" w:rsidR="004131FC" w:rsidRDefault="004131FC" w:rsidP="00DB43C5"/>
    <w:tbl>
      <w:tblPr>
        <w:tblStyle w:val="TableGrid"/>
        <w:tblW w:w="0" w:type="auto"/>
        <w:tblLook w:val="04A0" w:firstRow="1" w:lastRow="0" w:firstColumn="1" w:lastColumn="0" w:noHBand="0" w:noVBand="1"/>
      </w:tblPr>
      <w:tblGrid>
        <w:gridCol w:w="9016"/>
      </w:tblGrid>
      <w:tr w:rsidR="00CD1712" w14:paraId="4B654EC7" w14:textId="77777777">
        <w:tc>
          <w:tcPr>
            <w:tcW w:w="9016" w:type="dxa"/>
          </w:tcPr>
          <w:p w14:paraId="74ED3709" w14:textId="77777777" w:rsidR="00CD1712" w:rsidRPr="00BD0239" w:rsidRDefault="00CD1712">
            <w:pPr>
              <w:rPr>
                <w:b/>
                <w:bCs/>
                <w:i/>
                <w:iCs/>
              </w:rPr>
            </w:pPr>
            <w:r w:rsidRPr="00BD0239">
              <w:rPr>
                <w:b/>
                <w:bCs/>
                <w:i/>
                <w:iCs/>
              </w:rPr>
              <w:t>Worked Example (For example purposes only)</w:t>
            </w:r>
          </w:p>
        </w:tc>
      </w:tr>
      <w:tr w:rsidR="00CD1712" w14:paraId="223754B8" w14:textId="77777777">
        <w:trPr>
          <w:trHeight w:val="840"/>
        </w:trPr>
        <w:tc>
          <w:tcPr>
            <w:tcW w:w="9016" w:type="dxa"/>
          </w:tcPr>
          <w:p w14:paraId="088C0189" w14:textId="77777777" w:rsidR="00CD1712" w:rsidRDefault="00CD1712">
            <w:r>
              <w:br/>
              <w:t>The formula:</w:t>
            </w:r>
          </w:p>
          <w:p w14:paraId="7E23A50E" w14:textId="77777777" w:rsidR="00CD1712" w:rsidRDefault="00CD1712">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38800472" w14:textId="77777777" w:rsidR="00CD1712" w:rsidRPr="00BD0239" w:rsidRDefault="00CD1712">
            <w:pPr>
              <w:rPr>
                <w:i/>
                <w:iCs/>
              </w:rPr>
            </w:pPr>
          </w:p>
        </w:tc>
      </w:tr>
      <w:tr w:rsidR="00CD1712" w14:paraId="20EFCF33" w14:textId="77777777">
        <w:tc>
          <w:tcPr>
            <w:tcW w:w="9016" w:type="dxa"/>
          </w:tcPr>
          <w:p w14:paraId="3FB9DF60" w14:textId="77777777" w:rsidR="00CD1712" w:rsidRDefault="00CD1712">
            <w:pPr>
              <w:rPr>
                <w:i/>
                <w:iCs/>
              </w:rPr>
            </w:pPr>
          </w:p>
          <w:p w14:paraId="58BB391F" w14:textId="77777777" w:rsidR="00CD1712" w:rsidRPr="00CF5A7E" w:rsidRDefault="00CD1712">
            <w:r w:rsidRPr="00CF5A7E">
              <w:t>Example</w:t>
            </w:r>
            <w:r>
              <w:t>:</w:t>
            </w:r>
            <w:r w:rsidRPr="00CF5A7E">
              <w:t xml:space="preserve"> </w:t>
            </w:r>
          </w:p>
          <w:p w14:paraId="218B2C89" w14:textId="77777777" w:rsidR="00CD1712" w:rsidRDefault="00CD1712"/>
          <w:p w14:paraId="7338482D" w14:textId="40CC1064" w:rsidR="00CD1712" w:rsidRPr="00472B83" w:rsidRDefault="00CD1712">
            <w:pPr>
              <w:rPr>
                <w:i/>
                <w:iCs/>
              </w:rPr>
            </w:pPr>
            <w:r w:rsidRPr="00472B83">
              <w:rPr>
                <w:i/>
                <w:iCs/>
              </w:rPr>
              <w:t>Tenderer score for Question A1 = (</w:t>
            </w:r>
            <w:r>
              <w:rPr>
                <w:i/>
                <w:iCs/>
              </w:rPr>
              <w:t>6</w:t>
            </w:r>
            <w:r w:rsidRPr="00472B83">
              <w:rPr>
                <w:i/>
                <w:iCs/>
              </w:rPr>
              <w:t>/</w:t>
            </w:r>
            <w:proofErr w:type="gramStart"/>
            <w:r>
              <w:rPr>
                <w:i/>
                <w:iCs/>
              </w:rPr>
              <w:t>6</w:t>
            </w:r>
            <w:r w:rsidRPr="00472B83">
              <w:rPr>
                <w:i/>
                <w:iCs/>
              </w:rPr>
              <w:t>)*</w:t>
            </w:r>
            <w:proofErr w:type="gramEnd"/>
            <w:r w:rsidRPr="00472B83">
              <w:rPr>
                <w:i/>
                <w:iCs/>
              </w:rPr>
              <w:t>1</w:t>
            </w:r>
            <w:r w:rsidR="00F65EB4">
              <w:rPr>
                <w:i/>
                <w:iCs/>
              </w:rPr>
              <w:t>0</w:t>
            </w:r>
            <w:r w:rsidRPr="00472B83">
              <w:rPr>
                <w:i/>
                <w:iCs/>
              </w:rPr>
              <w:t xml:space="preserve"> = 1</w:t>
            </w:r>
            <w:r w:rsidR="00F65EB4">
              <w:rPr>
                <w:i/>
                <w:iCs/>
              </w:rPr>
              <w:t>0</w:t>
            </w:r>
            <w:r w:rsidRPr="00472B83">
              <w:rPr>
                <w:i/>
                <w:iCs/>
              </w:rPr>
              <w:t>%</w:t>
            </w:r>
          </w:p>
          <w:p w14:paraId="5135E055" w14:textId="77777777" w:rsidR="00CD1712" w:rsidRPr="00472B83" w:rsidRDefault="00CD1712">
            <w:pPr>
              <w:rPr>
                <w:i/>
                <w:iCs/>
              </w:rPr>
            </w:pPr>
            <w:r w:rsidRPr="00472B83">
              <w:rPr>
                <w:i/>
                <w:iCs/>
              </w:rPr>
              <w:lastRenderedPageBreak/>
              <w:t>Tenderer score for Question B1 = (3/</w:t>
            </w:r>
            <w:proofErr w:type="gramStart"/>
            <w:r>
              <w:rPr>
                <w:i/>
                <w:iCs/>
              </w:rPr>
              <w:t>6</w:t>
            </w:r>
            <w:r w:rsidRPr="00472B83">
              <w:rPr>
                <w:i/>
                <w:iCs/>
              </w:rPr>
              <w:t>)*</w:t>
            </w:r>
            <w:proofErr w:type="gramEnd"/>
            <w:r w:rsidRPr="00472B83">
              <w:rPr>
                <w:i/>
                <w:iCs/>
              </w:rPr>
              <w:t xml:space="preserve">10 = </w:t>
            </w:r>
            <w:r>
              <w:rPr>
                <w:i/>
                <w:iCs/>
              </w:rPr>
              <w:t>5</w:t>
            </w:r>
            <w:r w:rsidRPr="00472B83">
              <w:rPr>
                <w:i/>
                <w:iCs/>
              </w:rPr>
              <w:t>%</w:t>
            </w:r>
          </w:p>
          <w:p w14:paraId="1AEBEBA2" w14:textId="77777777" w:rsidR="00CD1712" w:rsidRPr="00472B83" w:rsidRDefault="00CD1712">
            <w:pPr>
              <w:rPr>
                <w:i/>
                <w:iCs/>
              </w:rPr>
            </w:pPr>
            <w:r w:rsidRPr="00472B83">
              <w:rPr>
                <w:i/>
                <w:iCs/>
              </w:rPr>
              <w:t>Tenderer score for Question C1 = (</w:t>
            </w:r>
            <w:r>
              <w:rPr>
                <w:i/>
                <w:iCs/>
              </w:rPr>
              <w:t>2</w:t>
            </w:r>
            <w:r w:rsidRPr="00472B83">
              <w:rPr>
                <w:i/>
                <w:iCs/>
              </w:rPr>
              <w:t>/</w:t>
            </w:r>
            <w:proofErr w:type="gramStart"/>
            <w:r>
              <w:rPr>
                <w:i/>
                <w:iCs/>
              </w:rPr>
              <w:t>6</w:t>
            </w:r>
            <w:r w:rsidRPr="00472B83">
              <w:rPr>
                <w:i/>
                <w:iCs/>
              </w:rPr>
              <w:t>)*</w:t>
            </w:r>
            <w:proofErr w:type="gramEnd"/>
            <w:r w:rsidRPr="00472B83">
              <w:rPr>
                <w:i/>
                <w:iCs/>
              </w:rPr>
              <w:t xml:space="preserve">10 = </w:t>
            </w:r>
            <w:r>
              <w:rPr>
                <w:i/>
                <w:iCs/>
              </w:rPr>
              <w:t>3.33</w:t>
            </w:r>
            <w:r w:rsidRPr="00472B83">
              <w:rPr>
                <w:i/>
                <w:iCs/>
              </w:rPr>
              <w:t>%</w:t>
            </w:r>
          </w:p>
          <w:p w14:paraId="67BB55A7" w14:textId="77777777" w:rsidR="00CD1712" w:rsidRDefault="00CD1712">
            <w:pPr>
              <w:rPr>
                <w:i/>
                <w:iCs/>
              </w:rPr>
            </w:pPr>
            <w:r w:rsidRPr="00472B83">
              <w:rPr>
                <w:i/>
                <w:iCs/>
              </w:rPr>
              <w:t>Tenderer score for Question D1 = (</w:t>
            </w:r>
            <w:r>
              <w:rPr>
                <w:i/>
                <w:iCs/>
              </w:rPr>
              <w:t>5</w:t>
            </w:r>
            <w:r w:rsidRPr="00472B83">
              <w:rPr>
                <w:i/>
                <w:iCs/>
              </w:rPr>
              <w:t>/</w:t>
            </w:r>
            <w:proofErr w:type="gramStart"/>
            <w:r>
              <w:rPr>
                <w:i/>
                <w:iCs/>
              </w:rPr>
              <w:t>6</w:t>
            </w:r>
            <w:r w:rsidRPr="00472B83">
              <w:rPr>
                <w:i/>
                <w:iCs/>
              </w:rPr>
              <w:t>)*</w:t>
            </w:r>
            <w:proofErr w:type="gramEnd"/>
            <w:r w:rsidRPr="00472B83">
              <w:rPr>
                <w:i/>
                <w:iCs/>
              </w:rPr>
              <w:t xml:space="preserve">10 = </w:t>
            </w:r>
            <w:r>
              <w:rPr>
                <w:i/>
                <w:iCs/>
              </w:rPr>
              <w:t>8.33</w:t>
            </w:r>
            <w:r w:rsidRPr="00472B83">
              <w:rPr>
                <w:i/>
                <w:iCs/>
              </w:rPr>
              <w:t>%</w:t>
            </w:r>
          </w:p>
          <w:p w14:paraId="65E2AC84" w14:textId="52B2185B" w:rsidR="00244BE9" w:rsidRPr="00472B83" w:rsidRDefault="00244BE9" w:rsidP="00244BE9">
            <w:pPr>
              <w:rPr>
                <w:i/>
                <w:iCs/>
              </w:rPr>
            </w:pPr>
            <w:r w:rsidRPr="00472B83">
              <w:rPr>
                <w:i/>
                <w:iCs/>
              </w:rPr>
              <w:t xml:space="preserve">Tenderer score for Question </w:t>
            </w:r>
            <w:r w:rsidR="00C0659E">
              <w:rPr>
                <w:i/>
                <w:iCs/>
              </w:rPr>
              <w:t>E</w:t>
            </w:r>
            <w:r w:rsidRPr="00472B83">
              <w:rPr>
                <w:i/>
                <w:iCs/>
              </w:rPr>
              <w:t>1 = (</w:t>
            </w:r>
            <w:r>
              <w:rPr>
                <w:i/>
                <w:iCs/>
              </w:rPr>
              <w:t>2</w:t>
            </w:r>
            <w:r w:rsidRPr="00472B83">
              <w:rPr>
                <w:i/>
                <w:iCs/>
              </w:rPr>
              <w:t>/</w:t>
            </w:r>
            <w:proofErr w:type="gramStart"/>
            <w:r>
              <w:rPr>
                <w:i/>
                <w:iCs/>
              </w:rPr>
              <w:t>6</w:t>
            </w:r>
            <w:r w:rsidRPr="00472B83">
              <w:rPr>
                <w:i/>
                <w:iCs/>
              </w:rPr>
              <w:t>)*</w:t>
            </w:r>
            <w:proofErr w:type="gramEnd"/>
            <w:r w:rsidRPr="00472B83">
              <w:rPr>
                <w:i/>
                <w:iCs/>
              </w:rPr>
              <w:t xml:space="preserve">10 = </w:t>
            </w:r>
            <w:r>
              <w:rPr>
                <w:i/>
                <w:iCs/>
              </w:rPr>
              <w:t>3.33</w:t>
            </w:r>
            <w:r w:rsidRPr="00472B83">
              <w:rPr>
                <w:i/>
                <w:iCs/>
              </w:rPr>
              <w:t>%</w:t>
            </w:r>
          </w:p>
          <w:p w14:paraId="6294147B" w14:textId="77777777" w:rsidR="00244BE9" w:rsidRPr="00472B83" w:rsidRDefault="00244BE9">
            <w:pPr>
              <w:rPr>
                <w:i/>
                <w:iCs/>
              </w:rPr>
            </w:pPr>
          </w:p>
          <w:p w14:paraId="18D1E387" w14:textId="77777777" w:rsidR="00CD1712" w:rsidRPr="00472B83" w:rsidRDefault="00CD1712">
            <w:pPr>
              <w:rPr>
                <w:i/>
                <w:iCs/>
              </w:rPr>
            </w:pPr>
          </w:p>
          <w:p w14:paraId="4A0DF54F" w14:textId="55DA2EC4" w:rsidR="00C0659E" w:rsidRDefault="00CD1712">
            <w:pPr>
              <w:rPr>
                <w:i/>
                <w:iCs/>
              </w:rPr>
            </w:pPr>
            <w:r w:rsidRPr="00472B83">
              <w:rPr>
                <w:i/>
                <w:iCs/>
              </w:rPr>
              <w:t xml:space="preserve">Tenderer Total Weighted Quality Score = </w:t>
            </w:r>
            <w:r w:rsidR="00F65EB4">
              <w:rPr>
                <w:i/>
                <w:iCs/>
              </w:rPr>
              <w:t>29.99</w:t>
            </w:r>
            <w:r w:rsidRPr="00472B83">
              <w:rPr>
                <w:i/>
                <w:iCs/>
              </w:rPr>
              <w:t>%</w:t>
            </w:r>
          </w:p>
          <w:p w14:paraId="47126F2F" w14:textId="0BC62EAE" w:rsidR="00CD1712" w:rsidRDefault="00CD1712">
            <w:pPr>
              <w:rPr>
                <w:i/>
                <w:iCs/>
              </w:rPr>
            </w:pPr>
            <w:r w:rsidRPr="00472B83">
              <w:rPr>
                <w:i/>
                <w:iCs/>
              </w:rPr>
              <w:t>(1</w:t>
            </w:r>
            <w:r w:rsidR="00F65EB4">
              <w:rPr>
                <w:i/>
                <w:iCs/>
              </w:rPr>
              <w:t>0</w:t>
            </w:r>
            <w:r w:rsidRPr="00472B83">
              <w:rPr>
                <w:i/>
                <w:iCs/>
              </w:rPr>
              <w:t>%+</w:t>
            </w:r>
            <w:r>
              <w:rPr>
                <w:i/>
                <w:iCs/>
              </w:rPr>
              <w:t>5</w:t>
            </w:r>
            <w:r w:rsidRPr="00472B83">
              <w:rPr>
                <w:i/>
                <w:iCs/>
              </w:rPr>
              <w:t>%+</w:t>
            </w:r>
            <w:r>
              <w:rPr>
                <w:i/>
                <w:iCs/>
              </w:rPr>
              <w:t>3.33</w:t>
            </w:r>
            <w:r w:rsidRPr="00472B83">
              <w:rPr>
                <w:i/>
                <w:iCs/>
              </w:rPr>
              <w:t>%+</w:t>
            </w:r>
            <w:r>
              <w:rPr>
                <w:i/>
                <w:iCs/>
              </w:rPr>
              <w:t>8.33</w:t>
            </w:r>
            <w:r w:rsidRPr="00472B83">
              <w:rPr>
                <w:i/>
                <w:iCs/>
              </w:rPr>
              <w:t>%</w:t>
            </w:r>
            <w:r w:rsidR="00C0659E">
              <w:rPr>
                <w:i/>
                <w:iCs/>
              </w:rPr>
              <w:t>+3.33</w:t>
            </w:r>
            <w:r w:rsidR="00C0659E" w:rsidRPr="00472B83">
              <w:rPr>
                <w:i/>
                <w:iCs/>
              </w:rPr>
              <w:t>%</w:t>
            </w:r>
            <w:r w:rsidR="00F65EB4">
              <w:rPr>
                <w:i/>
                <w:iCs/>
              </w:rPr>
              <w:t>)</w:t>
            </w:r>
          </w:p>
          <w:p w14:paraId="2940404F" w14:textId="77777777" w:rsidR="00CD1712" w:rsidRDefault="00CD1712"/>
        </w:tc>
      </w:tr>
    </w:tbl>
    <w:p w14:paraId="0201E3AC" w14:textId="77777777" w:rsidR="000D48C8" w:rsidRDefault="000D48C8" w:rsidP="00DB43C5"/>
    <w:p w14:paraId="1AEE0683" w14:textId="77777777" w:rsidR="007B0D8B" w:rsidRDefault="007B0D8B" w:rsidP="007B0D8B">
      <w:r w:rsidRPr="000E6ED2">
        <w:t>Each Quality question is assigned a sub</w:t>
      </w:r>
      <w:r w:rsidRPr="000E6ED2">
        <w:noBreakHyphen/>
        <w:t>weighting. The score awarded for each question will be multiplied by its sub</w:t>
      </w:r>
      <w:r w:rsidRPr="000E6ED2">
        <w:noBreakHyphen/>
        <w:t xml:space="preserve">weighting to calculate a total weighted Quality score. Failure to provide a response to any Quality question will result in a score of </w:t>
      </w:r>
      <w:r>
        <w:rPr>
          <w:b/>
          <w:bCs/>
        </w:rPr>
        <w:t>0</w:t>
      </w:r>
      <w:r w:rsidRPr="000E6ED2">
        <w:t xml:space="preserve"> for that question.</w:t>
      </w:r>
    </w:p>
    <w:p w14:paraId="387C9EB7" w14:textId="77777777" w:rsidR="007B0D8B" w:rsidRPr="000E6ED2" w:rsidRDefault="007B0D8B" w:rsidP="007B0D8B"/>
    <w:p w14:paraId="1FE1A521" w14:textId="77777777" w:rsidR="007B0D8B" w:rsidRDefault="007B0D8B" w:rsidP="007B0D8B">
      <w:r w:rsidRPr="000E6ED2">
        <w:t>Each question specifies a maximum word count. Tenderers must state the number of words used in each response. Any words exceeding the stated word limit will not be evaluated or considered.</w:t>
      </w:r>
    </w:p>
    <w:p w14:paraId="2E88A3E1" w14:textId="77777777" w:rsidR="007B0D8B" w:rsidRPr="000E6ED2" w:rsidRDefault="007B0D8B" w:rsidP="007B0D8B"/>
    <w:p w14:paraId="4B03ADC1" w14:textId="77777777" w:rsidR="007B0D8B" w:rsidRDefault="007B0D8B" w:rsidP="007B0D8B">
      <w:r w:rsidRPr="000E6ED2">
        <w:t>Responses will be assessed solely on the content provided in response to the relevant question. Information included elsewhere in the Tender submission will not be considered unless specifically referenced in the question.</w:t>
      </w:r>
    </w:p>
    <w:p w14:paraId="672D95BC" w14:textId="77777777" w:rsidR="007B0D8B" w:rsidRPr="000E6ED2" w:rsidRDefault="007B0D8B" w:rsidP="007B0D8B"/>
    <w:p w14:paraId="5AD63838" w14:textId="77777777" w:rsidR="007B0D8B" w:rsidRDefault="007B0D8B" w:rsidP="007B0D8B">
      <w:r w:rsidRPr="000E6ED2">
        <w:t xml:space="preserve">Tenderers should note that Tai Tarian requires a </w:t>
      </w:r>
      <w:r w:rsidRPr="000E6ED2">
        <w:rPr>
          <w:b/>
          <w:bCs/>
        </w:rPr>
        <w:t>minimum expected offering</w:t>
      </w:r>
      <w:r w:rsidRPr="000E6ED2">
        <w:t xml:space="preserve"> in respect of Community Benefits. This minimum expected offering is calculated as a percentage of the Tenderer’s </w:t>
      </w:r>
      <w:r w:rsidRPr="000E6ED2">
        <w:rPr>
          <w:b/>
          <w:bCs/>
        </w:rPr>
        <w:t>Total Tender Sum</w:t>
      </w:r>
      <w:r>
        <w:t>.</w:t>
      </w:r>
    </w:p>
    <w:p w14:paraId="67379DE6" w14:textId="77777777" w:rsidR="007B0D8B" w:rsidRPr="000E6ED2" w:rsidRDefault="007B0D8B" w:rsidP="007B0D8B"/>
    <w:p w14:paraId="5BB16D6D" w14:textId="77777777" w:rsidR="007B0D8B" w:rsidRPr="000E6ED2" w:rsidRDefault="007B0D8B" w:rsidP="007B0D8B">
      <w:r w:rsidRPr="000E6ED2">
        <w:t xml:space="preserve">The minimum </w:t>
      </w:r>
      <w:r w:rsidRPr="00B71CF0">
        <w:t xml:space="preserve">expected offering is </w:t>
      </w:r>
      <w:r w:rsidRPr="003D0E56">
        <w:t xml:space="preserve">set at </w:t>
      </w:r>
      <w:r w:rsidRPr="003D0E56">
        <w:rPr>
          <w:b/>
          <w:bCs/>
        </w:rPr>
        <w:t>1% of the</w:t>
      </w:r>
      <w:r w:rsidRPr="00B71CF0">
        <w:rPr>
          <w:b/>
          <w:bCs/>
        </w:rPr>
        <w:t xml:space="preserve"> Tenderer’s Total Tender Sum</w:t>
      </w:r>
      <w:r w:rsidRPr="00B71CF0">
        <w:t>.</w:t>
      </w:r>
    </w:p>
    <w:p w14:paraId="4C2DA9DE" w14:textId="77777777" w:rsidR="00CD1712" w:rsidRDefault="00CD1712" w:rsidP="007666BF">
      <w:pPr>
        <w:rPr>
          <w:b/>
          <w:bCs/>
        </w:rPr>
      </w:pPr>
    </w:p>
    <w:p w14:paraId="3FD92284" w14:textId="0E32B71B" w:rsidR="007666BF" w:rsidRPr="007666BF" w:rsidRDefault="007666BF" w:rsidP="007666BF">
      <w:pPr>
        <w:rPr>
          <w:b/>
          <w:bCs/>
        </w:rPr>
      </w:pPr>
      <w:r w:rsidRPr="007666BF">
        <w:rPr>
          <w:b/>
          <w:bCs/>
        </w:rPr>
        <w:t>Part T</w:t>
      </w:r>
      <w:r w:rsidR="00404205">
        <w:rPr>
          <w:b/>
          <w:bCs/>
        </w:rPr>
        <w:t>wo</w:t>
      </w:r>
      <w:r w:rsidR="00CD1712">
        <w:rPr>
          <w:b/>
          <w:bCs/>
        </w:rPr>
        <w:t xml:space="preserve"> </w:t>
      </w:r>
      <w:r w:rsidRPr="007666BF">
        <w:rPr>
          <w:b/>
          <w:bCs/>
        </w:rPr>
        <w:t xml:space="preserve">– Price Evaluation </w:t>
      </w:r>
    </w:p>
    <w:p w14:paraId="555A3EE1" w14:textId="77777777" w:rsidR="007666BF" w:rsidRDefault="007666BF" w:rsidP="007666BF"/>
    <w:p w14:paraId="75C8E8DD" w14:textId="6EAEDAA9" w:rsidR="007B0D8B" w:rsidRPr="000E6ED2" w:rsidRDefault="007B0D8B" w:rsidP="007B0D8B">
      <w:r w:rsidRPr="000E6ED2">
        <w:t xml:space="preserve">Tenderers must complete Appendix </w:t>
      </w:r>
      <w:r w:rsidR="002B16B6">
        <w:t>3</w:t>
      </w:r>
      <w:r w:rsidRPr="000E6ED2">
        <w:t xml:space="preserve"> (Price Framework) and state their Total Tender Sum, which must be carried forward to the Form of Tender (Appendix </w:t>
      </w:r>
      <w:r w:rsidRPr="00045583">
        <w:t>1</w:t>
      </w:r>
      <w:r w:rsidR="005C56A7">
        <w:t>2</w:t>
      </w:r>
      <w:r w:rsidRPr="00045583">
        <w:t>).</w:t>
      </w:r>
    </w:p>
    <w:p w14:paraId="6E7F1420" w14:textId="77777777" w:rsidR="00EE1DD0" w:rsidRDefault="00EE1DD0" w:rsidP="00670A5B"/>
    <w:p w14:paraId="4275BA6B" w14:textId="3AF0D156" w:rsidR="007B0D8B" w:rsidRDefault="007B0D8B" w:rsidP="007B0D8B">
      <w:r w:rsidRPr="000E6ED2">
        <w:t xml:space="preserve">A maximum of </w:t>
      </w:r>
      <w:r>
        <w:t>2</w:t>
      </w:r>
      <w:r w:rsidRPr="000E6ED2">
        <w:t xml:space="preserve">0% of the total available marks </w:t>
      </w:r>
      <w:r>
        <w:t xml:space="preserve">for the Tender Award Stage </w:t>
      </w:r>
      <w:r w:rsidRPr="000E6ED2">
        <w:t>will be allocated to Price. The Price score will be calculated using a lowest price formula, whereby the lowest Total Tender Sum submitted will receive the full Price allocation, and other Tenderers’ scores will be calculated proportionately using the following formula:</w:t>
      </w:r>
    </w:p>
    <w:p w14:paraId="6C92F3A6" w14:textId="7C49D041" w:rsidR="002311AB" w:rsidRDefault="002311AB" w:rsidP="00670A5B"/>
    <w:p w14:paraId="2C417F3A" w14:textId="4D260FD2" w:rsidR="005B48AC" w:rsidRDefault="005B48AC" w:rsidP="005B48AC">
      <w:pPr>
        <w:rPr>
          <w:i/>
          <w:iCs/>
        </w:rPr>
      </w:pPr>
      <w:r w:rsidRPr="005758C2">
        <w:rPr>
          <w:i/>
          <w:iCs/>
        </w:rPr>
        <w:t xml:space="preserve">Lowest priced </w:t>
      </w:r>
      <w:r w:rsidR="0038348C">
        <w:rPr>
          <w:i/>
          <w:iCs/>
        </w:rPr>
        <w:t>Tender</w:t>
      </w:r>
      <w:r w:rsidRPr="005758C2">
        <w:rPr>
          <w:i/>
          <w:iCs/>
        </w:rPr>
        <w:t xml:space="preserve">/ price of Tenderer being evaluated x </w:t>
      </w:r>
      <w:r>
        <w:rPr>
          <w:i/>
          <w:iCs/>
        </w:rPr>
        <w:t xml:space="preserve">sub-weighting, i.e. </w:t>
      </w:r>
      <w:r w:rsidR="00DA15BA">
        <w:rPr>
          <w:i/>
          <w:iCs/>
        </w:rPr>
        <w:t>2</w:t>
      </w:r>
      <w:r>
        <w:rPr>
          <w:i/>
          <w:iCs/>
        </w:rPr>
        <w:t>0%</w:t>
      </w:r>
    </w:p>
    <w:p w14:paraId="4DC8C6EC" w14:textId="77777777" w:rsidR="007B0D8B" w:rsidRDefault="007B0D8B" w:rsidP="005B48AC">
      <w:pPr>
        <w:rPr>
          <w:i/>
          <w:iCs/>
        </w:rPr>
      </w:pPr>
    </w:p>
    <w:p w14:paraId="0043AB08" w14:textId="77777777" w:rsidR="007B0D8B" w:rsidRPr="000E6ED2" w:rsidRDefault="007B0D8B" w:rsidP="007B0D8B">
      <w:r w:rsidRPr="000E6ED2">
        <w:t>Any Tender that appears to be abnormally low will be investigated in accordance with the Procurement Act 2023. Tai Tarian reserves the right to reject any Tender where, following investigation, the price is determined to be abnormally low.</w:t>
      </w:r>
    </w:p>
    <w:p w14:paraId="3E3D6A78" w14:textId="465C4C61" w:rsidR="00CE2317" w:rsidRDefault="00CE2317" w:rsidP="005B48AC"/>
    <w:p w14:paraId="18FE0E53" w14:textId="77777777" w:rsidR="00DB0130" w:rsidRPr="007B0D8B" w:rsidRDefault="00DB0130" w:rsidP="005B48AC"/>
    <w:p w14:paraId="1D27833A" w14:textId="67BA9721" w:rsidR="002311AB" w:rsidRDefault="002311AB" w:rsidP="00670A5B"/>
    <w:tbl>
      <w:tblPr>
        <w:tblStyle w:val="TableGrid"/>
        <w:tblW w:w="0" w:type="auto"/>
        <w:tblLook w:val="04A0" w:firstRow="1" w:lastRow="0" w:firstColumn="1" w:lastColumn="0" w:noHBand="0" w:noVBand="1"/>
      </w:tblPr>
      <w:tblGrid>
        <w:gridCol w:w="9016"/>
      </w:tblGrid>
      <w:tr w:rsidR="00DA15BA" w14:paraId="3BCB839B" w14:textId="77777777">
        <w:tc>
          <w:tcPr>
            <w:tcW w:w="9016" w:type="dxa"/>
          </w:tcPr>
          <w:p w14:paraId="7ADE435F" w14:textId="77777777" w:rsidR="00DA15BA" w:rsidRPr="00BD0239" w:rsidRDefault="00DA15BA">
            <w:pPr>
              <w:rPr>
                <w:b/>
                <w:bCs/>
                <w:i/>
                <w:iCs/>
              </w:rPr>
            </w:pPr>
            <w:r w:rsidRPr="00BD0239">
              <w:rPr>
                <w:b/>
                <w:bCs/>
                <w:i/>
                <w:iCs/>
              </w:rPr>
              <w:t>Worked Example (For example purposes only)</w:t>
            </w:r>
          </w:p>
        </w:tc>
      </w:tr>
      <w:tr w:rsidR="00DA15BA" w14:paraId="4341A7C4" w14:textId="77777777">
        <w:trPr>
          <w:trHeight w:val="962"/>
        </w:trPr>
        <w:tc>
          <w:tcPr>
            <w:tcW w:w="9016" w:type="dxa"/>
          </w:tcPr>
          <w:p w14:paraId="0984A0F6" w14:textId="77777777" w:rsidR="00DA15BA" w:rsidRDefault="00DA15BA">
            <w:r>
              <w:br/>
              <w:t>Tenderer A Total Tender Sum = £2,000,000</w:t>
            </w:r>
          </w:p>
          <w:p w14:paraId="401FB411" w14:textId="77777777" w:rsidR="00DA15BA" w:rsidRDefault="00DA15BA">
            <w:r>
              <w:t>Tenderer B Total Tender Sum = £3,000,000</w:t>
            </w:r>
          </w:p>
          <w:p w14:paraId="1B4BBA95" w14:textId="77777777" w:rsidR="00DA15BA" w:rsidRDefault="00DA15BA">
            <w:r>
              <w:t>Tenderer C Total Tender Sum = £4,000,000</w:t>
            </w:r>
          </w:p>
        </w:tc>
      </w:tr>
      <w:tr w:rsidR="00DA15BA" w14:paraId="5B4F13FB" w14:textId="77777777">
        <w:trPr>
          <w:trHeight w:val="840"/>
        </w:trPr>
        <w:tc>
          <w:tcPr>
            <w:tcW w:w="9016" w:type="dxa"/>
          </w:tcPr>
          <w:p w14:paraId="48CDE88A" w14:textId="77777777" w:rsidR="00DA15BA" w:rsidRDefault="00DA15BA">
            <w:r>
              <w:br/>
              <w:t>The formula:</w:t>
            </w:r>
          </w:p>
          <w:p w14:paraId="1E5EC3E9" w14:textId="16D6C220" w:rsidR="00DA15BA" w:rsidRDefault="00DA15BA">
            <w:pPr>
              <w:rPr>
                <w:i/>
                <w:iCs/>
              </w:rPr>
            </w:pPr>
            <w:r w:rsidRPr="005758C2">
              <w:rPr>
                <w:i/>
                <w:iCs/>
              </w:rPr>
              <w:t xml:space="preserve">Lowest priced </w:t>
            </w:r>
            <w:r w:rsidR="0038348C">
              <w:rPr>
                <w:i/>
                <w:iCs/>
              </w:rPr>
              <w:t>Tender</w:t>
            </w:r>
            <w:r w:rsidRPr="005758C2">
              <w:rPr>
                <w:i/>
                <w:iCs/>
              </w:rPr>
              <w:t xml:space="preserve">/ price of Tenderer being evaluated x </w:t>
            </w:r>
            <w:r>
              <w:rPr>
                <w:i/>
                <w:iCs/>
              </w:rPr>
              <w:t>2</w:t>
            </w:r>
            <w:r w:rsidRPr="005758C2">
              <w:rPr>
                <w:i/>
                <w:iCs/>
              </w:rPr>
              <w:t>0</w:t>
            </w:r>
          </w:p>
          <w:p w14:paraId="348E89F4" w14:textId="77777777" w:rsidR="00DA15BA" w:rsidRPr="00BD0239" w:rsidRDefault="00DA15BA">
            <w:pPr>
              <w:rPr>
                <w:i/>
                <w:iCs/>
              </w:rPr>
            </w:pPr>
          </w:p>
        </w:tc>
      </w:tr>
      <w:tr w:rsidR="00DA15BA" w14:paraId="1C1D20B8" w14:textId="77777777">
        <w:tc>
          <w:tcPr>
            <w:tcW w:w="9016" w:type="dxa"/>
          </w:tcPr>
          <w:p w14:paraId="03BE62D2" w14:textId="77777777" w:rsidR="00DA15BA" w:rsidRDefault="00DA15BA">
            <w:pPr>
              <w:rPr>
                <w:i/>
                <w:iCs/>
              </w:rPr>
            </w:pPr>
          </w:p>
          <w:p w14:paraId="39E1D593" w14:textId="77777777" w:rsidR="00DA15BA" w:rsidRPr="00BD0239" w:rsidRDefault="00DA15BA">
            <w:pPr>
              <w:rPr>
                <w:i/>
                <w:iCs/>
              </w:rPr>
            </w:pPr>
            <w:r w:rsidRPr="00BD0239">
              <w:rPr>
                <w:i/>
                <w:iCs/>
              </w:rPr>
              <w:t>The scores:</w:t>
            </w:r>
          </w:p>
          <w:p w14:paraId="27CB4697" w14:textId="77777777" w:rsidR="00DA15BA" w:rsidRDefault="00DA15BA"/>
          <w:p w14:paraId="3C5FCEB2" w14:textId="77777777" w:rsidR="00DA15BA" w:rsidRDefault="00DA15BA">
            <w:r>
              <w:t>Tenderer A = £2,000,000/£2,000,000 x 20 = 20</w:t>
            </w:r>
          </w:p>
          <w:p w14:paraId="42895336" w14:textId="77777777" w:rsidR="00DA15BA" w:rsidRDefault="00DA15BA">
            <w:r>
              <w:t>Tenderer B = £2,000,000/£3,000,000 x 20 = 13.33</w:t>
            </w:r>
          </w:p>
          <w:p w14:paraId="294A2293" w14:textId="77777777" w:rsidR="00DA15BA" w:rsidRDefault="00DA15BA">
            <w:r>
              <w:t>Tenderer C = £2,000,000/£4,000,000 x 20 = 10</w:t>
            </w:r>
          </w:p>
        </w:tc>
      </w:tr>
    </w:tbl>
    <w:p w14:paraId="4BBA7DFB" w14:textId="77777777" w:rsidR="00404205" w:rsidRDefault="00404205" w:rsidP="00603479"/>
    <w:p w14:paraId="779D76F9" w14:textId="77777777" w:rsidR="006C1910" w:rsidRDefault="006C1910" w:rsidP="00603479"/>
    <w:p w14:paraId="31BEEDD7" w14:textId="77777777" w:rsidR="00DA15BA" w:rsidRPr="00DB43C5" w:rsidRDefault="00DA15BA" w:rsidP="00DA15BA">
      <w:pPr>
        <w:rPr>
          <w:b/>
        </w:rPr>
      </w:pPr>
      <w:r w:rsidRPr="00C00DC3">
        <w:rPr>
          <w:b/>
        </w:rPr>
        <w:t>Part Three – Product Demonstration Evaluation</w:t>
      </w:r>
      <w:r>
        <w:rPr>
          <w:b/>
        </w:rPr>
        <w:t xml:space="preserve"> </w:t>
      </w:r>
    </w:p>
    <w:p w14:paraId="04B7161E" w14:textId="77777777" w:rsidR="00DA15BA" w:rsidRDefault="00DA15BA" w:rsidP="00DA15BA"/>
    <w:p w14:paraId="3344D207" w14:textId="77777777" w:rsidR="0011163F" w:rsidRPr="0011163F" w:rsidRDefault="0011163F" w:rsidP="0011163F">
      <w:r w:rsidRPr="0011163F">
        <w:t xml:space="preserve">A maximum of </w:t>
      </w:r>
      <w:r w:rsidRPr="0011163F">
        <w:rPr>
          <w:b/>
          <w:bCs/>
        </w:rPr>
        <w:t>30%</w:t>
      </w:r>
      <w:r w:rsidRPr="0011163F">
        <w:t xml:space="preserve"> of the total available marks will be allocated to the Product Demonstration Evaluation, as set out in Table 2.</w:t>
      </w:r>
    </w:p>
    <w:p w14:paraId="4870F147" w14:textId="77777777" w:rsidR="00DA15BA" w:rsidRDefault="00DA15BA" w:rsidP="00DA15BA"/>
    <w:p w14:paraId="2FE50A09" w14:textId="13E035DB" w:rsidR="00DA15BA" w:rsidRDefault="00DA15BA" w:rsidP="00DA15BA">
      <w:pPr>
        <w:jc w:val="left"/>
      </w:pPr>
      <w:r>
        <w:t xml:space="preserve">It is anticipated that the </w:t>
      </w:r>
      <w:r w:rsidR="00303F1C">
        <w:t xml:space="preserve">two-day </w:t>
      </w:r>
      <w:r>
        <w:t>Product Demonstrations will be held in person at Tai Tarian’s head office, Ty Gwyn, on dates set out in the Indicative Timetable.</w:t>
      </w:r>
      <w:r w:rsidRPr="00D5548F">
        <w:t xml:space="preserve"> </w:t>
      </w:r>
      <w:r>
        <w:t>Therefore, all Tenderers should ensure they are available to attend on those dates.</w:t>
      </w:r>
    </w:p>
    <w:p w14:paraId="10C4855D" w14:textId="77777777" w:rsidR="00D03186" w:rsidRDefault="00D03186" w:rsidP="00DA15BA">
      <w:pPr>
        <w:jc w:val="left"/>
      </w:pPr>
    </w:p>
    <w:p w14:paraId="6D291CD6" w14:textId="45BD7648" w:rsidR="001D4346" w:rsidRDefault="00777C21" w:rsidP="00111BD4">
      <w:r w:rsidRPr="00777C21">
        <w:t>The Product Demonstration will be weighted at 30% of the overall Tender Award Stage score and sub-weighted into two Product Demonstration criteria, as set out within Section F – Product Demonstrations, Question F1.</w:t>
      </w:r>
    </w:p>
    <w:p w14:paraId="0017765F" w14:textId="77777777" w:rsidR="004D4717" w:rsidRDefault="004D4717" w:rsidP="00111BD4"/>
    <w:p w14:paraId="45BC9909" w14:textId="52496389" w:rsidR="004D4717" w:rsidRDefault="004D4717" w:rsidP="00111BD4">
      <w:r w:rsidRPr="004D4717">
        <w:t>The Functionality and Process Fit criterion is weighted at 20%.</w:t>
      </w:r>
    </w:p>
    <w:p w14:paraId="2BD9C725" w14:textId="77777777" w:rsidR="00777C21" w:rsidRDefault="00777C21" w:rsidP="00111BD4"/>
    <w:p w14:paraId="494C8715" w14:textId="20E30029" w:rsidR="00910FF5" w:rsidRDefault="00B93502" w:rsidP="00910FF5">
      <w:r w:rsidRPr="00B93502">
        <w:t>The score for the Functionality and Process Fit criterion will be calculated using a highest score methodology, whereby the Tenderer achieving the highest overall Functionality and Process Fit score will receive the full weighting allocation of 20%, and all other Tenderers' scores will be calculated proportionately using the following formula:</w:t>
      </w:r>
    </w:p>
    <w:p w14:paraId="425CFEFE" w14:textId="77777777" w:rsidR="00B93502" w:rsidRDefault="00B93502" w:rsidP="00910FF5"/>
    <w:p w14:paraId="2647627A" w14:textId="01FF8C8A" w:rsidR="00FF02C8" w:rsidRDefault="006B0443" w:rsidP="00910FF5">
      <w:r w:rsidRPr="006B0443">
        <w:t>(Tenderer's Functionality and Process Fit Score</w:t>
      </w:r>
      <w:r w:rsidR="00FF02C8" w:rsidRPr="00FF02C8">
        <w:t>/</w:t>
      </w:r>
      <w:r w:rsidRPr="006B0443">
        <w:t xml:space="preserve"> Highest Functionality and Process Fit Score)</w:t>
      </w:r>
      <w:r>
        <w:t xml:space="preserve"> x</w:t>
      </w:r>
      <w:r w:rsidRPr="006B0443">
        <w:t xml:space="preserve"> 20%</w:t>
      </w:r>
    </w:p>
    <w:p w14:paraId="4F5AB5D1" w14:textId="77777777" w:rsidR="006B0443" w:rsidRDefault="006B0443" w:rsidP="00910FF5"/>
    <w:p w14:paraId="70F6564F" w14:textId="13966A0C" w:rsidR="00091D38" w:rsidRDefault="004B5CF5" w:rsidP="00910FF5">
      <w:r>
        <w:t xml:space="preserve">As set out in </w:t>
      </w:r>
      <w:r w:rsidRPr="00777C21">
        <w:t>Section F – Product Demonstrations, Question F1</w:t>
      </w:r>
      <w:r>
        <w:t>, e</w:t>
      </w:r>
      <w:r w:rsidRPr="004B5CF5">
        <w:t xml:space="preserve">ach Customer Journey Scenario and the </w:t>
      </w:r>
      <w:r w:rsidR="00DB0130" w:rsidRPr="00DB0130">
        <w:t>Core Technology and Non-Functional Requirements Session</w:t>
      </w:r>
      <w:r w:rsidR="00DB0130">
        <w:t xml:space="preserve"> w</w:t>
      </w:r>
      <w:r w:rsidRPr="004B5CF5">
        <w:t xml:space="preserve">ill be evaluated independently and scored out of 6 (based on the scoring </w:t>
      </w:r>
      <w:r w:rsidRPr="004B5CF5">
        <w:lastRenderedPageBreak/>
        <w:t xml:space="preserve">rationale set out in Table 3). </w:t>
      </w:r>
      <w:r w:rsidR="002F49CE" w:rsidRPr="002F49CE">
        <w:t xml:space="preserve">Each Customer Journey Scenario and the </w:t>
      </w:r>
      <w:r w:rsidR="00DB0130" w:rsidRPr="00DB0130">
        <w:t xml:space="preserve">Core Technology and Non-Functional Requirements Session </w:t>
      </w:r>
      <w:r w:rsidR="002F49CE" w:rsidRPr="002F49CE">
        <w:t xml:space="preserve">shall contribute equally to the overall Functionality and Process Fit score. The scores awarded for each Customer Journey Scenario and </w:t>
      </w:r>
      <w:r w:rsidR="00DB0130" w:rsidRPr="00DB0130">
        <w:t>Core Technology and Non-Functional Requirements Session</w:t>
      </w:r>
      <w:r w:rsidR="00DB0130">
        <w:t xml:space="preserve"> </w:t>
      </w:r>
      <w:r w:rsidR="002F49CE" w:rsidRPr="002F49CE">
        <w:t>will be aggregated to produce the overall Functionality and Process Fit score.</w:t>
      </w:r>
    </w:p>
    <w:p w14:paraId="3054CB3E" w14:textId="77777777" w:rsidR="00F42120" w:rsidRDefault="00F42120" w:rsidP="00910FF5"/>
    <w:p w14:paraId="34195C84" w14:textId="6F23501F" w:rsidR="002F49CE" w:rsidRDefault="008008B6" w:rsidP="00910FF5">
      <w:r w:rsidRPr="008008B6">
        <w:t>The User Experience and Usability criterion is weighted at 10%.</w:t>
      </w:r>
    </w:p>
    <w:p w14:paraId="117C62AD" w14:textId="77777777" w:rsidR="008008B6" w:rsidRDefault="008008B6" w:rsidP="00910FF5"/>
    <w:p w14:paraId="00BEBB90" w14:textId="47239D4E" w:rsidR="00DA15BA" w:rsidRDefault="00723F97" w:rsidP="00DA15BA">
      <w:r w:rsidRPr="00723F97">
        <w:t>The User Experience and Usability criterion will be evaluated across the Product Demonstration as a whole and scored out of 6 (based on the scoring rationale set out in Table 3). The score awarded will be converted to a weighted score using the following formula:</w:t>
      </w:r>
    </w:p>
    <w:p w14:paraId="46A5F25E" w14:textId="77777777" w:rsidR="00723F97" w:rsidRDefault="00723F97" w:rsidP="00DA15BA"/>
    <w:p w14:paraId="2C6B3459" w14:textId="45B9ACCF" w:rsidR="00723F97" w:rsidRDefault="00723F97" w:rsidP="00DA15BA">
      <w:r w:rsidRPr="00723F97">
        <w:t xml:space="preserve">(Tenderer's User Experience and Usability Score ÷ 6) </w:t>
      </w:r>
      <w:r>
        <w:t>x</w:t>
      </w:r>
      <w:r w:rsidRPr="00723F97">
        <w:t xml:space="preserve"> 10%</w:t>
      </w:r>
    </w:p>
    <w:p w14:paraId="6D305485" w14:textId="77777777" w:rsidR="00723F97" w:rsidRDefault="00723F97" w:rsidP="00DA15BA"/>
    <w:p w14:paraId="160EEDE3" w14:textId="77777777" w:rsidR="001E5A63" w:rsidRPr="001E5A63" w:rsidRDefault="00303F1C" w:rsidP="001E5A63">
      <w:pPr>
        <w:jc w:val="left"/>
      </w:pPr>
      <w:r w:rsidRPr="00303F1C">
        <w:rPr>
          <w:b/>
          <w:bCs/>
        </w:rPr>
        <w:t>Important Note:</w:t>
      </w:r>
      <w:r w:rsidRPr="00303F1C">
        <w:t xml:space="preserve"> Tai Tarian reserves the right to </w:t>
      </w:r>
      <w:r w:rsidR="001E5A63" w:rsidRPr="001E5A63">
        <w:t>limit participation</w:t>
      </w:r>
      <w:r w:rsidRPr="00303F1C">
        <w:t xml:space="preserve"> in </w:t>
      </w:r>
      <w:r w:rsidR="001E5A63" w:rsidRPr="001E5A63">
        <w:t>the Product Demonstration Evaluation</w:t>
      </w:r>
      <w:r w:rsidRPr="00303F1C">
        <w:t xml:space="preserve"> stage </w:t>
      </w:r>
      <w:r w:rsidR="001E5A63" w:rsidRPr="001E5A63">
        <w:t>to Tenderers that</w:t>
      </w:r>
      <w:r w:rsidRPr="00303F1C">
        <w:t xml:space="preserve"> remain in realistic contention</w:t>
      </w:r>
    </w:p>
    <w:p w14:paraId="102CE3D0" w14:textId="55C8CB52" w:rsidR="00B463B5" w:rsidRDefault="00303F1C" w:rsidP="00DA15BA">
      <w:pPr>
        <w:jc w:val="left"/>
      </w:pPr>
      <w:r w:rsidRPr="00303F1C">
        <w:t xml:space="preserve">(based on the evaluation undertaken to date) to be awarded the Contract. </w:t>
      </w:r>
    </w:p>
    <w:p w14:paraId="0EAE2FEB" w14:textId="77777777" w:rsidR="00303F1C" w:rsidRDefault="00303F1C" w:rsidP="00DA15BA">
      <w:pPr>
        <w:jc w:val="left"/>
      </w:pPr>
    </w:p>
    <w:p w14:paraId="542FFEBD" w14:textId="77777777" w:rsidR="00B463B5" w:rsidRDefault="00B463B5" w:rsidP="00DA15BA">
      <w:pPr>
        <w:jc w:val="left"/>
      </w:pPr>
      <w:r w:rsidRPr="00B463B5">
        <w:t>Following completion of the Written Quality Evaluation and Price Evaluation, Tai Tarian may undertake a contention assessment to determine which Tenderers should progress to the Product Demonstration Evaluation stage.</w:t>
      </w:r>
    </w:p>
    <w:p w14:paraId="4E0F464F" w14:textId="77777777" w:rsidR="00B463B5" w:rsidRDefault="00B463B5" w:rsidP="00DA15BA">
      <w:pPr>
        <w:jc w:val="left"/>
      </w:pPr>
    </w:p>
    <w:p w14:paraId="0CF9B056" w14:textId="77777777" w:rsidR="00B463B5" w:rsidRPr="00B463B5" w:rsidRDefault="00B463B5" w:rsidP="00B463B5">
      <w:pPr>
        <w:jc w:val="left"/>
      </w:pPr>
      <w:r w:rsidRPr="00B463B5">
        <w:t>For this purpose, Tai Tarian will:</w:t>
      </w:r>
    </w:p>
    <w:p w14:paraId="66923510" w14:textId="77777777" w:rsidR="00B463B5" w:rsidRDefault="00B463B5" w:rsidP="00DA15BA">
      <w:pPr>
        <w:jc w:val="left"/>
      </w:pPr>
    </w:p>
    <w:p w14:paraId="00C2A415" w14:textId="77777777" w:rsidR="00B463B5" w:rsidRPr="00B463B5" w:rsidRDefault="00B463B5" w:rsidP="00B463B5">
      <w:pPr>
        <w:pStyle w:val="ListParagraph"/>
        <w:numPr>
          <w:ilvl w:val="0"/>
          <w:numId w:val="20"/>
        </w:numPr>
        <w:rPr>
          <w:rFonts w:ascii="Arial" w:hAnsi="Arial" w:cs="Arial"/>
          <w:sz w:val="24"/>
          <w:szCs w:val="24"/>
        </w:rPr>
      </w:pPr>
      <w:r w:rsidRPr="00B463B5">
        <w:rPr>
          <w:rFonts w:ascii="Arial" w:hAnsi="Arial" w:cs="Arial"/>
          <w:sz w:val="24"/>
          <w:szCs w:val="24"/>
        </w:rPr>
        <w:t>Identify the highest-ranked Tenderer based on the evaluation completed to date;</w:t>
      </w:r>
    </w:p>
    <w:p w14:paraId="7103D8DA" w14:textId="7849A35E" w:rsidR="00B463B5" w:rsidRPr="00B463B5" w:rsidRDefault="00B463B5" w:rsidP="00B463B5">
      <w:pPr>
        <w:pStyle w:val="ListParagraph"/>
        <w:numPr>
          <w:ilvl w:val="0"/>
          <w:numId w:val="20"/>
        </w:numPr>
        <w:rPr>
          <w:rFonts w:ascii="Arial" w:hAnsi="Arial" w:cs="Arial"/>
          <w:sz w:val="24"/>
          <w:szCs w:val="24"/>
        </w:rPr>
      </w:pPr>
      <w:r w:rsidRPr="00B463B5">
        <w:rPr>
          <w:rFonts w:ascii="Arial" w:hAnsi="Arial" w:cs="Arial"/>
          <w:sz w:val="24"/>
          <w:szCs w:val="24"/>
        </w:rPr>
        <w:t xml:space="preserve">Assume that the highest-ranked Tenderer achieves a score </w:t>
      </w:r>
      <w:r w:rsidR="00EA62B9" w:rsidRPr="00EA62B9">
        <w:rPr>
          <w:rFonts w:ascii="Arial" w:hAnsi="Arial" w:cs="Arial"/>
          <w:sz w:val="24"/>
          <w:szCs w:val="24"/>
        </w:rPr>
        <w:t xml:space="preserve">of </w:t>
      </w:r>
      <w:r w:rsidRPr="00B463B5">
        <w:rPr>
          <w:rFonts w:ascii="Arial" w:hAnsi="Arial" w:cs="Arial"/>
          <w:sz w:val="24"/>
          <w:szCs w:val="24"/>
        </w:rPr>
        <w:t>3 out of 6</w:t>
      </w:r>
      <w:r w:rsidR="00EA62B9" w:rsidRPr="00EA62B9">
        <w:rPr>
          <w:rFonts w:ascii="Arial" w:hAnsi="Arial" w:cs="Arial"/>
          <w:sz w:val="24"/>
          <w:szCs w:val="24"/>
        </w:rPr>
        <w:t xml:space="preserve"> ("Satisfactory")</w:t>
      </w:r>
      <w:r w:rsidRPr="00B463B5">
        <w:rPr>
          <w:rFonts w:ascii="Arial" w:hAnsi="Arial" w:cs="Arial"/>
          <w:sz w:val="24"/>
          <w:szCs w:val="24"/>
        </w:rPr>
        <w:t xml:space="preserve"> against each Product Demonstration criterion;</w:t>
      </w:r>
    </w:p>
    <w:p w14:paraId="53B3F123" w14:textId="77777777" w:rsidR="003D7C4C" w:rsidRDefault="003D7C4C" w:rsidP="00B463B5">
      <w:pPr>
        <w:pStyle w:val="ListParagraph"/>
        <w:numPr>
          <w:ilvl w:val="0"/>
          <w:numId w:val="20"/>
        </w:numPr>
        <w:rPr>
          <w:rFonts w:ascii="Arial" w:hAnsi="Arial" w:cs="Arial"/>
          <w:sz w:val="24"/>
          <w:szCs w:val="24"/>
        </w:rPr>
      </w:pPr>
      <w:r w:rsidRPr="003D7C4C">
        <w:rPr>
          <w:rFonts w:ascii="Arial" w:hAnsi="Arial" w:cs="Arial"/>
          <w:sz w:val="24"/>
          <w:szCs w:val="24"/>
        </w:rPr>
        <w:t xml:space="preserve">This creates a progression threshold against which other Tenderers' maximum achievable scores can be compared. </w:t>
      </w:r>
    </w:p>
    <w:p w14:paraId="75F87E78" w14:textId="59DD7EC7" w:rsidR="00B463B5" w:rsidRPr="00B463B5" w:rsidRDefault="00B463B5" w:rsidP="00B463B5">
      <w:pPr>
        <w:pStyle w:val="ListParagraph"/>
        <w:numPr>
          <w:ilvl w:val="0"/>
          <w:numId w:val="20"/>
        </w:numPr>
        <w:rPr>
          <w:rFonts w:ascii="Arial" w:hAnsi="Arial" w:cs="Arial"/>
          <w:sz w:val="24"/>
          <w:szCs w:val="24"/>
        </w:rPr>
      </w:pPr>
      <w:r w:rsidRPr="00B463B5">
        <w:rPr>
          <w:rFonts w:ascii="Arial" w:hAnsi="Arial" w:cs="Arial"/>
          <w:sz w:val="24"/>
          <w:szCs w:val="24"/>
        </w:rPr>
        <w:t xml:space="preserve">Compare this against the maximum achievable total score available to </w:t>
      </w:r>
      <w:r w:rsidR="00CA64EF" w:rsidRPr="00CA64EF">
        <w:rPr>
          <w:rFonts w:ascii="Arial" w:hAnsi="Arial" w:cs="Arial"/>
          <w:sz w:val="24"/>
          <w:szCs w:val="24"/>
        </w:rPr>
        <w:t xml:space="preserve">each remaining Tenderer, </w:t>
      </w:r>
      <w:proofErr w:type="gramStart"/>
      <w:r w:rsidR="00CA64EF" w:rsidRPr="00CA64EF">
        <w:rPr>
          <w:rFonts w:ascii="Arial" w:hAnsi="Arial" w:cs="Arial"/>
          <w:sz w:val="24"/>
          <w:szCs w:val="24"/>
        </w:rPr>
        <w:t>assuming that</w:t>
      </w:r>
      <w:proofErr w:type="gramEnd"/>
      <w:r w:rsidR="00CA64EF" w:rsidRPr="00CA64EF">
        <w:rPr>
          <w:rFonts w:ascii="Arial" w:hAnsi="Arial" w:cs="Arial"/>
          <w:sz w:val="24"/>
          <w:szCs w:val="24"/>
        </w:rPr>
        <w:t xml:space="preserve"> Tenderer achieved</w:t>
      </w:r>
      <w:r w:rsidRPr="00B463B5">
        <w:rPr>
          <w:rFonts w:ascii="Arial" w:hAnsi="Arial" w:cs="Arial"/>
          <w:sz w:val="24"/>
          <w:szCs w:val="24"/>
        </w:rPr>
        <w:t xml:space="preserve"> full marks in the Product Demonstration Evaluation.</w:t>
      </w:r>
    </w:p>
    <w:p w14:paraId="69440C3B" w14:textId="77777777" w:rsidR="00B463B5" w:rsidRDefault="00B463B5" w:rsidP="00B463B5">
      <w:pPr>
        <w:jc w:val="left"/>
      </w:pPr>
    </w:p>
    <w:p w14:paraId="5888F524" w14:textId="6714287E" w:rsidR="00B463B5" w:rsidRPr="00B463B5" w:rsidRDefault="00B463B5" w:rsidP="00B463B5">
      <w:pPr>
        <w:jc w:val="left"/>
      </w:pPr>
      <w:r w:rsidRPr="00B463B5">
        <w:t xml:space="preserve">Any Tenderer whose maximum achievable total score is lower than the </w:t>
      </w:r>
      <w:r w:rsidR="003D7C4C">
        <w:t xml:space="preserve">threshold </w:t>
      </w:r>
      <w:r w:rsidRPr="00B463B5">
        <w:t xml:space="preserve">score calculated for the highest-ranked Tenderer will be deemed </w:t>
      </w:r>
      <w:r w:rsidR="00232F72" w:rsidRPr="00232F72">
        <w:t>incapable</w:t>
      </w:r>
      <w:r w:rsidRPr="00B463B5">
        <w:t xml:space="preserve"> of </w:t>
      </w:r>
      <w:r w:rsidR="00232F72" w:rsidRPr="00232F72">
        <w:t>surpassing the highest-ranked</w:t>
      </w:r>
      <w:r w:rsidRPr="00B463B5">
        <w:t xml:space="preserve"> Tenderer and may, at Tai </w:t>
      </w:r>
      <w:r w:rsidR="00232F72" w:rsidRPr="00232F72">
        <w:t>Tarian's sole</w:t>
      </w:r>
      <w:r w:rsidRPr="00B463B5">
        <w:t xml:space="preserve"> discretion, be excluded from participation in the Product Demonstration Evaluation stage.</w:t>
      </w:r>
    </w:p>
    <w:p w14:paraId="66B0CA4B" w14:textId="77777777" w:rsidR="00B463B5" w:rsidRDefault="00B463B5" w:rsidP="00B463B5">
      <w:pPr>
        <w:jc w:val="left"/>
      </w:pPr>
    </w:p>
    <w:p w14:paraId="32C9D7FA" w14:textId="3D1F0227" w:rsidR="00B463B5" w:rsidRDefault="00F11095" w:rsidP="00B463B5">
      <w:pPr>
        <w:jc w:val="left"/>
      </w:pPr>
      <w:r w:rsidRPr="00F11095">
        <w:t>The purpose of the contention assessment is to ensure that the Product Demonstration Evaluation is limited to Tenderers that remain capable of achieving the highest overall score and therefore remain capable of being awarded the Contract.</w:t>
      </w:r>
    </w:p>
    <w:p w14:paraId="024A87FF" w14:textId="77777777" w:rsidR="00F11095" w:rsidRDefault="00F11095" w:rsidP="00B463B5">
      <w:pPr>
        <w:jc w:val="left"/>
      </w:pPr>
    </w:p>
    <w:p w14:paraId="37B32ECD" w14:textId="7DFC1740" w:rsidR="00F11095" w:rsidRDefault="00B614E3" w:rsidP="00B463B5">
      <w:pPr>
        <w:jc w:val="left"/>
      </w:pPr>
      <w:r w:rsidRPr="00B614E3">
        <w:lastRenderedPageBreak/>
        <w:t>For the avoidance of doubt, a Tenderer excluded from the Product Demonstration Evaluation stage as a result of the contention assessment will not be eligible to receive further marks in respect of the Product Demonstration Evaluation and their final score will be calculated based on the marks awarded up to that point in the Procurement process.</w:t>
      </w:r>
    </w:p>
    <w:p w14:paraId="330D6047" w14:textId="77777777" w:rsidR="00DA15BA" w:rsidRPr="00B463B5" w:rsidRDefault="00DA15BA" w:rsidP="00DA15BA">
      <w:pPr>
        <w:jc w:val="left"/>
        <w:rPr>
          <w:highlight w:val="yellow"/>
        </w:rPr>
      </w:pPr>
    </w:p>
    <w:tbl>
      <w:tblPr>
        <w:tblStyle w:val="TableGrid"/>
        <w:tblW w:w="9206" w:type="dxa"/>
        <w:tblLook w:val="04A0" w:firstRow="1" w:lastRow="0" w:firstColumn="1" w:lastColumn="0" w:noHBand="0" w:noVBand="1"/>
      </w:tblPr>
      <w:tblGrid>
        <w:gridCol w:w="1223"/>
        <w:gridCol w:w="1447"/>
        <w:gridCol w:w="1769"/>
        <w:gridCol w:w="1446"/>
        <w:gridCol w:w="1462"/>
        <w:gridCol w:w="1859"/>
      </w:tblGrid>
      <w:tr w:rsidR="00DA15BA" w:rsidRPr="00B463B5" w14:paraId="01F1303E" w14:textId="77777777">
        <w:trPr>
          <w:trHeight w:val="240"/>
        </w:trPr>
        <w:tc>
          <w:tcPr>
            <w:tcW w:w="9206" w:type="dxa"/>
            <w:gridSpan w:val="6"/>
          </w:tcPr>
          <w:p w14:paraId="23334BD7" w14:textId="77777777" w:rsidR="00DA15BA" w:rsidRPr="003D7C4C" w:rsidRDefault="00DA15BA">
            <w:pPr>
              <w:rPr>
                <w:b/>
                <w:bCs/>
                <w:i/>
                <w:iCs/>
                <w:sz w:val="22"/>
                <w:szCs w:val="22"/>
              </w:rPr>
            </w:pPr>
            <w:r w:rsidRPr="003D7C4C">
              <w:rPr>
                <w:b/>
                <w:bCs/>
                <w:i/>
                <w:iCs/>
                <w:sz w:val="22"/>
                <w:szCs w:val="22"/>
              </w:rPr>
              <w:t>Worked Example (for example purposes only)</w:t>
            </w:r>
          </w:p>
        </w:tc>
      </w:tr>
      <w:tr w:rsidR="00DA15BA" w:rsidRPr="00B463B5" w14:paraId="6C5FDC8A" w14:textId="77777777">
        <w:trPr>
          <w:trHeight w:val="978"/>
        </w:trPr>
        <w:tc>
          <w:tcPr>
            <w:tcW w:w="1260" w:type="dxa"/>
          </w:tcPr>
          <w:p w14:paraId="1CD46E0A" w14:textId="77777777" w:rsidR="00DA15BA" w:rsidRPr="003D7C4C" w:rsidRDefault="00DA15BA">
            <w:pPr>
              <w:rPr>
                <w:b/>
                <w:bCs/>
                <w:sz w:val="22"/>
                <w:szCs w:val="22"/>
              </w:rPr>
            </w:pPr>
            <w:r w:rsidRPr="003D7C4C">
              <w:rPr>
                <w:b/>
                <w:bCs/>
                <w:sz w:val="22"/>
                <w:szCs w:val="22"/>
              </w:rPr>
              <w:t>Tenderer</w:t>
            </w:r>
          </w:p>
        </w:tc>
        <w:tc>
          <w:tcPr>
            <w:tcW w:w="1712" w:type="dxa"/>
          </w:tcPr>
          <w:p w14:paraId="1C8E379D" w14:textId="77777777" w:rsidR="00DA15BA" w:rsidRPr="003D7C4C" w:rsidRDefault="00DA15BA">
            <w:pPr>
              <w:rPr>
                <w:b/>
                <w:bCs/>
                <w:sz w:val="22"/>
                <w:szCs w:val="22"/>
              </w:rPr>
            </w:pPr>
            <w:r w:rsidRPr="003D7C4C">
              <w:rPr>
                <w:b/>
                <w:bCs/>
                <w:sz w:val="22"/>
                <w:szCs w:val="22"/>
              </w:rPr>
              <w:t>Written Quality &amp; Price (70%)</w:t>
            </w:r>
          </w:p>
        </w:tc>
        <w:tc>
          <w:tcPr>
            <w:tcW w:w="1276" w:type="dxa"/>
          </w:tcPr>
          <w:p w14:paraId="16F836D3" w14:textId="77777777" w:rsidR="00DA15BA" w:rsidRPr="003D7C4C" w:rsidRDefault="00DA15BA">
            <w:pPr>
              <w:rPr>
                <w:b/>
                <w:bCs/>
                <w:sz w:val="22"/>
                <w:szCs w:val="22"/>
              </w:rPr>
            </w:pPr>
            <w:r w:rsidRPr="003D7C4C">
              <w:rPr>
                <w:b/>
                <w:bCs/>
                <w:sz w:val="22"/>
                <w:szCs w:val="22"/>
              </w:rPr>
              <w:t>Maximum Demonstration Score</w:t>
            </w:r>
          </w:p>
        </w:tc>
        <w:tc>
          <w:tcPr>
            <w:tcW w:w="1484" w:type="dxa"/>
          </w:tcPr>
          <w:p w14:paraId="4B5C0200" w14:textId="77777777" w:rsidR="00DA15BA" w:rsidRPr="003D7C4C" w:rsidRDefault="00DA15BA">
            <w:pPr>
              <w:rPr>
                <w:b/>
                <w:bCs/>
                <w:sz w:val="22"/>
                <w:szCs w:val="22"/>
              </w:rPr>
            </w:pPr>
            <w:r w:rsidRPr="003D7C4C">
              <w:rPr>
                <w:b/>
                <w:bCs/>
                <w:sz w:val="22"/>
                <w:szCs w:val="22"/>
              </w:rPr>
              <w:t>Maximum Achievable Total Score</w:t>
            </w:r>
          </w:p>
        </w:tc>
        <w:tc>
          <w:tcPr>
            <w:tcW w:w="1564" w:type="dxa"/>
          </w:tcPr>
          <w:p w14:paraId="23C584D1" w14:textId="19233F22" w:rsidR="00DA15BA" w:rsidRPr="003D7C4C" w:rsidRDefault="00DA15BA">
            <w:pPr>
              <w:rPr>
                <w:b/>
                <w:bCs/>
                <w:sz w:val="22"/>
                <w:szCs w:val="22"/>
              </w:rPr>
            </w:pPr>
            <w:r w:rsidRPr="003D7C4C">
              <w:rPr>
                <w:b/>
                <w:bCs/>
                <w:sz w:val="22"/>
                <w:szCs w:val="22"/>
              </w:rPr>
              <w:t xml:space="preserve">Leader’s </w:t>
            </w:r>
            <w:r w:rsidR="003D7C4C" w:rsidRPr="003D7C4C">
              <w:rPr>
                <w:b/>
                <w:bCs/>
                <w:sz w:val="22"/>
                <w:szCs w:val="22"/>
              </w:rPr>
              <w:t>Threshold Score*</w:t>
            </w:r>
          </w:p>
        </w:tc>
        <w:tc>
          <w:tcPr>
            <w:tcW w:w="1910" w:type="dxa"/>
          </w:tcPr>
          <w:p w14:paraId="6B851ABE" w14:textId="77777777" w:rsidR="00DA15BA" w:rsidRPr="003D7C4C" w:rsidRDefault="00DA15BA">
            <w:pPr>
              <w:rPr>
                <w:b/>
                <w:bCs/>
                <w:sz w:val="22"/>
                <w:szCs w:val="22"/>
              </w:rPr>
            </w:pPr>
            <w:r w:rsidRPr="003D7C4C">
              <w:rPr>
                <w:b/>
                <w:bCs/>
                <w:sz w:val="22"/>
                <w:szCs w:val="22"/>
              </w:rPr>
              <w:t>Proceed to Demonstration</w:t>
            </w:r>
          </w:p>
        </w:tc>
      </w:tr>
      <w:tr w:rsidR="00DA15BA" w:rsidRPr="00B463B5" w14:paraId="10789DB4" w14:textId="77777777">
        <w:trPr>
          <w:trHeight w:val="240"/>
        </w:trPr>
        <w:tc>
          <w:tcPr>
            <w:tcW w:w="1260" w:type="dxa"/>
          </w:tcPr>
          <w:p w14:paraId="349C7B2A" w14:textId="77777777" w:rsidR="00DA15BA" w:rsidRPr="003D7C4C" w:rsidRDefault="00DA15BA">
            <w:pPr>
              <w:rPr>
                <w:sz w:val="22"/>
                <w:szCs w:val="22"/>
              </w:rPr>
            </w:pPr>
            <w:r w:rsidRPr="003D7C4C">
              <w:rPr>
                <w:sz w:val="22"/>
                <w:szCs w:val="22"/>
              </w:rPr>
              <w:t>A (leader)</w:t>
            </w:r>
          </w:p>
        </w:tc>
        <w:tc>
          <w:tcPr>
            <w:tcW w:w="1712" w:type="dxa"/>
          </w:tcPr>
          <w:p w14:paraId="722DDCC9" w14:textId="77777777" w:rsidR="00DA15BA" w:rsidRPr="003D7C4C" w:rsidRDefault="00DA15BA">
            <w:pPr>
              <w:rPr>
                <w:sz w:val="22"/>
                <w:szCs w:val="22"/>
              </w:rPr>
            </w:pPr>
            <w:r w:rsidRPr="003D7C4C">
              <w:rPr>
                <w:sz w:val="22"/>
                <w:szCs w:val="22"/>
              </w:rPr>
              <w:t>55</w:t>
            </w:r>
          </w:p>
        </w:tc>
        <w:tc>
          <w:tcPr>
            <w:tcW w:w="1276" w:type="dxa"/>
          </w:tcPr>
          <w:p w14:paraId="647C05C0" w14:textId="77777777" w:rsidR="00DA15BA" w:rsidRPr="003D7C4C" w:rsidRDefault="00DA15BA">
            <w:pPr>
              <w:rPr>
                <w:sz w:val="22"/>
                <w:szCs w:val="22"/>
              </w:rPr>
            </w:pPr>
            <w:r w:rsidRPr="003D7C4C">
              <w:rPr>
                <w:sz w:val="22"/>
                <w:szCs w:val="22"/>
              </w:rPr>
              <w:t>+30</w:t>
            </w:r>
          </w:p>
        </w:tc>
        <w:tc>
          <w:tcPr>
            <w:tcW w:w="1484" w:type="dxa"/>
          </w:tcPr>
          <w:p w14:paraId="04F584F9" w14:textId="77777777" w:rsidR="00DA15BA" w:rsidRPr="003D7C4C" w:rsidRDefault="00DA15BA">
            <w:pPr>
              <w:rPr>
                <w:sz w:val="22"/>
                <w:szCs w:val="22"/>
              </w:rPr>
            </w:pPr>
            <w:r w:rsidRPr="003D7C4C">
              <w:rPr>
                <w:sz w:val="22"/>
                <w:szCs w:val="22"/>
              </w:rPr>
              <w:t>85</w:t>
            </w:r>
          </w:p>
        </w:tc>
        <w:tc>
          <w:tcPr>
            <w:tcW w:w="1564" w:type="dxa"/>
          </w:tcPr>
          <w:p w14:paraId="59FAFF59" w14:textId="77777777" w:rsidR="00DA15BA" w:rsidRPr="003D7C4C" w:rsidRDefault="00DA15BA">
            <w:pPr>
              <w:rPr>
                <w:sz w:val="22"/>
                <w:szCs w:val="22"/>
              </w:rPr>
            </w:pPr>
            <w:r w:rsidRPr="003D7C4C">
              <w:rPr>
                <w:sz w:val="22"/>
                <w:szCs w:val="22"/>
              </w:rPr>
              <w:t>70</w:t>
            </w:r>
          </w:p>
        </w:tc>
        <w:tc>
          <w:tcPr>
            <w:tcW w:w="1910" w:type="dxa"/>
          </w:tcPr>
          <w:p w14:paraId="0D22F0B2" w14:textId="77777777" w:rsidR="00DA15BA" w:rsidRPr="003D7C4C" w:rsidRDefault="00DA15BA">
            <w:pPr>
              <w:rPr>
                <w:sz w:val="22"/>
                <w:szCs w:val="22"/>
              </w:rPr>
            </w:pPr>
            <w:r w:rsidRPr="003D7C4C">
              <w:rPr>
                <w:sz w:val="22"/>
                <w:szCs w:val="22"/>
              </w:rPr>
              <w:t>Yes (leader)</w:t>
            </w:r>
          </w:p>
        </w:tc>
      </w:tr>
      <w:tr w:rsidR="00DA15BA" w:rsidRPr="00B463B5" w14:paraId="60F25E61" w14:textId="77777777">
        <w:trPr>
          <w:trHeight w:val="240"/>
        </w:trPr>
        <w:tc>
          <w:tcPr>
            <w:tcW w:w="1260" w:type="dxa"/>
          </w:tcPr>
          <w:p w14:paraId="7E46CF57" w14:textId="77777777" w:rsidR="00DA15BA" w:rsidRPr="003D7C4C" w:rsidRDefault="00DA15BA">
            <w:pPr>
              <w:rPr>
                <w:sz w:val="22"/>
                <w:szCs w:val="22"/>
              </w:rPr>
            </w:pPr>
            <w:r w:rsidRPr="003D7C4C">
              <w:rPr>
                <w:sz w:val="22"/>
                <w:szCs w:val="22"/>
              </w:rPr>
              <w:t>B</w:t>
            </w:r>
          </w:p>
        </w:tc>
        <w:tc>
          <w:tcPr>
            <w:tcW w:w="1712" w:type="dxa"/>
          </w:tcPr>
          <w:p w14:paraId="7D8D2B59" w14:textId="77777777" w:rsidR="00DA15BA" w:rsidRPr="003D7C4C" w:rsidRDefault="00DA15BA">
            <w:pPr>
              <w:rPr>
                <w:sz w:val="22"/>
                <w:szCs w:val="22"/>
              </w:rPr>
            </w:pPr>
            <w:r w:rsidRPr="003D7C4C">
              <w:rPr>
                <w:sz w:val="22"/>
                <w:szCs w:val="22"/>
              </w:rPr>
              <w:t>49</w:t>
            </w:r>
          </w:p>
        </w:tc>
        <w:tc>
          <w:tcPr>
            <w:tcW w:w="1276" w:type="dxa"/>
          </w:tcPr>
          <w:p w14:paraId="2BC4E128" w14:textId="77777777" w:rsidR="00DA15BA" w:rsidRPr="003D7C4C" w:rsidRDefault="00DA15BA">
            <w:pPr>
              <w:rPr>
                <w:sz w:val="22"/>
                <w:szCs w:val="22"/>
              </w:rPr>
            </w:pPr>
            <w:r w:rsidRPr="003D7C4C">
              <w:rPr>
                <w:sz w:val="22"/>
                <w:szCs w:val="22"/>
              </w:rPr>
              <w:t>+30</w:t>
            </w:r>
          </w:p>
        </w:tc>
        <w:tc>
          <w:tcPr>
            <w:tcW w:w="1484" w:type="dxa"/>
          </w:tcPr>
          <w:p w14:paraId="3AFE7DB2" w14:textId="77777777" w:rsidR="00DA15BA" w:rsidRPr="003D7C4C" w:rsidRDefault="00DA15BA">
            <w:pPr>
              <w:rPr>
                <w:sz w:val="22"/>
                <w:szCs w:val="22"/>
              </w:rPr>
            </w:pPr>
            <w:r w:rsidRPr="003D7C4C">
              <w:rPr>
                <w:sz w:val="22"/>
                <w:szCs w:val="22"/>
              </w:rPr>
              <w:t>79</w:t>
            </w:r>
          </w:p>
        </w:tc>
        <w:tc>
          <w:tcPr>
            <w:tcW w:w="1564" w:type="dxa"/>
          </w:tcPr>
          <w:p w14:paraId="5028D80D" w14:textId="77777777" w:rsidR="00DA15BA" w:rsidRPr="003D7C4C" w:rsidRDefault="00DA15BA">
            <w:pPr>
              <w:rPr>
                <w:sz w:val="22"/>
                <w:szCs w:val="22"/>
              </w:rPr>
            </w:pPr>
            <w:r w:rsidRPr="003D7C4C">
              <w:rPr>
                <w:sz w:val="22"/>
                <w:szCs w:val="22"/>
              </w:rPr>
              <w:t>70</w:t>
            </w:r>
          </w:p>
        </w:tc>
        <w:tc>
          <w:tcPr>
            <w:tcW w:w="1910" w:type="dxa"/>
          </w:tcPr>
          <w:p w14:paraId="49F54204" w14:textId="77777777" w:rsidR="00DA15BA" w:rsidRPr="003D7C4C" w:rsidRDefault="00DA15BA">
            <w:pPr>
              <w:rPr>
                <w:sz w:val="22"/>
                <w:szCs w:val="22"/>
              </w:rPr>
            </w:pPr>
            <w:r w:rsidRPr="003D7C4C">
              <w:rPr>
                <w:sz w:val="22"/>
                <w:szCs w:val="22"/>
              </w:rPr>
              <w:t>Yes (79 ≥ 70)</w:t>
            </w:r>
          </w:p>
        </w:tc>
      </w:tr>
      <w:tr w:rsidR="00DA15BA" w:rsidRPr="00B463B5" w14:paraId="6CDDEB7F" w14:textId="77777777">
        <w:trPr>
          <w:trHeight w:val="240"/>
        </w:trPr>
        <w:tc>
          <w:tcPr>
            <w:tcW w:w="1260" w:type="dxa"/>
          </w:tcPr>
          <w:p w14:paraId="4D1BA1A7" w14:textId="77777777" w:rsidR="00DA15BA" w:rsidRPr="003D7C4C" w:rsidRDefault="00DA15BA">
            <w:pPr>
              <w:rPr>
                <w:sz w:val="22"/>
                <w:szCs w:val="22"/>
              </w:rPr>
            </w:pPr>
            <w:r w:rsidRPr="003D7C4C">
              <w:rPr>
                <w:sz w:val="22"/>
                <w:szCs w:val="22"/>
              </w:rPr>
              <w:t>C</w:t>
            </w:r>
          </w:p>
        </w:tc>
        <w:tc>
          <w:tcPr>
            <w:tcW w:w="1712" w:type="dxa"/>
          </w:tcPr>
          <w:p w14:paraId="38156B85" w14:textId="77777777" w:rsidR="00DA15BA" w:rsidRPr="003D7C4C" w:rsidRDefault="00DA15BA">
            <w:pPr>
              <w:rPr>
                <w:sz w:val="22"/>
                <w:szCs w:val="22"/>
              </w:rPr>
            </w:pPr>
            <w:r w:rsidRPr="003D7C4C">
              <w:rPr>
                <w:sz w:val="22"/>
                <w:szCs w:val="22"/>
              </w:rPr>
              <w:t>46</w:t>
            </w:r>
          </w:p>
        </w:tc>
        <w:tc>
          <w:tcPr>
            <w:tcW w:w="1276" w:type="dxa"/>
          </w:tcPr>
          <w:p w14:paraId="28CA9DB7" w14:textId="77777777" w:rsidR="00DA15BA" w:rsidRPr="003D7C4C" w:rsidRDefault="00DA15BA">
            <w:pPr>
              <w:rPr>
                <w:sz w:val="22"/>
                <w:szCs w:val="22"/>
              </w:rPr>
            </w:pPr>
            <w:r w:rsidRPr="003D7C4C">
              <w:rPr>
                <w:sz w:val="22"/>
                <w:szCs w:val="22"/>
              </w:rPr>
              <w:t>+30</w:t>
            </w:r>
          </w:p>
        </w:tc>
        <w:tc>
          <w:tcPr>
            <w:tcW w:w="1484" w:type="dxa"/>
          </w:tcPr>
          <w:p w14:paraId="00114B81" w14:textId="77777777" w:rsidR="00DA15BA" w:rsidRPr="003D7C4C" w:rsidRDefault="00DA15BA">
            <w:pPr>
              <w:rPr>
                <w:sz w:val="22"/>
                <w:szCs w:val="22"/>
              </w:rPr>
            </w:pPr>
            <w:r w:rsidRPr="003D7C4C">
              <w:rPr>
                <w:sz w:val="22"/>
                <w:szCs w:val="22"/>
              </w:rPr>
              <w:t>76</w:t>
            </w:r>
          </w:p>
        </w:tc>
        <w:tc>
          <w:tcPr>
            <w:tcW w:w="1564" w:type="dxa"/>
          </w:tcPr>
          <w:p w14:paraId="328A350F" w14:textId="77777777" w:rsidR="00DA15BA" w:rsidRPr="003D7C4C" w:rsidRDefault="00DA15BA">
            <w:pPr>
              <w:rPr>
                <w:sz w:val="22"/>
                <w:szCs w:val="22"/>
              </w:rPr>
            </w:pPr>
            <w:r w:rsidRPr="003D7C4C">
              <w:rPr>
                <w:sz w:val="22"/>
                <w:szCs w:val="22"/>
              </w:rPr>
              <w:t>70</w:t>
            </w:r>
          </w:p>
        </w:tc>
        <w:tc>
          <w:tcPr>
            <w:tcW w:w="1910" w:type="dxa"/>
          </w:tcPr>
          <w:p w14:paraId="7B2245D5" w14:textId="77777777" w:rsidR="00DA15BA" w:rsidRPr="003D7C4C" w:rsidRDefault="00DA15BA">
            <w:pPr>
              <w:rPr>
                <w:sz w:val="22"/>
                <w:szCs w:val="22"/>
              </w:rPr>
            </w:pPr>
            <w:r w:rsidRPr="003D7C4C">
              <w:rPr>
                <w:sz w:val="22"/>
                <w:szCs w:val="22"/>
              </w:rPr>
              <w:t>Yes (76 ≥ 70)</w:t>
            </w:r>
          </w:p>
        </w:tc>
      </w:tr>
      <w:tr w:rsidR="00DA15BA" w:rsidRPr="00B463B5" w14:paraId="5A1CE138" w14:textId="77777777">
        <w:trPr>
          <w:trHeight w:val="240"/>
        </w:trPr>
        <w:tc>
          <w:tcPr>
            <w:tcW w:w="1260" w:type="dxa"/>
          </w:tcPr>
          <w:p w14:paraId="18A04F5D" w14:textId="77777777" w:rsidR="00DA15BA" w:rsidRPr="003D7C4C" w:rsidRDefault="00DA15BA">
            <w:pPr>
              <w:rPr>
                <w:sz w:val="22"/>
                <w:szCs w:val="22"/>
              </w:rPr>
            </w:pPr>
            <w:r w:rsidRPr="003D7C4C">
              <w:rPr>
                <w:sz w:val="22"/>
                <w:szCs w:val="22"/>
              </w:rPr>
              <w:t>D</w:t>
            </w:r>
          </w:p>
        </w:tc>
        <w:tc>
          <w:tcPr>
            <w:tcW w:w="1712" w:type="dxa"/>
          </w:tcPr>
          <w:p w14:paraId="59116FBC" w14:textId="77777777" w:rsidR="00DA15BA" w:rsidRPr="003D7C4C" w:rsidRDefault="00DA15BA">
            <w:pPr>
              <w:rPr>
                <w:sz w:val="22"/>
                <w:szCs w:val="22"/>
              </w:rPr>
            </w:pPr>
            <w:r w:rsidRPr="003D7C4C">
              <w:rPr>
                <w:sz w:val="22"/>
                <w:szCs w:val="22"/>
              </w:rPr>
              <w:t>38</w:t>
            </w:r>
          </w:p>
        </w:tc>
        <w:tc>
          <w:tcPr>
            <w:tcW w:w="1276" w:type="dxa"/>
          </w:tcPr>
          <w:p w14:paraId="0CF86E0B" w14:textId="77777777" w:rsidR="00DA15BA" w:rsidRPr="003D7C4C" w:rsidRDefault="00DA15BA">
            <w:pPr>
              <w:rPr>
                <w:sz w:val="22"/>
                <w:szCs w:val="22"/>
              </w:rPr>
            </w:pPr>
            <w:r w:rsidRPr="003D7C4C">
              <w:rPr>
                <w:sz w:val="22"/>
                <w:szCs w:val="22"/>
              </w:rPr>
              <w:t>+30</w:t>
            </w:r>
          </w:p>
        </w:tc>
        <w:tc>
          <w:tcPr>
            <w:tcW w:w="1484" w:type="dxa"/>
          </w:tcPr>
          <w:p w14:paraId="31A2614E" w14:textId="77777777" w:rsidR="00DA15BA" w:rsidRPr="003D7C4C" w:rsidRDefault="00DA15BA">
            <w:pPr>
              <w:rPr>
                <w:sz w:val="22"/>
                <w:szCs w:val="22"/>
              </w:rPr>
            </w:pPr>
            <w:r w:rsidRPr="003D7C4C">
              <w:rPr>
                <w:sz w:val="22"/>
                <w:szCs w:val="22"/>
              </w:rPr>
              <w:t>68</w:t>
            </w:r>
          </w:p>
        </w:tc>
        <w:tc>
          <w:tcPr>
            <w:tcW w:w="1564" w:type="dxa"/>
          </w:tcPr>
          <w:p w14:paraId="3D7BC7DA" w14:textId="77777777" w:rsidR="00DA15BA" w:rsidRPr="003D7C4C" w:rsidRDefault="00DA15BA">
            <w:pPr>
              <w:rPr>
                <w:sz w:val="22"/>
                <w:szCs w:val="22"/>
              </w:rPr>
            </w:pPr>
            <w:r w:rsidRPr="003D7C4C">
              <w:rPr>
                <w:sz w:val="22"/>
                <w:szCs w:val="22"/>
              </w:rPr>
              <w:t>70</w:t>
            </w:r>
          </w:p>
        </w:tc>
        <w:tc>
          <w:tcPr>
            <w:tcW w:w="1910" w:type="dxa"/>
          </w:tcPr>
          <w:p w14:paraId="50AEB9DB" w14:textId="77777777" w:rsidR="00DA15BA" w:rsidRPr="003D7C4C" w:rsidRDefault="00DA15BA">
            <w:pPr>
              <w:rPr>
                <w:sz w:val="22"/>
                <w:szCs w:val="22"/>
              </w:rPr>
            </w:pPr>
            <w:r w:rsidRPr="003D7C4C">
              <w:rPr>
                <w:sz w:val="22"/>
                <w:szCs w:val="22"/>
              </w:rPr>
              <w:t>No (68 &lt; 70)</w:t>
            </w:r>
          </w:p>
        </w:tc>
      </w:tr>
      <w:tr w:rsidR="00DA15BA" w:rsidRPr="00B463B5" w14:paraId="6A3A7DED" w14:textId="77777777">
        <w:trPr>
          <w:trHeight w:val="240"/>
        </w:trPr>
        <w:tc>
          <w:tcPr>
            <w:tcW w:w="1260" w:type="dxa"/>
          </w:tcPr>
          <w:p w14:paraId="20F9194E" w14:textId="77777777" w:rsidR="00DA15BA" w:rsidRPr="003D7C4C" w:rsidRDefault="00DA15BA">
            <w:pPr>
              <w:rPr>
                <w:sz w:val="22"/>
                <w:szCs w:val="22"/>
              </w:rPr>
            </w:pPr>
            <w:r w:rsidRPr="003D7C4C">
              <w:rPr>
                <w:sz w:val="22"/>
                <w:szCs w:val="22"/>
              </w:rPr>
              <w:t>E</w:t>
            </w:r>
          </w:p>
        </w:tc>
        <w:tc>
          <w:tcPr>
            <w:tcW w:w="1712" w:type="dxa"/>
          </w:tcPr>
          <w:p w14:paraId="0F4C97C3" w14:textId="77777777" w:rsidR="00DA15BA" w:rsidRPr="003D7C4C" w:rsidRDefault="00DA15BA">
            <w:pPr>
              <w:rPr>
                <w:sz w:val="22"/>
                <w:szCs w:val="22"/>
              </w:rPr>
            </w:pPr>
            <w:r w:rsidRPr="003D7C4C">
              <w:rPr>
                <w:sz w:val="22"/>
                <w:szCs w:val="22"/>
              </w:rPr>
              <w:t>36</w:t>
            </w:r>
          </w:p>
        </w:tc>
        <w:tc>
          <w:tcPr>
            <w:tcW w:w="1276" w:type="dxa"/>
          </w:tcPr>
          <w:p w14:paraId="0866BFD4" w14:textId="77777777" w:rsidR="00DA15BA" w:rsidRPr="003D7C4C" w:rsidRDefault="00DA15BA">
            <w:pPr>
              <w:rPr>
                <w:sz w:val="22"/>
                <w:szCs w:val="22"/>
              </w:rPr>
            </w:pPr>
            <w:r w:rsidRPr="003D7C4C">
              <w:rPr>
                <w:sz w:val="22"/>
                <w:szCs w:val="22"/>
              </w:rPr>
              <w:t>+30</w:t>
            </w:r>
          </w:p>
        </w:tc>
        <w:tc>
          <w:tcPr>
            <w:tcW w:w="1484" w:type="dxa"/>
          </w:tcPr>
          <w:p w14:paraId="68D9CD07" w14:textId="77777777" w:rsidR="00DA15BA" w:rsidRPr="003D7C4C" w:rsidRDefault="00DA15BA">
            <w:pPr>
              <w:rPr>
                <w:sz w:val="22"/>
                <w:szCs w:val="22"/>
              </w:rPr>
            </w:pPr>
            <w:r w:rsidRPr="003D7C4C">
              <w:rPr>
                <w:sz w:val="22"/>
                <w:szCs w:val="22"/>
              </w:rPr>
              <w:t>66</w:t>
            </w:r>
          </w:p>
        </w:tc>
        <w:tc>
          <w:tcPr>
            <w:tcW w:w="1564" w:type="dxa"/>
          </w:tcPr>
          <w:p w14:paraId="069B7B69" w14:textId="77777777" w:rsidR="00DA15BA" w:rsidRPr="003D7C4C" w:rsidRDefault="00DA15BA">
            <w:pPr>
              <w:rPr>
                <w:sz w:val="22"/>
                <w:szCs w:val="22"/>
              </w:rPr>
            </w:pPr>
            <w:r w:rsidRPr="003D7C4C">
              <w:rPr>
                <w:sz w:val="22"/>
                <w:szCs w:val="22"/>
              </w:rPr>
              <w:t>70</w:t>
            </w:r>
          </w:p>
        </w:tc>
        <w:tc>
          <w:tcPr>
            <w:tcW w:w="1910" w:type="dxa"/>
          </w:tcPr>
          <w:p w14:paraId="15DA13E9" w14:textId="77777777" w:rsidR="00DA15BA" w:rsidRPr="003D7C4C" w:rsidRDefault="00DA15BA">
            <w:pPr>
              <w:rPr>
                <w:sz w:val="22"/>
                <w:szCs w:val="22"/>
              </w:rPr>
            </w:pPr>
            <w:r w:rsidRPr="003D7C4C">
              <w:rPr>
                <w:sz w:val="22"/>
                <w:szCs w:val="22"/>
              </w:rPr>
              <w:t>No (66 &lt; 70)</w:t>
            </w:r>
          </w:p>
        </w:tc>
      </w:tr>
      <w:tr w:rsidR="00DA15BA" w:rsidRPr="00F75DF7" w14:paraId="4FE40F2C" w14:textId="77777777">
        <w:trPr>
          <w:trHeight w:val="240"/>
        </w:trPr>
        <w:tc>
          <w:tcPr>
            <w:tcW w:w="9206" w:type="dxa"/>
            <w:gridSpan w:val="6"/>
          </w:tcPr>
          <w:p w14:paraId="60FDD459" w14:textId="77777777" w:rsidR="00DA15BA" w:rsidRPr="003D7C4C" w:rsidRDefault="00DA15BA">
            <w:pPr>
              <w:rPr>
                <w:b/>
                <w:bCs/>
                <w:sz w:val="22"/>
                <w:szCs w:val="22"/>
              </w:rPr>
            </w:pPr>
          </w:p>
          <w:p w14:paraId="04C83FB7" w14:textId="6B82EF4D" w:rsidR="00DA15BA" w:rsidRPr="003D7C4C" w:rsidRDefault="00DA15BA">
            <w:pPr>
              <w:rPr>
                <w:b/>
                <w:bCs/>
                <w:sz w:val="22"/>
                <w:szCs w:val="22"/>
              </w:rPr>
            </w:pPr>
            <w:r w:rsidRPr="003D7C4C">
              <w:rPr>
                <w:b/>
                <w:bCs/>
                <w:sz w:val="22"/>
                <w:szCs w:val="22"/>
              </w:rPr>
              <w:t xml:space="preserve">* Leaders </w:t>
            </w:r>
            <w:r w:rsidR="003D7C4C" w:rsidRPr="003D7C4C">
              <w:rPr>
                <w:b/>
                <w:bCs/>
                <w:sz w:val="22"/>
                <w:szCs w:val="22"/>
              </w:rPr>
              <w:t>Threshold Score</w:t>
            </w:r>
            <w:r w:rsidRPr="003D7C4C">
              <w:rPr>
                <w:b/>
                <w:bCs/>
                <w:sz w:val="22"/>
                <w:szCs w:val="22"/>
              </w:rPr>
              <w:t xml:space="preserve"> = Leaders current written quality &amp; price score + baseline of 15 demonstration marks (equivalent of 50%, i.e. 3 out of 6 Satisfactory score across all demonstration criteria)</w:t>
            </w:r>
          </w:p>
          <w:p w14:paraId="1140F9BE" w14:textId="77777777" w:rsidR="00DA15BA" w:rsidRPr="003D7C4C" w:rsidRDefault="00DA15BA">
            <w:pPr>
              <w:rPr>
                <w:b/>
                <w:bCs/>
                <w:sz w:val="22"/>
                <w:szCs w:val="22"/>
              </w:rPr>
            </w:pPr>
          </w:p>
          <w:p w14:paraId="04B9B296" w14:textId="77777777" w:rsidR="00DA15BA" w:rsidRPr="003D7C4C" w:rsidRDefault="00DA15BA">
            <w:pPr>
              <w:rPr>
                <w:b/>
                <w:bCs/>
                <w:sz w:val="22"/>
                <w:szCs w:val="22"/>
              </w:rPr>
            </w:pPr>
            <w:r w:rsidRPr="003D7C4C">
              <w:rPr>
                <w:b/>
                <w:bCs/>
                <w:sz w:val="22"/>
                <w:szCs w:val="22"/>
              </w:rPr>
              <w:t>Explanation:</w:t>
            </w:r>
          </w:p>
          <w:p w14:paraId="6304DFAF" w14:textId="77777777" w:rsidR="00DA15BA" w:rsidRPr="003D7C4C" w:rsidRDefault="00DA15BA">
            <w:pPr>
              <w:rPr>
                <w:b/>
                <w:bCs/>
                <w:sz w:val="22"/>
                <w:szCs w:val="22"/>
              </w:rPr>
            </w:pPr>
          </w:p>
          <w:p w14:paraId="4D062972" w14:textId="77777777" w:rsidR="00DA15BA" w:rsidRPr="003D7C4C" w:rsidRDefault="00DA15BA">
            <w:pPr>
              <w:pStyle w:val="ListParagraph"/>
              <w:numPr>
                <w:ilvl w:val="0"/>
                <w:numId w:val="21"/>
              </w:numPr>
              <w:rPr>
                <w:rFonts w:ascii="Arial" w:hAnsi="Arial" w:cs="Arial"/>
                <w:sz w:val="22"/>
                <w:szCs w:val="22"/>
              </w:rPr>
            </w:pPr>
            <w:r w:rsidRPr="003D7C4C">
              <w:rPr>
                <w:rFonts w:ascii="Arial" w:hAnsi="Arial" w:cs="Arial"/>
                <w:sz w:val="22"/>
                <w:szCs w:val="22"/>
              </w:rPr>
              <w:t>Tenderers B and C remain in realistic contention because, even if Tenderer A only performances at a Satisfactory level in the demonstration (15 out of 30), they could still overtake Tenderer A with a maximum demonstration score.</w:t>
            </w:r>
          </w:p>
          <w:p w14:paraId="0070D156" w14:textId="0993F4E9" w:rsidR="00DA15BA" w:rsidRPr="003D7C4C" w:rsidRDefault="00DA15BA">
            <w:pPr>
              <w:pStyle w:val="ListParagraph"/>
              <w:numPr>
                <w:ilvl w:val="0"/>
                <w:numId w:val="21"/>
              </w:numPr>
              <w:rPr>
                <w:rFonts w:ascii="Arial" w:hAnsi="Arial" w:cs="Arial"/>
                <w:sz w:val="22"/>
                <w:szCs w:val="22"/>
              </w:rPr>
            </w:pPr>
            <w:r w:rsidRPr="003D7C4C">
              <w:rPr>
                <w:rFonts w:ascii="Arial" w:hAnsi="Arial" w:cs="Arial"/>
                <w:sz w:val="22"/>
                <w:szCs w:val="22"/>
              </w:rPr>
              <w:t xml:space="preserve">Tenderers D and E are not invited to this stage, because even with a maximum demonstration score, they cannot reach Tenderer’s A (leader) </w:t>
            </w:r>
            <w:r w:rsidR="003D7C4C" w:rsidRPr="003D7C4C">
              <w:rPr>
                <w:rFonts w:ascii="Arial" w:hAnsi="Arial" w:cs="Arial"/>
                <w:sz w:val="22"/>
                <w:szCs w:val="22"/>
              </w:rPr>
              <w:t>threshold score.</w:t>
            </w:r>
          </w:p>
          <w:p w14:paraId="031B7855" w14:textId="77777777" w:rsidR="00DA15BA" w:rsidRPr="003D7C4C" w:rsidRDefault="00DA15BA">
            <w:pPr>
              <w:rPr>
                <w:b/>
                <w:bCs/>
                <w:sz w:val="22"/>
                <w:szCs w:val="22"/>
              </w:rPr>
            </w:pPr>
          </w:p>
        </w:tc>
      </w:tr>
    </w:tbl>
    <w:p w14:paraId="225BE4C0" w14:textId="77777777" w:rsidR="00B0729F" w:rsidRDefault="00B0729F" w:rsidP="00796BEF">
      <w:pPr>
        <w:rPr>
          <w:b/>
        </w:rPr>
      </w:pPr>
    </w:p>
    <w:p w14:paraId="534FC4E1" w14:textId="77777777" w:rsidR="00B0729F" w:rsidRDefault="00B0729F" w:rsidP="00796BEF">
      <w:pPr>
        <w:rPr>
          <w:b/>
        </w:rPr>
      </w:pPr>
    </w:p>
    <w:p w14:paraId="32A3021D" w14:textId="77777777" w:rsidR="00B0729F" w:rsidRDefault="00B0729F" w:rsidP="00796BEF">
      <w:pPr>
        <w:rPr>
          <w:b/>
        </w:rPr>
      </w:pPr>
    </w:p>
    <w:p w14:paraId="19A93CBD" w14:textId="388DCA9F" w:rsidR="00796BEF" w:rsidRPr="005668D5" w:rsidRDefault="00796BEF" w:rsidP="00796BEF">
      <w:pPr>
        <w:rPr>
          <w:b/>
        </w:rPr>
      </w:pPr>
      <w:r w:rsidRPr="005668D5">
        <w:rPr>
          <w:b/>
        </w:rPr>
        <w:t xml:space="preserve">Part </w:t>
      </w:r>
      <w:r w:rsidR="001C6639" w:rsidRPr="005668D5">
        <w:rPr>
          <w:b/>
        </w:rPr>
        <w:t>Four</w:t>
      </w:r>
      <w:r w:rsidRPr="005668D5">
        <w:rPr>
          <w:b/>
        </w:rPr>
        <w:t xml:space="preserve"> – </w:t>
      </w:r>
      <w:r w:rsidR="006A63C3" w:rsidRPr="005668D5">
        <w:rPr>
          <w:b/>
        </w:rPr>
        <w:t>Contract Clarification and Finalisation Stage</w:t>
      </w:r>
      <w:r w:rsidRPr="005668D5">
        <w:rPr>
          <w:b/>
        </w:rPr>
        <w:t xml:space="preserve"> </w:t>
      </w:r>
      <w:r w:rsidR="008C5B51" w:rsidRPr="005668D5">
        <w:rPr>
          <w:b/>
        </w:rPr>
        <w:t>(if exercised by Tai Tarian)</w:t>
      </w:r>
    </w:p>
    <w:p w14:paraId="1C4FFD56" w14:textId="77777777" w:rsidR="00796BEF" w:rsidRPr="005668D5" w:rsidRDefault="00796BEF" w:rsidP="007404B2"/>
    <w:p w14:paraId="33C8321A" w14:textId="655461FC" w:rsidR="00B463B5" w:rsidRPr="005668D5" w:rsidRDefault="006A63C3" w:rsidP="00796BEF">
      <w:r w:rsidRPr="005668D5">
        <w:t>Following completion of Parts One to Three and identification of the highest-ranked Tenderer, Tai Tarian reserves the right to enter into a Contract Clarification and Finalisation Stage.</w:t>
      </w:r>
    </w:p>
    <w:p w14:paraId="39F1B667" w14:textId="77777777" w:rsidR="006A63C3" w:rsidRPr="005668D5" w:rsidRDefault="006A63C3" w:rsidP="00796BEF"/>
    <w:p w14:paraId="416CAF85" w14:textId="2D899ED7" w:rsidR="006A63C3" w:rsidRPr="005668D5" w:rsidRDefault="006A63C3" w:rsidP="00796BEF">
      <w:r w:rsidRPr="00D6123C">
        <w:t xml:space="preserve">The purpose of this stage is to clarify, confirm and, where appropriate, finalise aspects of the highest-ranked Tenderer's Tender </w:t>
      </w:r>
      <w:r w:rsidR="00D6123C" w:rsidRPr="00D6123C">
        <w:t xml:space="preserve">and the Form of Contract </w:t>
      </w:r>
      <w:r w:rsidRPr="00D6123C">
        <w:t>prior to Contract award</w:t>
      </w:r>
      <w:r w:rsidRPr="005668D5">
        <w:t>. This may include discussions relating to:</w:t>
      </w:r>
    </w:p>
    <w:p w14:paraId="1F511613" w14:textId="77777777" w:rsidR="006A63C3" w:rsidRPr="005668D5" w:rsidRDefault="006A63C3" w:rsidP="00796BEF"/>
    <w:p w14:paraId="2B221C79" w14:textId="77777777" w:rsidR="0052458A" w:rsidRDefault="0052458A" w:rsidP="00126FA8">
      <w:pPr>
        <w:pStyle w:val="ListParagraph"/>
        <w:numPr>
          <w:ilvl w:val="0"/>
          <w:numId w:val="48"/>
        </w:numPr>
        <w:jc w:val="left"/>
        <w:rPr>
          <w:rFonts w:ascii="Arial" w:hAnsi="Arial" w:cs="Arial"/>
          <w:sz w:val="24"/>
          <w:szCs w:val="24"/>
        </w:rPr>
      </w:pPr>
      <w:r w:rsidRPr="0052458A">
        <w:rPr>
          <w:rFonts w:ascii="Arial" w:hAnsi="Arial" w:cs="Arial"/>
          <w:sz w:val="24"/>
          <w:szCs w:val="24"/>
        </w:rPr>
        <w:t>Clarification and confirmation of any aspect of the Tenderer's Tender submission;</w:t>
      </w:r>
    </w:p>
    <w:p w14:paraId="57A2D9C3" w14:textId="77777777" w:rsidR="0083255B" w:rsidRDefault="0083255B" w:rsidP="00126FA8">
      <w:pPr>
        <w:pStyle w:val="ListParagraph"/>
        <w:numPr>
          <w:ilvl w:val="0"/>
          <w:numId w:val="48"/>
        </w:numPr>
        <w:jc w:val="left"/>
        <w:rPr>
          <w:rFonts w:ascii="Arial" w:hAnsi="Arial" w:cs="Arial"/>
          <w:sz w:val="24"/>
          <w:szCs w:val="24"/>
        </w:rPr>
      </w:pPr>
      <w:r w:rsidRPr="0083255B">
        <w:rPr>
          <w:rFonts w:ascii="Arial" w:hAnsi="Arial" w:cs="Arial"/>
          <w:sz w:val="24"/>
          <w:szCs w:val="24"/>
        </w:rPr>
        <w:t>Proposed contractual amendments, supplier-specific terms and finalisation of the Form of Contract;</w:t>
      </w:r>
    </w:p>
    <w:p w14:paraId="477776A6" w14:textId="77777777" w:rsidR="0083255B" w:rsidRDefault="0083255B" w:rsidP="00126FA8">
      <w:pPr>
        <w:pStyle w:val="ListParagraph"/>
        <w:numPr>
          <w:ilvl w:val="0"/>
          <w:numId w:val="48"/>
        </w:numPr>
        <w:jc w:val="left"/>
        <w:rPr>
          <w:rFonts w:ascii="Arial" w:hAnsi="Arial" w:cs="Arial"/>
          <w:sz w:val="24"/>
          <w:szCs w:val="24"/>
        </w:rPr>
      </w:pPr>
      <w:r w:rsidRPr="0083255B">
        <w:rPr>
          <w:rFonts w:ascii="Arial" w:hAnsi="Arial" w:cs="Arial"/>
          <w:sz w:val="24"/>
          <w:szCs w:val="24"/>
        </w:rPr>
        <w:t>Assumptions, dependencies and identified risks associated with the proposed solution;</w:t>
      </w:r>
    </w:p>
    <w:p w14:paraId="2323BF31" w14:textId="77777777" w:rsidR="0083255B" w:rsidRDefault="0083255B" w:rsidP="00126FA8">
      <w:pPr>
        <w:pStyle w:val="ListParagraph"/>
        <w:numPr>
          <w:ilvl w:val="0"/>
          <w:numId w:val="48"/>
        </w:numPr>
        <w:jc w:val="left"/>
        <w:rPr>
          <w:rFonts w:ascii="Arial" w:hAnsi="Arial" w:cs="Arial"/>
          <w:sz w:val="24"/>
          <w:szCs w:val="24"/>
        </w:rPr>
      </w:pPr>
      <w:r w:rsidRPr="0083255B">
        <w:rPr>
          <w:rFonts w:ascii="Arial" w:hAnsi="Arial" w:cs="Arial"/>
          <w:sz w:val="24"/>
          <w:szCs w:val="24"/>
        </w:rPr>
        <w:lastRenderedPageBreak/>
        <w:t>Product roadmaps, future developments and development commitments referred to in the Tender;</w:t>
      </w:r>
    </w:p>
    <w:p w14:paraId="76A9B289" w14:textId="77777777" w:rsidR="00A26708" w:rsidRDefault="00A26708" w:rsidP="00126FA8">
      <w:pPr>
        <w:pStyle w:val="ListParagraph"/>
        <w:numPr>
          <w:ilvl w:val="0"/>
          <w:numId w:val="48"/>
        </w:numPr>
        <w:jc w:val="left"/>
        <w:rPr>
          <w:rFonts w:ascii="Arial" w:hAnsi="Arial" w:cs="Arial"/>
          <w:sz w:val="24"/>
          <w:szCs w:val="24"/>
        </w:rPr>
      </w:pPr>
      <w:r w:rsidRPr="00A26708">
        <w:rPr>
          <w:rFonts w:ascii="Arial" w:hAnsi="Arial" w:cs="Arial"/>
          <w:sz w:val="24"/>
          <w:szCs w:val="24"/>
        </w:rPr>
        <w:t>Third-party provider, subcontractor and partnership arrangements supporting delivery of the proposed solution;</w:t>
      </w:r>
    </w:p>
    <w:p w14:paraId="181C2A8C" w14:textId="77777777" w:rsidR="00584FAD" w:rsidRDefault="00584FAD" w:rsidP="00126FA8">
      <w:pPr>
        <w:pStyle w:val="ListParagraph"/>
        <w:numPr>
          <w:ilvl w:val="0"/>
          <w:numId w:val="48"/>
        </w:numPr>
        <w:jc w:val="left"/>
        <w:rPr>
          <w:rFonts w:ascii="Arial" w:hAnsi="Arial" w:cs="Arial"/>
          <w:sz w:val="24"/>
          <w:szCs w:val="24"/>
        </w:rPr>
      </w:pPr>
      <w:r w:rsidRPr="00584FAD">
        <w:rPr>
          <w:rFonts w:ascii="Arial" w:hAnsi="Arial" w:cs="Arial"/>
          <w:sz w:val="24"/>
          <w:szCs w:val="24"/>
        </w:rPr>
        <w:t>Confirmation of the proposed implementation approach and associated responsibilities;</w:t>
      </w:r>
    </w:p>
    <w:p w14:paraId="1947F6F0" w14:textId="77777777" w:rsidR="00753283" w:rsidRDefault="00753283" w:rsidP="00126FA8">
      <w:pPr>
        <w:pStyle w:val="ListParagraph"/>
        <w:numPr>
          <w:ilvl w:val="0"/>
          <w:numId w:val="48"/>
        </w:numPr>
        <w:jc w:val="left"/>
        <w:rPr>
          <w:rFonts w:ascii="Arial" w:hAnsi="Arial" w:cs="Arial"/>
          <w:sz w:val="24"/>
          <w:szCs w:val="24"/>
        </w:rPr>
      </w:pPr>
      <w:r w:rsidRPr="00753283">
        <w:rPr>
          <w:rFonts w:ascii="Arial" w:hAnsi="Arial" w:cs="Arial"/>
          <w:sz w:val="24"/>
          <w:szCs w:val="24"/>
        </w:rPr>
        <w:t>Confirmation of pricing assumptions and commercial arrangements contained within the Tender; and</w:t>
      </w:r>
    </w:p>
    <w:p w14:paraId="6EED41A6" w14:textId="08AE16F1" w:rsidR="006A63C3" w:rsidRPr="005668D5" w:rsidRDefault="006A63C3" w:rsidP="00126FA8">
      <w:pPr>
        <w:pStyle w:val="ListParagraph"/>
        <w:numPr>
          <w:ilvl w:val="0"/>
          <w:numId w:val="48"/>
        </w:numPr>
        <w:jc w:val="left"/>
        <w:rPr>
          <w:rFonts w:ascii="Arial" w:hAnsi="Arial" w:cs="Arial"/>
          <w:sz w:val="24"/>
          <w:szCs w:val="24"/>
        </w:rPr>
      </w:pPr>
      <w:r w:rsidRPr="005668D5">
        <w:rPr>
          <w:rFonts w:ascii="Arial" w:hAnsi="Arial" w:cs="Arial"/>
          <w:sz w:val="24"/>
          <w:szCs w:val="24"/>
        </w:rPr>
        <w:t>Contractual matters, including resolution of any proposed contract amendments; and</w:t>
      </w:r>
    </w:p>
    <w:p w14:paraId="204E506D" w14:textId="560D253B" w:rsidR="006A63C3" w:rsidRPr="005668D5" w:rsidRDefault="006A63C3" w:rsidP="00126FA8">
      <w:pPr>
        <w:pStyle w:val="ListParagraph"/>
        <w:numPr>
          <w:ilvl w:val="0"/>
          <w:numId w:val="48"/>
        </w:numPr>
        <w:jc w:val="left"/>
        <w:rPr>
          <w:rFonts w:ascii="Arial" w:hAnsi="Arial" w:cs="Arial"/>
          <w:sz w:val="24"/>
          <w:szCs w:val="24"/>
        </w:rPr>
      </w:pPr>
      <w:r w:rsidRPr="005668D5">
        <w:rPr>
          <w:rFonts w:ascii="Arial" w:hAnsi="Arial" w:cs="Arial"/>
          <w:sz w:val="24"/>
          <w:szCs w:val="24"/>
        </w:rPr>
        <w:t>Any other matters reasonably required to facilitate successful Contract award and implementation.</w:t>
      </w:r>
    </w:p>
    <w:p w14:paraId="04EB7555" w14:textId="77777777" w:rsidR="006A63C3" w:rsidRDefault="006A63C3" w:rsidP="006A63C3">
      <w:pPr>
        <w:jc w:val="left"/>
      </w:pPr>
    </w:p>
    <w:p w14:paraId="5989C8AF" w14:textId="2D5B8855" w:rsidR="006A63C3" w:rsidRDefault="006A63C3" w:rsidP="006A63C3">
      <w:pPr>
        <w:jc w:val="left"/>
      </w:pPr>
      <w:r w:rsidRPr="005668D5">
        <w:t>No further evaluation or scoring will be undertaken as part of this stage and participation in the Contract Clarification and Finalisation Stage shall not permit the Tenderer to materially alter its Tender, pricing, proposed solution, or any other aspect of its submission in a manner which would affect the outcome of the Procurement or fundamentally alter the basis upon which the Tender was evaluated.</w:t>
      </w:r>
    </w:p>
    <w:p w14:paraId="641DF722" w14:textId="77777777" w:rsidR="006A63C3" w:rsidRDefault="006A63C3" w:rsidP="006A63C3">
      <w:pPr>
        <w:jc w:val="left"/>
      </w:pPr>
    </w:p>
    <w:p w14:paraId="1EAEDF3E" w14:textId="12934828" w:rsidR="006A63C3" w:rsidRDefault="006A63C3" w:rsidP="006A63C3">
      <w:pPr>
        <w:jc w:val="left"/>
      </w:pPr>
      <w:r w:rsidRPr="006A63C3">
        <w:t xml:space="preserve">Tai Tarian reserves the right to discontinue discussions with the highest-ranked Tenderer where it is unable to conclude the Contract on terms </w:t>
      </w:r>
      <w:r w:rsidR="006B5302" w:rsidRPr="006B5302">
        <w:t>consistent with the Tender, the Form of Contract and the Procurement Documents</w:t>
      </w:r>
      <w:r w:rsidRPr="006A63C3">
        <w:t>, or where the Tenderer is unable to provide satisfactory clarification or confirmation regarding its Tender.</w:t>
      </w:r>
    </w:p>
    <w:p w14:paraId="785D8FB3" w14:textId="77777777" w:rsidR="006A63C3" w:rsidRDefault="006A63C3" w:rsidP="006A63C3">
      <w:pPr>
        <w:jc w:val="left"/>
      </w:pPr>
    </w:p>
    <w:p w14:paraId="1A4F6D09" w14:textId="77777777" w:rsidR="006A63C3" w:rsidRPr="006A63C3" w:rsidRDefault="006A63C3" w:rsidP="006A63C3">
      <w:pPr>
        <w:jc w:val="left"/>
      </w:pPr>
      <w:r w:rsidRPr="006A63C3">
        <w:t>In such circumstances, Tai Tarian reserves the right to cease engagement with that Tenderer and, at its sole discretion, either:</w:t>
      </w:r>
    </w:p>
    <w:p w14:paraId="27940F6C" w14:textId="77777777" w:rsidR="006A63C3" w:rsidRDefault="006A63C3" w:rsidP="006A63C3">
      <w:pPr>
        <w:jc w:val="left"/>
      </w:pPr>
    </w:p>
    <w:p w14:paraId="72106503" w14:textId="1961300D" w:rsidR="006A63C3" w:rsidRPr="006A63C3" w:rsidRDefault="006A63C3" w:rsidP="00126FA8">
      <w:pPr>
        <w:pStyle w:val="ListParagraph"/>
        <w:numPr>
          <w:ilvl w:val="0"/>
          <w:numId w:val="48"/>
        </w:numPr>
        <w:jc w:val="left"/>
        <w:rPr>
          <w:rFonts w:ascii="Arial" w:hAnsi="Arial" w:cs="Arial"/>
          <w:sz w:val="24"/>
          <w:szCs w:val="24"/>
        </w:rPr>
      </w:pPr>
      <w:r w:rsidRPr="006A63C3">
        <w:rPr>
          <w:rFonts w:ascii="Arial" w:hAnsi="Arial" w:cs="Arial"/>
          <w:sz w:val="24"/>
          <w:szCs w:val="24"/>
        </w:rPr>
        <w:t>Enter into a Contract Clarification and Finalisation Stage with the next highest-ranked Tenderer;</w:t>
      </w:r>
    </w:p>
    <w:p w14:paraId="7A001FB8" w14:textId="287E2230" w:rsidR="006A63C3" w:rsidRPr="006A63C3" w:rsidRDefault="006A63C3" w:rsidP="00126FA8">
      <w:pPr>
        <w:pStyle w:val="ListParagraph"/>
        <w:numPr>
          <w:ilvl w:val="0"/>
          <w:numId w:val="48"/>
        </w:numPr>
        <w:jc w:val="left"/>
        <w:rPr>
          <w:rFonts w:ascii="Arial" w:hAnsi="Arial" w:cs="Arial"/>
          <w:sz w:val="24"/>
          <w:szCs w:val="24"/>
        </w:rPr>
      </w:pPr>
      <w:r w:rsidRPr="006A63C3">
        <w:rPr>
          <w:rFonts w:ascii="Arial" w:hAnsi="Arial" w:cs="Arial"/>
          <w:sz w:val="24"/>
          <w:szCs w:val="24"/>
        </w:rPr>
        <w:t>Proceed to Contract award with another Tenderer in accordance with the final evaluation rankings; or</w:t>
      </w:r>
    </w:p>
    <w:p w14:paraId="71CDCAF4" w14:textId="592B918B" w:rsidR="006A63C3" w:rsidRPr="006A63C3" w:rsidRDefault="006A63C3" w:rsidP="00126FA8">
      <w:pPr>
        <w:pStyle w:val="ListParagraph"/>
        <w:numPr>
          <w:ilvl w:val="0"/>
          <w:numId w:val="48"/>
        </w:numPr>
        <w:jc w:val="left"/>
        <w:rPr>
          <w:rFonts w:ascii="Arial" w:hAnsi="Arial" w:cs="Arial"/>
          <w:sz w:val="24"/>
          <w:szCs w:val="24"/>
        </w:rPr>
      </w:pPr>
      <w:r>
        <w:rPr>
          <w:rFonts w:ascii="Arial" w:hAnsi="Arial" w:cs="Arial"/>
          <w:sz w:val="24"/>
          <w:szCs w:val="24"/>
        </w:rPr>
        <w:t>T</w:t>
      </w:r>
      <w:r w:rsidRPr="006A63C3">
        <w:rPr>
          <w:rFonts w:ascii="Arial" w:hAnsi="Arial" w:cs="Arial"/>
          <w:sz w:val="24"/>
          <w:szCs w:val="24"/>
        </w:rPr>
        <w:t>erminate the Procurement.</w:t>
      </w:r>
    </w:p>
    <w:p w14:paraId="6F45276E" w14:textId="77777777" w:rsidR="006A63C3" w:rsidRDefault="006A63C3" w:rsidP="006A63C3">
      <w:pPr>
        <w:jc w:val="left"/>
      </w:pPr>
    </w:p>
    <w:p w14:paraId="1D023C21" w14:textId="6A46AFFB" w:rsidR="006A63C3" w:rsidRPr="006A63C3" w:rsidRDefault="006A63C3" w:rsidP="006A63C3">
      <w:pPr>
        <w:jc w:val="left"/>
        <w:rPr>
          <w:b/>
          <w:bCs/>
        </w:rPr>
      </w:pPr>
      <w:r w:rsidRPr="005668D5">
        <w:rPr>
          <w:b/>
        </w:rPr>
        <w:t>For the avoidance of doubt, Tai Tarian reserves the right to award the Contract immediately following completion of Part Three – Product Demonstration Evaluation</w:t>
      </w:r>
      <w:r w:rsidR="00211E32">
        <w:rPr>
          <w:b/>
        </w:rPr>
        <w:t>,</w:t>
      </w:r>
      <w:r w:rsidRPr="005668D5">
        <w:rPr>
          <w:b/>
        </w:rPr>
        <w:t xml:space="preserve"> without conducting a Contract Clarification and Finalisation Stage.</w:t>
      </w:r>
    </w:p>
    <w:p w14:paraId="3A9A6A72" w14:textId="77777777" w:rsidR="007E44C0" w:rsidRDefault="007E44C0" w:rsidP="00796BEF">
      <w:pPr>
        <w:rPr>
          <w:b/>
        </w:rPr>
      </w:pPr>
    </w:p>
    <w:p w14:paraId="7DA536AA" w14:textId="77777777" w:rsidR="007E44C0" w:rsidRDefault="007E44C0" w:rsidP="00796BEF">
      <w:pPr>
        <w:rPr>
          <w:b/>
        </w:rPr>
      </w:pPr>
    </w:p>
    <w:p w14:paraId="67D5B3CA" w14:textId="6F65B456" w:rsidR="00A93D3B" w:rsidRPr="00DB2D80" w:rsidRDefault="00DB2D80" w:rsidP="00796BEF">
      <w:pPr>
        <w:rPr>
          <w:b/>
          <w:u w:val="single"/>
        </w:rPr>
      </w:pPr>
      <w:r w:rsidRPr="00DB2D80">
        <w:rPr>
          <w:b/>
          <w:u w:val="single"/>
        </w:rPr>
        <w:t>Tie-Breaker Process</w:t>
      </w:r>
    </w:p>
    <w:p w14:paraId="219CED44" w14:textId="77777777" w:rsidR="00DB2D80" w:rsidRDefault="00DB2D80" w:rsidP="00796BEF">
      <w:pPr>
        <w:rPr>
          <w:b/>
        </w:rPr>
      </w:pPr>
    </w:p>
    <w:p w14:paraId="163FE749" w14:textId="77777777" w:rsidR="006A63C3" w:rsidRPr="006A63C3" w:rsidRDefault="006A63C3" w:rsidP="006A63C3">
      <w:pPr>
        <w:rPr>
          <w:bCs/>
        </w:rPr>
      </w:pPr>
      <w:proofErr w:type="gramStart"/>
      <w:r w:rsidRPr="006A63C3">
        <w:rPr>
          <w:bCs/>
        </w:rPr>
        <w:t>In the event that</w:t>
      </w:r>
      <w:proofErr w:type="gramEnd"/>
      <w:r w:rsidRPr="006A63C3">
        <w:rPr>
          <w:bCs/>
        </w:rPr>
        <w:t xml:space="preserve"> two or more Tenderers achieve the same overall score following completion of the Tender Award Stage, Tai Tarian will apply the following tie-breaker process in the order listed below:</w:t>
      </w:r>
    </w:p>
    <w:p w14:paraId="5B9EEAC8" w14:textId="77777777" w:rsidR="00DB2D80" w:rsidRDefault="00DB2D80" w:rsidP="00796BEF">
      <w:pPr>
        <w:rPr>
          <w:bCs/>
        </w:rPr>
      </w:pPr>
    </w:p>
    <w:p w14:paraId="2D310002" w14:textId="2677CC43" w:rsidR="00DB2D80" w:rsidRDefault="00DB2D80" w:rsidP="00126FA8">
      <w:pPr>
        <w:pStyle w:val="ListParagraph"/>
        <w:numPr>
          <w:ilvl w:val="0"/>
          <w:numId w:val="36"/>
        </w:numPr>
        <w:rPr>
          <w:rFonts w:ascii="Arial" w:hAnsi="Arial" w:cs="Arial"/>
          <w:bCs/>
          <w:sz w:val="24"/>
          <w:szCs w:val="24"/>
        </w:rPr>
      </w:pPr>
      <w:r w:rsidRPr="00DB2D80">
        <w:rPr>
          <w:rFonts w:ascii="Arial" w:hAnsi="Arial" w:cs="Arial"/>
          <w:bCs/>
          <w:sz w:val="24"/>
          <w:szCs w:val="24"/>
        </w:rPr>
        <w:t>Highest Total Quality Score</w:t>
      </w:r>
    </w:p>
    <w:p w14:paraId="217C4E4A" w14:textId="77777777" w:rsidR="006A63C3" w:rsidRDefault="006A63C3" w:rsidP="006A63C3">
      <w:pPr>
        <w:pStyle w:val="ListParagraph"/>
        <w:rPr>
          <w:rFonts w:ascii="Arial" w:hAnsi="Arial" w:cs="Arial"/>
          <w:bCs/>
          <w:sz w:val="24"/>
          <w:szCs w:val="24"/>
        </w:rPr>
      </w:pPr>
      <w:r w:rsidRPr="006A63C3">
        <w:rPr>
          <w:rFonts w:ascii="Arial" w:hAnsi="Arial" w:cs="Arial"/>
          <w:bCs/>
          <w:sz w:val="24"/>
          <w:szCs w:val="24"/>
        </w:rPr>
        <w:lastRenderedPageBreak/>
        <w:t>The Tenderer with the highest overall Quality score will be ranked highest and deemed to have submitted the Most Advantageous Tender.</w:t>
      </w:r>
    </w:p>
    <w:p w14:paraId="042AB52D" w14:textId="5278B31A" w:rsidR="00DB2D80" w:rsidRDefault="00DB2D80" w:rsidP="00126FA8">
      <w:pPr>
        <w:pStyle w:val="ListParagraph"/>
        <w:numPr>
          <w:ilvl w:val="0"/>
          <w:numId w:val="36"/>
        </w:numPr>
        <w:rPr>
          <w:rFonts w:ascii="Arial" w:hAnsi="Arial" w:cs="Arial"/>
          <w:bCs/>
          <w:sz w:val="24"/>
          <w:szCs w:val="24"/>
        </w:rPr>
      </w:pPr>
      <w:r w:rsidRPr="00DB2D80">
        <w:rPr>
          <w:rFonts w:ascii="Arial" w:hAnsi="Arial" w:cs="Arial"/>
          <w:bCs/>
          <w:sz w:val="24"/>
          <w:szCs w:val="24"/>
        </w:rPr>
        <w:t xml:space="preserve">Highest </w:t>
      </w:r>
      <w:r w:rsidR="00DB0130">
        <w:rPr>
          <w:rFonts w:ascii="Arial" w:hAnsi="Arial" w:cs="Arial"/>
          <w:bCs/>
          <w:sz w:val="24"/>
          <w:szCs w:val="24"/>
        </w:rPr>
        <w:t xml:space="preserve">Product </w:t>
      </w:r>
      <w:r w:rsidRPr="00DB2D80">
        <w:rPr>
          <w:rFonts w:ascii="Arial" w:hAnsi="Arial" w:cs="Arial"/>
          <w:bCs/>
          <w:sz w:val="24"/>
          <w:szCs w:val="24"/>
        </w:rPr>
        <w:t>Demonstration (Question F1) Score</w:t>
      </w:r>
    </w:p>
    <w:p w14:paraId="42A5E7D6" w14:textId="77777777" w:rsidR="006A63C3" w:rsidRDefault="006A63C3" w:rsidP="006A63C3">
      <w:pPr>
        <w:pStyle w:val="ListParagraph"/>
        <w:rPr>
          <w:rFonts w:ascii="Arial" w:hAnsi="Arial" w:cs="Arial"/>
          <w:bCs/>
          <w:sz w:val="24"/>
          <w:szCs w:val="24"/>
        </w:rPr>
      </w:pPr>
      <w:r>
        <w:rPr>
          <w:rFonts w:ascii="Arial" w:hAnsi="Arial" w:cs="Arial"/>
          <w:bCs/>
          <w:sz w:val="24"/>
          <w:szCs w:val="24"/>
        </w:rPr>
        <w:t>I</w:t>
      </w:r>
      <w:r w:rsidRPr="006A63C3">
        <w:rPr>
          <w:rFonts w:ascii="Arial" w:hAnsi="Arial" w:cs="Arial"/>
          <w:bCs/>
          <w:sz w:val="24"/>
          <w:szCs w:val="24"/>
        </w:rPr>
        <w:t>f a tie remains, the Tenderer achieving the highest score for Demonstration Question F1 will be ranked highest and deemed to have submitted the Most Advantageous Tender.</w:t>
      </w:r>
    </w:p>
    <w:p w14:paraId="3441C7C8" w14:textId="3703B4B2" w:rsidR="00DB2D80" w:rsidRDefault="00DB2D80" w:rsidP="00126FA8">
      <w:pPr>
        <w:pStyle w:val="ListParagraph"/>
        <w:numPr>
          <w:ilvl w:val="0"/>
          <w:numId w:val="36"/>
        </w:numPr>
        <w:rPr>
          <w:rFonts w:ascii="Arial" w:hAnsi="Arial" w:cs="Arial"/>
          <w:bCs/>
          <w:sz w:val="24"/>
          <w:szCs w:val="24"/>
        </w:rPr>
      </w:pPr>
      <w:r w:rsidRPr="00DB2D80">
        <w:rPr>
          <w:rFonts w:ascii="Arial" w:hAnsi="Arial" w:cs="Arial"/>
          <w:bCs/>
          <w:sz w:val="24"/>
          <w:szCs w:val="24"/>
        </w:rPr>
        <w:t>Highest System Integration and Data Migration (Question C1) Score</w:t>
      </w:r>
    </w:p>
    <w:p w14:paraId="6C064F01" w14:textId="49ECC0B5" w:rsidR="00796BEF" w:rsidRDefault="006A63C3" w:rsidP="006A63C3">
      <w:pPr>
        <w:ind w:left="720"/>
        <w:rPr>
          <w:rFonts w:eastAsia="Times New Roman"/>
          <w:bCs/>
          <w:lang w:eastAsia="en-GB"/>
        </w:rPr>
      </w:pPr>
      <w:r w:rsidRPr="006A63C3">
        <w:rPr>
          <w:rFonts w:eastAsia="Times New Roman"/>
          <w:bCs/>
          <w:lang w:eastAsia="en-GB"/>
        </w:rPr>
        <w:t>If a tie remains, the Tenderer achieving the highest score for Quality Question C1 (System Integration and Data Migration) will be ranked highest and deemed to have submitted the Most Advantageous Tender</w:t>
      </w:r>
      <w:r>
        <w:rPr>
          <w:rFonts w:eastAsia="Times New Roman"/>
          <w:bCs/>
          <w:lang w:eastAsia="en-GB"/>
        </w:rPr>
        <w:t>.</w:t>
      </w:r>
    </w:p>
    <w:p w14:paraId="7A4224E8" w14:textId="77777777" w:rsidR="006A63C3" w:rsidRDefault="006A63C3" w:rsidP="006A63C3">
      <w:pPr>
        <w:rPr>
          <w:rFonts w:eastAsia="Times New Roman"/>
          <w:bCs/>
          <w:lang w:eastAsia="en-GB"/>
        </w:rPr>
      </w:pPr>
    </w:p>
    <w:p w14:paraId="1ACF9563" w14:textId="7F777EFF" w:rsidR="00977BA6" w:rsidRDefault="001506B8" w:rsidP="006A63C3">
      <w:pPr>
        <w:rPr>
          <w:rFonts w:eastAsia="Times New Roman"/>
          <w:b/>
          <w:lang w:eastAsia="en-GB"/>
        </w:rPr>
      </w:pPr>
      <w:r w:rsidRPr="00B0729F">
        <w:rPr>
          <w:rFonts w:eastAsia="Times New Roman"/>
          <w:b/>
          <w:lang w:eastAsia="en-GB"/>
        </w:rPr>
        <w:t>Contract Onboarding and Data Due Diligence Period</w:t>
      </w:r>
    </w:p>
    <w:p w14:paraId="714606C9" w14:textId="77777777" w:rsidR="001506B8" w:rsidRDefault="001506B8" w:rsidP="006A63C3">
      <w:pPr>
        <w:rPr>
          <w:rFonts w:eastAsia="Times New Roman"/>
          <w:b/>
          <w:lang w:eastAsia="en-GB"/>
        </w:rPr>
      </w:pPr>
    </w:p>
    <w:p w14:paraId="5654A694" w14:textId="25620A94" w:rsidR="001506B8" w:rsidRDefault="00604295" w:rsidP="006A63C3">
      <w:pPr>
        <w:rPr>
          <w:rFonts w:eastAsia="Times New Roman"/>
          <w:bCs/>
          <w:lang w:eastAsia="en-GB"/>
        </w:rPr>
      </w:pPr>
      <w:r w:rsidRPr="00604295">
        <w:rPr>
          <w:rFonts w:eastAsia="Times New Roman"/>
          <w:bCs/>
          <w:lang w:eastAsia="en-GB"/>
        </w:rPr>
        <w:t xml:space="preserve">Following completion of the standstill period and prior to Contract </w:t>
      </w:r>
      <w:r w:rsidR="00211E32">
        <w:rPr>
          <w:rFonts w:eastAsia="Times New Roman"/>
          <w:bCs/>
          <w:lang w:eastAsia="en-GB"/>
        </w:rPr>
        <w:t>s</w:t>
      </w:r>
      <w:r w:rsidRPr="00604295">
        <w:rPr>
          <w:rFonts w:eastAsia="Times New Roman"/>
          <w:bCs/>
          <w:lang w:eastAsia="en-GB"/>
        </w:rPr>
        <w:t xml:space="preserve">igning, Tai Tarian and the successful </w:t>
      </w:r>
      <w:r w:rsidR="005228F2">
        <w:rPr>
          <w:rFonts w:eastAsia="Times New Roman"/>
          <w:bCs/>
          <w:lang w:eastAsia="en-GB"/>
        </w:rPr>
        <w:t>Supplier</w:t>
      </w:r>
      <w:r w:rsidRPr="00604295">
        <w:rPr>
          <w:rFonts w:eastAsia="Times New Roman"/>
          <w:bCs/>
          <w:lang w:eastAsia="en-GB"/>
        </w:rPr>
        <w:t xml:space="preserve"> may undertake onboarding and mobilisation activities to support implementation of the Contract.</w:t>
      </w:r>
    </w:p>
    <w:p w14:paraId="1689D32C" w14:textId="77777777" w:rsidR="00604295" w:rsidRDefault="00604295" w:rsidP="006A63C3">
      <w:pPr>
        <w:rPr>
          <w:rFonts w:eastAsia="Times New Roman"/>
          <w:bCs/>
          <w:lang w:eastAsia="en-GB"/>
        </w:rPr>
      </w:pPr>
    </w:p>
    <w:p w14:paraId="1927BE9D" w14:textId="6FCB13A4" w:rsidR="00604295" w:rsidRDefault="00604295" w:rsidP="006A63C3">
      <w:pPr>
        <w:rPr>
          <w:rFonts w:eastAsia="Times New Roman"/>
          <w:bCs/>
          <w:lang w:eastAsia="en-GB"/>
        </w:rPr>
      </w:pPr>
      <w:r w:rsidRPr="00604295">
        <w:rPr>
          <w:rFonts w:eastAsia="Times New Roman"/>
          <w:bCs/>
          <w:lang w:eastAsia="en-GB"/>
        </w:rPr>
        <w:t>These activities may include</w:t>
      </w:r>
      <w:r>
        <w:rPr>
          <w:rFonts w:eastAsia="Times New Roman"/>
          <w:bCs/>
          <w:lang w:eastAsia="en-GB"/>
        </w:rPr>
        <w:t xml:space="preserve"> (but not be limited to</w:t>
      </w:r>
      <w:r w:rsidR="003F3F2B">
        <w:rPr>
          <w:rFonts w:eastAsia="Times New Roman"/>
          <w:bCs/>
          <w:lang w:eastAsia="en-GB"/>
        </w:rPr>
        <w:t>)</w:t>
      </w:r>
      <w:r w:rsidRPr="00604295">
        <w:rPr>
          <w:rFonts w:eastAsia="Times New Roman"/>
          <w:bCs/>
          <w:lang w:eastAsia="en-GB"/>
        </w:rPr>
        <w:t>:</w:t>
      </w:r>
    </w:p>
    <w:p w14:paraId="61D55D00" w14:textId="77777777" w:rsidR="00604295" w:rsidRDefault="00604295" w:rsidP="006A63C3">
      <w:pPr>
        <w:rPr>
          <w:rFonts w:eastAsia="Times New Roman"/>
          <w:bCs/>
          <w:lang w:eastAsia="en-GB"/>
        </w:rPr>
      </w:pPr>
    </w:p>
    <w:p w14:paraId="4ADB3E8A" w14:textId="614AB470" w:rsidR="001D3A68" w:rsidRDefault="001D3A68" w:rsidP="00B0729F">
      <w:pPr>
        <w:pStyle w:val="ListParagraph"/>
        <w:numPr>
          <w:ilvl w:val="0"/>
          <w:numId w:val="48"/>
        </w:numPr>
        <w:jc w:val="left"/>
        <w:rPr>
          <w:rFonts w:ascii="Arial" w:hAnsi="Arial" w:cs="Arial"/>
          <w:bCs/>
          <w:sz w:val="24"/>
          <w:szCs w:val="24"/>
        </w:rPr>
      </w:pPr>
      <w:r w:rsidRPr="001D3A68">
        <w:rPr>
          <w:rFonts w:ascii="Arial" w:hAnsi="Arial" w:cs="Arial"/>
          <w:bCs/>
          <w:sz w:val="24"/>
          <w:szCs w:val="24"/>
        </w:rPr>
        <w:t>Provision of data protection, information security, and data processing documentation required under the Procurement Documents, together with resolution of any associated clarification points;</w:t>
      </w:r>
    </w:p>
    <w:p w14:paraId="6E42544C" w14:textId="66F7C8B2"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Establishment of governance arrangements;</w:t>
      </w:r>
    </w:p>
    <w:p w14:paraId="4884204A" w14:textId="7313EE2A"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Appointment of project teams and key contacts;</w:t>
      </w:r>
    </w:p>
    <w:p w14:paraId="5EC62496" w14:textId="15C0FE70"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Data discovery, profiling and due diligence activities;</w:t>
      </w:r>
    </w:p>
    <w:p w14:paraId="47D1A568" w14:textId="69E24F73"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Initial implementation planning;</w:t>
      </w:r>
    </w:p>
    <w:p w14:paraId="735B7A0D" w14:textId="0558E410"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Integration discovery and technical workshops;</w:t>
      </w:r>
    </w:p>
    <w:p w14:paraId="46C2E8A0" w14:textId="306BA13C"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Confirmation of project milestones and mobilisation arrangements;</w:t>
      </w:r>
    </w:p>
    <w:p w14:paraId="79B095DC" w14:textId="52BB773C"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Planning for data migration, testing and training activities; and</w:t>
      </w:r>
    </w:p>
    <w:p w14:paraId="06720592" w14:textId="775BC5A9" w:rsidR="00902B6F" w:rsidRPr="00B0729F" w:rsidRDefault="00902B6F" w:rsidP="00B0729F">
      <w:pPr>
        <w:pStyle w:val="ListParagraph"/>
        <w:numPr>
          <w:ilvl w:val="0"/>
          <w:numId w:val="48"/>
        </w:numPr>
        <w:jc w:val="left"/>
        <w:rPr>
          <w:rFonts w:ascii="Arial" w:hAnsi="Arial" w:cs="Arial"/>
          <w:sz w:val="24"/>
          <w:szCs w:val="24"/>
        </w:rPr>
      </w:pPr>
      <w:r w:rsidRPr="00902B6F">
        <w:rPr>
          <w:rFonts w:ascii="Arial" w:hAnsi="Arial" w:cs="Arial"/>
          <w:sz w:val="24"/>
          <w:szCs w:val="24"/>
        </w:rPr>
        <w:t>Other preparatory activities reasonably required to support implementation of the Contract.</w:t>
      </w:r>
    </w:p>
    <w:p w14:paraId="1B953751" w14:textId="77777777" w:rsidR="00604295" w:rsidRDefault="00604295" w:rsidP="006A63C3">
      <w:pPr>
        <w:rPr>
          <w:rFonts w:eastAsia="Times New Roman"/>
          <w:bCs/>
          <w:lang w:eastAsia="en-GB"/>
        </w:rPr>
      </w:pPr>
    </w:p>
    <w:p w14:paraId="057A9B7C" w14:textId="602027E1" w:rsidR="00902B6F" w:rsidRPr="001506B8" w:rsidRDefault="005C7488" w:rsidP="006A63C3">
      <w:pPr>
        <w:rPr>
          <w:rFonts w:eastAsia="Times New Roman"/>
          <w:bCs/>
          <w:lang w:eastAsia="en-GB"/>
        </w:rPr>
      </w:pPr>
      <w:r w:rsidRPr="005C7488">
        <w:rPr>
          <w:rFonts w:eastAsia="Times New Roman"/>
          <w:bCs/>
          <w:lang w:eastAsia="en-GB"/>
        </w:rPr>
        <w:t>For the avoidance of doubt, the Contract Onboarding and Data Due Diligence Period shall not be used to materially amend the terms of the Contract, alter the Tender, change the proposed solution, revise pricing or otherwise modify the basis upon which the Contract was awarded.</w:t>
      </w:r>
    </w:p>
    <w:p w14:paraId="792D49A4" w14:textId="77777777" w:rsidR="006A63C3" w:rsidRPr="00807B67" w:rsidRDefault="006A63C3" w:rsidP="006A63C3">
      <w:pPr>
        <w:ind w:left="720"/>
      </w:pPr>
    </w:p>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19" w:name="_Toc238726127"/>
      <w:r w:rsidRPr="00F67DEC">
        <w:rPr>
          <w:rFonts w:ascii="Arial" w:hAnsi="Arial" w:cs="Arial"/>
          <w:b/>
          <w:bCs/>
          <w:color w:val="00B7DC"/>
          <w:sz w:val="28"/>
          <w:szCs w:val="28"/>
        </w:rPr>
        <w:t>Evaluation Team</w:t>
      </w:r>
      <w:bookmarkEnd w:id="19"/>
    </w:p>
    <w:p w14:paraId="566D48D5" w14:textId="77777777" w:rsidR="00FF3F56" w:rsidRDefault="00FF3F56" w:rsidP="007404B2"/>
    <w:p w14:paraId="68B42EDD" w14:textId="77777777" w:rsidR="00835D11" w:rsidRDefault="00835D11" w:rsidP="00835D11">
      <w:r>
        <w:t>An evaluation team will undertake a comprehensive, systematic, and consistent assessment of each Tender in accordance with the requirements of both the Conditions of Participation Stage and the Tender Award Stage, including the published Award Criteria.</w:t>
      </w:r>
    </w:p>
    <w:p w14:paraId="6376D190" w14:textId="77777777" w:rsidR="00835D11" w:rsidRDefault="00835D11" w:rsidP="00835D11"/>
    <w:p w14:paraId="60527620" w14:textId="77777777" w:rsidR="00835D11" w:rsidRDefault="00835D11" w:rsidP="00835D11">
      <w:r>
        <w:lastRenderedPageBreak/>
        <w:t>The evaluation team will comprise appropriately qualified Tai Tarian officers, with oversight and moderation provided by the Procurement function to ensure consistency, fairness, and compliance with the Procurement Act 2023.</w:t>
      </w:r>
    </w:p>
    <w:p w14:paraId="2BDDDFAB" w14:textId="77777777" w:rsidR="00835D11" w:rsidRDefault="00835D11" w:rsidP="00835D11"/>
    <w:p w14:paraId="077398E9" w14:textId="74F034D1" w:rsidR="007C0348" w:rsidRPr="007C0348" w:rsidRDefault="007C0348" w:rsidP="007C0348">
      <w:r w:rsidRPr="007C0348">
        <w:t xml:space="preserve">Evaluators will assess Tender responses individually against the published Award Criteria. Procurement oversight and moderation will be applied throughout the evaluation process to </w:t>
      </w:r>
      <w:r w:rsidR="00421746">
        <w:t>ensure</w:t>
      </w:r>
      <w:r w:rsidRPr="007C0348">
        <w:t xml:space="preserve"> consistency</w:t>
      </w:r>
      <w:r w:rsidR="00421746">
        <w:t xml:space="preserve"> and</w:t>
      </w:r>
      <w:r w:rsidRPr="007C0348">
        <w:t xml:space="preserve"> fairness</w:t>
      </w:r>
      <w:r w:rsidR="00421746">
        <w:t>.</w:t>
      </w:r>
      <w:r w:rsidRPr="007C0348">
        <w:t xml:space="preserve"> Evaluation findings and scores will be subject to moderation, and a final consensus score will be agreed for evaluation purposes.</w:t>
      </w:r>
    </w:p>
    <w:p w14:paraId="0BFABA0C" w14:textId="77777777" w:rsidR="00230BC3" w:rsidRPr="007404B2" w:rsidRDefault="00230BC3" w:rsidP="007404B2"/>
    <w:p w14:paraId="1FA7EAB4" w14:textId="77777777" w:rsidR="00DA1A35" w:rsidRPr="007F45EB" w:rsidRDefault="00DA1A35" w:rsidP="00DA1A35">
      <w:pPr>
        <w:pStyle w:val="Heading1"/>
        <w:numPr>
          <w:ilvl w:val="0"/>
          <w:numId w:val="6"/>
        </w:numPr>
        <w:ind w:left="567" w:hanging="567"/>
        <w:rPr>
          <w:rFonts w:ascii="Arial" w:hAnsi="Arial" w:cs="Arial"/>
          <w:b/>
          <w:bCs/>
          <w:color w:val="00B7DC"/>
          <w:sz w:val="28"/>
          <w:szCs w:val="28"/>
        </w:rPr>
      </w:pPr>
      <w:bookmarkStart w:id="20" w:name="_Toc206490972"/>
      <w:bookmarkStart w:id="21" w:name="_Toc238726128"/>
      <w:r w:rsidRPr="007F45EB">
        <w:rPr>
          <w:rFonts w:ascii="Arial" w:hAnsi="Arial" w:cs="Arial"/>
          <w:b/>
          <w:bCs/>
          <w:color w:val="00B7DC"/>
          <w:sz w:val="28"/>
          <w:szCs w:val="28"/>
        </w:rPr>
        <w:t>Remedial Actions and Mitigation of Exclusions</w:t>
      </w:r>
      <w:bookmarkEnd w:id="20"/>
      <w:bookmarkEnd w:id="21"/>
    </w:p>
    <w:p w14:paraId="07E3BE01" w14:textId="77777777" w:rsidR="00DA1A35" w:rsidRDefault="00DA1A35" w:rsidP="00DA1A35"/>
    <w:p w14:paraId="46FCF232" w14:textId="5C1D490A" w:rsidR="00DA1A35" w:rsidRDefault="00DA1A35" w:rsidP="00DA1A35">
      <w:r>
        <w:t xml:space="preserve">Where a Tenderer answers a question of the Procurement Specific Questionnaire of the Conditions of Participation Stage that one or more Exclusions under Schedule 6 of the Act apply to them or their sub-contractors, they may submit evidence of any remedial actions they have taken to address the issue(s). </w:t>
      </w:r>
    </w:p>
    <w:p w14:paraId="70E44D17" w14:textId="77777777" w:rsidR="00DA1A35" w:rsidRDefault="00DA1A35" w:rsidP="00DA1A35"/>
    <w:p w14:paraId="016E5EE6" w14:textId="77777777" w:rsidR="00DA1A35" w:rsidRDefault="00DA1A35" w:rsidP="00DA1A35">
      <w:r>
        <w:t>This may include, but not be limited to:</w:t>
      </w:r>
    </w:p>
    <w:p w14:paraId="023B54A2" w14:textId="77777777" w:rsidR="00DA1A35" w:rsidRDefault="00DA1A35" w:rsidP="00DA1A35"/>
    <w:p w14:paraId="392A6B5F" w14:textId="77777777" w:rsidR="00DA1A35" w:rsidRPr="00521D0D" w:rsidRDefault="00DA1A35" w:rsidP="00126FA8">
      <w:pPr>
        <w:pStyle w:val="ListParagraph"/>
        <w:numPr>
          <w:ilvl w:val="0"/>
          <w:numId w:val="22"/>
        </w:numPr>
        <w:rPr>
          <w:rFonts w:ascii="Arial" w:hAnsi="Arial" w:cs="Arial"/>
          <w:sz w:val="24"/>
          <w:szCs w:val="24"/>
        </w:rPr>
      </w:pPr>
      <w:r w:rsidRPr="00521D0D">
        <w:rPr>
          <w:rFonts w:ascii="Arial" w:hAnsi="Arial" w:cs="Arial"/>
          <w:sz w:val="24"/>
          <w:szCs w:val="24"/>
        </w:rPr>
        <w:t>Internal investigations and disciplinary measures.</w:t>
      </w:r>
    </w:p>
    <w:p w14:paraId="2B65FA68" w14:textId="77777777" w:rsidR="00DA1A35" w:rsidRPr="00521D0D" w:rsidRDefault="00DA1A35" w:rsidP="00126FA8">
      <w:pPr>
        <w:pStyle w:val="ListParagraph"/>
        <w:numPr>
          <w:ilvl w:val="0"/>
          <w:numId w:val="22"/>
        </w:numPr>
        <w:rPr>
          <w:rFonts w:ascii="Arial" w:hAnsi="Arial" w:cs="Arial"/>
          <w:sz w:val="24"/>
          <w:szCs w:val="24"/>
        </w:rPr>
      </w:pPr>
      <w:r w:rsidRPr="00521D0D">
        <w:rPr>
          <w:rFonts w:ascii="Arial" w:hAnsi="Arial" w:cs="Arial"/>
          <w:sz w:val="24"/>
          <w:szCs w:val="24"/>
        </w:rPr>
        <w:t>Replacement of individuals responsible.</w:t>
      </w:r>
    </w:p>
    <w:p w14:paraId="02443FAD" w14:textId="77777777" w:rsidR="00DA1A35" w:rsidRPr="00521D0D" w:rsidRDefault="00DA1A35" w:rsidP="00126FA8">
      <w:pPr>
        <w:pStyle w:val="ListParagraph"/>
        <w:numPr>
          <w:ilvl w:val="0"/>
          <w:numId w:val="22"/>
        </w:numPr>
        <w:rPr>
          <w:rFonts w:ascii="Arial" w:hAnsi="Arial" w:cs="Arial"/>
          <w:sz w:val="24"/>
          <w:szCs w:val="24"/>
        </w:rPr>
      </w:pPr>
      <w:r w:rsidRPr="00521D0D">
        <w:rPr>
          <w:rFonts w:ascii="Arial" w:hAnsi="Arial" w:cs="Arial"/>
          <w:sz w:val="24"/>
          <w:szCs w:val="24"/>
        </w:rPr>
        <w:t>Implementation of compliance and audit systems.</w:t>
      </w:r>
    </w:p>
    <w:p w14:paraId="0F4B85CD" w14:textId="77777777" w:rsidR="00DA1A35" w:rsidRPr="00521D0D" w:rsidRDefault="00DA1A35" w:rsidP="00126FA8">
      <w:pPr>
        <w:pStyle w:val="ListParagraph"/>
        <w:numPr>
          <w:ilvl w:val="0"/>
          <w:numId w:val="22"/>
        </w:numPr>
        <w:rPr>
          <w:rFonts w:ascii="Arial" w:hAnsi="Arial" w:cs="Arial"/>
          <w:sz w:val="24"/>
          <w:szCs w:val="24"/>
        </w:rPr>
      </w:pPr>
      <w:r w:rsidRPr="00521D0D">
        <w:rPr>
          <w:rFonts w:ascii="Arial" w:hAnsi="Arial" w:cs="Arial"/>
          <w:sz w:val="24"/>
          <w:szCs w:val="24"/>
        </w:rPr>
        <w:t>Repayment of outstanding debts or compensations.</w:t>
      </w:r>
    </w:p>
    <w:p w14:paraId="5F58B48F" w14:textId="77777777" w:rsidR="00DA1A35" w:rsidRPr="00521D0D" w:rsidRDefault="00DA1A35" w:rsidP="00126FA8">
      <w:pPr>
        <w:pStyle w:val="ListParagraph"/>
        <w:numPr>
          <w:ilvl w:val="0"/>
          <w:numId w:val="22"/>
        </w:numPr>
        <w:rPr>
          <w:rFonts w:ascii="Arial" w:hAnsi="Arial" w:cs="Arial"/>
          <w:sz w:val="24"/>
          <w:szCs w:val="24"/>
        </w:rPr>
      </w:pPr>
      <w:r w:rsidRPr="00521D0D">
        <w:rPr>
          <w:rFonts w:ascii="Arial" w:hAnsi="Arial" w:cs="Arial"/>
          <w:sz w:val="24"/>
          <w:szCs w:val="24"/>
        </w:rPr>
        <w:t>Co-operation with authorities.</w:t>
      </w:r>
    </w:p>
    <w:p w14:paraId="6913AD6F" w14:textId="77777777" w:rsidR="00DA1A35" w:rsidRDefault="00DA1A35" w:rsidP="00DA1A35"/>
    <w:p w14:paraId="32F17336" w14:textId="76E1F814" w:rsidR="00DA1A35" w:rsidRDefault="00DA1A35" w:rsidP="00DA1A35">
      <w:r>
        <w:t>Tai Tarian will review any such evidence when considering whether the Tenderer should be excluded from the procurement process. Tai Tarian reserves the right to determine whether the actions taken are sufficient to demonstrate that the</w:t>
      </w:r>
      <w:r w:rsidRPr="00DA1A35">
        <w:t xml:space="preserve"> </w:t>
      </w:r>
      <w:r>
        <w:t>Tenderer has reliably addressed the risk of recurrence.</w:t>
      </w:r>
    </w:p>
    <w:p w14:paraId="73DDAA11" w14:textId="77777777" w:rsidR="00DA1A35" w:rsidRDefault="00DA1A35" w:rsidP="00DA1A35"/>
    <w:p w14:paraId="19D24B02" w14:textId="77777777" w:rsidR="00DA1A35" w:rsidRDefault="00DA1A35" w:rsidP="00DA1A35">
      <w:r>
        <w:t>Tai Tarian is not obliged to accept remedial evidence as sufficient and may still reject a Tender where it considers the risk to remain material or unresolved.</w:t>
      </w:r>
    </w:p>
    <w:p w14:paraId="339456E1" w14:textId="77777777" w:rsidR="00DA1A35" w:rsidRDefault="00DA1A35" w:rsidP="00DA1A35"/>
    <w:p w14:paraId="16E60861" w14:textId="55F716CB" w:rsidR="00DA1A35" w:rsidRPr="00DA1A35" w:rsidRDefault="00DA1A35" w:rsidP="00DA1A35">
      <w:r>
        <w:t xml:space="preserve">Where Exclusion grounds are disclosed and no credible remedial evidence is provided, Tai Tarian will reject the Tender in accordance with its obligations under the Act. </w:t>
      </w:r>
    </w:p>
    <w:p w14:paraId="6E85D388" w14:textId="6A4FEA8D" w:rsidR="006048AD" w:rsidRDefault="006048AD" w:rsidP="00FD2025">
      <w:pPr>
        <w:pStyle w:val="Heading1"/>
        <w:numPr>
          <w:ilvl w:val="0"/>
          <w:numId w:val="6"/>
        </w:numPr>
        <w:ind w:left="567" w:hanging="567"/>
        <w:rPr>
          <w:rFonts w:ascii="Arial" w:hAnsi="Arial" w:cs="Arial"/>
          <w:b/>
          <w:bCs/>
          <w:color w:val="00B7DC"/>
          <w:sz w:val="28"/>
          <w:szCs w:val="28"/>
        </w:rPr>
      </w:pPr>
      <w:bookmarkStart w:id="22" w:name="_Toc238726129"/>
      <w:r w:rsidRPr="00F67DEC">
        <w:rPr>
          <w:rFonts w:ascii="Arial" w:hAnsi="Arial" w:cs="Arial"/>
          <w:b/>
          <w:bCs/>
          <w:color w:val="00B7DC"/>
          <w:sz w:val="28"/>
          <w:szCs w:val="28"/>
        </w:rPr>
        <w:t>Scoring Rationale</w:t>
      </w:r>
      <w:bookmarkEnd w:id="22"/>
    </w:p>
    <w:p w14:paraId="6083DAE9" w14:textId="77777777" w:rsidR="00FF3F56" w:rsidRDefault="00FF3F56" w:rsidP="00FF3F56"/>
    <w:p w14:paraId="3E8A9631" w14:textId="3B840C14" w:rsidR="009C3830" w:rsidRPr="002145D2" w:rsidRDefault="000A63A6" w:rsidP="000A63A6">
      <w:r w:rsidRPr="000A63A6">
        <w:t xml:space="preserve">The scoring rationale for awarding marks in each scored area of the </w:t>
      </w:r>
      <w:r w:rsidR="003E552C">
        <w:t xml:space="preserve">Conditions of Participation Stage </w:t>
      </w:r>
      <w:r w:rsidRPr="000A63A6">
        <w:t xml:space="preserve">and </w:t>
      </w:r>
      <w:r w:rsidR="00222C22">
        <w:t>Tender Award Stage</w:t>
      </w:r>
      <w:r w:rsidRPr="000A63A6">
        <w:t xml:space="preserve"> is shown below as Table </w:t>
      </w:r>
      <w:r w:rsidR="00296215">
        <w:t>3</w:t>
      </w:r>
      <w:r w:rsidRPr="000A63A6">
        <w:t>.</w:t>
      </w:r>
    </w:p>
    <w:p w14:paraId="44830CF1" w14:textId="77777777" w:rsidR="009C3830" w:rsidRDefault="009C3830" w:rsidP="000A63A6">
      <w:pPr>
        <w:rPr>
          <w:b/>
          <w:bCs/>
        </w:rPr>
      </w:pPr>
    </w:p>
    <w:p w14:paraId="5910720F" w14:textId="77777777" w:rsidR="00DB0130" w:rsidRDefault="00DB0130" w:rsidP="000A63A6">
      <w:pPr>
        <w:rPr>
          <w:b/>
          <w:bCs/>
        </w:rPr>
      </w:pPr>
    </w:p>
    <w:p w14:paraId="4D240224" w14:textId="77777777" w:rsidR="00DB0130" w:rsidRDefault="00DB0130" w:rsidP="000A63A6">
      <w:pPr>
        <w:rPr>
          <w:b/>
          <w:bCs/>
        </w:rPr>
      </w:pPr>
    </w:p>
    <w:p w14:paraId="4B8D57FD" w14:textId="77777777" w:rsidR="00DB0130" w:rsidRDefault="00DB0130" w:rsidP="000A63A6">
      <w:pPr>
        <w:rPr>
          <w:b/>
          <w:bCs/>
        </w:rPr>
      </w:pPr>
    </w:p>
    <w:p w14:paraId="1C729E63" w14:textId="77777777" w:rsidR="00DB0130" w:rsidRDefault="00DB0130" w:rsidP="000A63A6">
      <w:pPr>
        <w:rPr>
          <w:b/>
          <w:bCs/>
        </w:rPr>
      </w:pPr>
    </w:p>
    <w:p w14:paraId="62494603" w14:textId="77777777" w:rsidR="00DB0130" w:rsidRDefault="00DB0130" w:rsidP="000A63A6">
      <w:pPr>
        <w:rPr>
          <w:b/>
          <w:bCs/>
        </w:rPr>
      </w:pPr>
    </w:p>
    <w:p w14:paraId="57DC3E86" w14:textId="300FD202" w:rsidR="003A5CFA" w:rsidRDefault="000A63A6" w:rsidP="000A63A6">
      <w:pPr>
        <w:rPr>
          <w:b/>
          <w:bCs/>
        </w:rPr>
      </w:pPr>
      <w:r w:rsidRPr="004E5BEB">
        <w:rPr>
          <w:b/>
          <w:bCs/>
        </w:rPr>
        <w:t xml:space="preserve">Table </w:t>
      </w:r>
      <w:r w:rsidR="00DA1A35">
        <w:rPr>
          <w:b/>
          <w:bCs/>
        </w:rPr>
        <w:t>3</w:t>
      </w:r>
      <w:r w:rsidRPr="004E5BEB">
        <w:rPr>
          <w:b/>
          <w:bCs/>
        </w:rPr>
        <w:t xml:space="preserve"> – </w:t>
      </w:r>
      <w:r>
        <w:rPr>
          <w:b/>
          <w:bCs/>
        </w:rPr>
        <w:t>Scoring Rationale</w:t>
      </w:r>
      <w:r w:rsidR="00684D18">
        <w:rPr>
          <w:b/>
          <w:bCs/>
        </w:rPr>
        <w:t xml:space="preserve"> for </w:t>
      </w:r>
      <w:r w:rsidR="009D75B7">
        <w:rPr>
          <w:b/>
          <w:bCs/>
        </w:rPr>
        <w:t>Conditions of Participation Stage</w:t>
      </w:r>
      <w:r w:rsidR="00684D18">
        <w:rPr>
          <w:b/>
          <w:bCs/>
        </w:rPr>
        <w:t xml:space="preserve"> and </w:t>
      </w:r>
      <w:r w:rsidR="00222C22">
        <w:rPr>
          <w:b/>
          <w:bCs/>
        </w:rPr>
        <w:t>Tender Award Stage</w:t>
      </w:r>
      <w:r w:rsidR="00684D18">
        <w:rPr>
          <w:b/>
          <w:bCs/>
        </w:rPr>
        <w:t xml:space="preserve"> </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5EB2E240" w:rsidR="003B52B7" w:rsidRDefault="0033044B">
            <w:pPr>
              <w:jc w:val="left"/>
              <w:rPr>
                <w:b/>
                <w:bCs/>
              </w:rPr>
            </w:pPr>
            <w:r w:rsidRPr="0033044B">
              <w:t>Provides an exceptional response or demonstration that fully satisfies the evaluation criteria and provides a very high level of assurance that the Contract can be successfully delivered. The response or demonstration is comprehensive, clearly evidenced, highly relevant and demonstrates significant added value, innovation, measurable benefits or other distinguishing strengths.</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3A811F99" w:rsidR="003B52B7" w:rsidRDefault="00C83A12">
            <w:pPr>
              <w:jc w:val="left"/>
              <w:rPr>
                <w:b/>
                <w:bCs/>
              </w:rPr>
            </w:pPr>
            <w:r w:rsidRPr="00C83A12">
              <w:t>Provides a comprehensive response or demonstration that fully satisfies the evaluation criteria and provides a high level of assurance that the Contract can be successfully delivered. The response or demonstration is detailed, relevant and demonstrates a very good understanding of Tai Tarian's requirements. Any omissions or weaknesses are negligible.</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62530D23" w:rsidR="003B52B7" w:rsidRPr="00591FF1" w:rsidRDefault="003C726F">
            <w:pPr>
              <w:jc w:val="left"/>
            </w:pPr>
            <w:r w:rsidRPr="003C726F">
              <w:t>Provides a good response or demonstration that satisfies the evaluation criteria and provides a good level of assurance. The response or demonstration is relevant and demonstrates a good understanding of Tai Tarian's requirements, although some areas lack detail, evidence or clarity. Any omissions or weaknesses are minor.</w:t>
            </w:r>
          </w:p>
        </w:tc>
      </w:tr>
      <w:tr w:rsidR="003B52B7" w14:paraId="5A645E0B" w14:textId="77777777" w:rsidTr="00835D11">
        <w:trPr>
          <w:trHeight w:val="699"/>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6B42A86B" w:rsidR="003B52B7" w:rsidRDefault="00E06F54">
            <w:pPr>
              <w:jc w:val="left"/>
              <w:rPr>
                <w:b/>
                <w:bCs/>
              </w:rPr>
            </w:pPr>
            <w:r w:rsidRPr="00E06F54">
              <w:t>Provides an acceptable response or demonstration that satisfies most aspects of the evaluation criteria and provides an acceptable level of assurance. The response or demonstration contains some gaps, weaknesses, limited evidence or areas of uncertainty.</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6C7BB77B" w:rsidR="003B52B7" w:rsidRDefault="00B10497">
            <w:pPr>
              <w:jc w:val="left"/>
              <w:rPr>
                <w:b/>
                <w:bCs/>
              </w:rPr>
            </w:pPr>
            <w:r w:rsidRPr="00B10497">
              <w:t>Provides a limited response or demonstration that provides a low level of assurance. The response or demonstration contains significant gaps, omissions, weaknesses or insufficient evidence.</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73FD2E8C" w:rsidR="003B52B7" w:rsidRDefault="00C9047F">
            <w:pPr>
              <w:jc w:val="left"/>
              <w:rPr>
                <w:b/>
                <w:bCs/>
              </w:rPr>
            </w:pPr>
            <w:r w:rsidRPr="00C9047F">
              <w:t>Provides a poor response or demonstration that provides little or no assurance. The response or demonstration contains substantial omissions, inaccuracies or irrelevant information.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lastRenderedPageBreak/>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18749C6F" w:rsidR="003B52B7" w:rsidRDefault="00185DF2">
            <w:pPr>
              <w:jc w:val="left"/>
              <w:rPr>
                <w:b/>
                <w:bCs/>
              </w:rPr>
            </w:pPr>
            <w:r w:rsidRPr="00185DF2">
              <w:t>No response submitted, no meaningful demonstration provided, or the response or demonstration fails to address the evaluation criteria to a degree that meaningful evaluation is not possible.</w:t>
            </w:r>
          </w:p>
        </w:tc>
      </w:tr>
    </w:tbl>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23" w:name="_Toc238726130"/>
      <w:r w:rsidRPr="00F67DEC">
        <w:rPr>
          <w:rFonts w:ascii="Arial" w:hAnsi="Arial" w:cs="Arial"/>
          <w:b/>
          <w:bCs/>
          <w:color w:val="00B7DC"/>
          <w:sz w:val="28"/>
          <w:szCs w:val="28"/>
        </w:rPr>
        <w:t>Community Benefits</w:t>
      </w:r>
      <w:bookmarkEnd w:id="23"/>
    </w:p>
    <w:p w14:paraId="734F6E52" w14:textId="77777777" w:rsidR="00973238" w:rsidRDefault="00973238" w:rsidP="00973238"/>
    <w:p w14:paraId="6F02562A" w14:textId="77777777" w:rsidR="00296215" w:rsidRDefault="00296215" w:rsidP="00296215">
      <w:r>
        <w:t xml:space="preserve">It’s Tai Tarian’s intention that the delivery of the Contract assists in the achievement of their commitment towards community benefits as outlined in Tai Tarian’s Community Benefits Policy. </w:t>
      </w:r>
    </w:p>
    <w:p w14:paraId="47B07E72" w14:textId="77777777" w:rsidR="00296215" w:rsidRDefault="00296215" w:rsidP="00296215"/>
    <w:p w14:paraId="58EFB88C" w14:textId="77777777" w:rsidR="00296215" w:rsidRDefault="00296215" w:rsidP="00296215">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7F87CA97" w14:textId="77777777" w:rsidR="00296215" w:rsidRDefault="00296215" w:rsidP="00296215"/>
    <w:p w14:paraId="17740D1A"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5A2756DD"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323C53DF"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Wales</w:t>
      </w:r>
    </w:p>
    <w:p w14:paraId="4F6A67F4" w14:textId="77777777" w:rsidR="00296215" w:rsidRDefault="00296215" w:rsidP="00296215">
      <w:r>
        <w:t xml:space="preserve">It is a contract condition that the Provider delivers community benefits as part of this Contract. </w:t>
      </w:r>
    </w:p>
    <w:p w14:paraId="4022E298" w14:textId="77777777" w:rsidR="00296215" w:rsidRDefault="00296215" w:rsidP="00296215"/>
    <w:p w14:paraId="155BAABA" w14:textId="77777777" w:rsidR="00296215" w:rsidRDefault="00296215" w:rsidP="00296215">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78B15C50" w14:textId="77777777" w:rsidR="00296215" w:rsidRDefault="00296215" w:rsidP="00296215"/>
    <w:p w14:paraId="472F527D" w14:textId="6637A3B1" w:rsidR="00296215" w:rsidRDefault="00296215" w:rsidP="00296215">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r w:rsidR="008E6B09">
        <w:t>.</w:t>
      </w:r>
    </w:p>
    <w:p w14:paraId="7D7C4EC3" w14:textId="77777777" w:rsidR="00296215" w:rsidRDefault="00296215" w:rsidP="00296215"/>
    <w:p w14:paraId="24E68860" w14:textId="77777777" w:rsidR="00296215" w:rsidRDefault="00296215" w:rsidP="00296215">
      <w:r>
        <w:t>Delivery of community benefits through all spend is aligned with the Well-being of Future Generations Act Wales and delivers against its goals.</w:t>
      </w:r>
    </w:p>
    <w:p w14:paraId="0E8D8B6B" w14:textId="77777777" w:rsidR="009E452F" w:rsidRDefault="009E452F" w:rsidP="009E452F"/>
    <w:p w14:paraId="52CD56F1" w14:textId="77777777" w:rsidR="00611BE7" w:rsidRDefault="00611BE7" w:rsidP="00611BE7">
      <w:pPr>
        <w:pStyle w:val="Heading1"/>
        <w:numPr>
          <w:ilvl w:val="0"/>
          <w:numId w:val="6"/>
        </w:numPr>
        <w:ind w:left="567" w:hanging="567"/>
        <w:rPr>
          <w:rFonts w:ascii="Arial" w:hAnsi="Arial" w:cs="Arial"/>
          <w:b/>
          <w:bCs/>
          <w:color w:val="00B7DC"/>
          <w:sz w:val="28"/>
          <w:szCs w:val="28"/>
        </w:rPr>
      </w:pPr>
      <w:bookmarkStart w:id="24" w:name="_Toc206490976"/>
      <w:bookmarkStart w:id="25" w:name="_Toc206490977"/>
      <w:bookmarkStart w:id="26" w:name="_Toc238726131"/>
      <w:r w:rsidRPr="00F67DEC">
        <w:rPr>
          <w:rFonts w:ascii="Arial" w:hAnsi="Arial" w:cs="Arial"/>
          <w:b/>
          <w:bCs/>
          <w:color w:val="00B7DC"/>
          <w:sz w:val="28"/>
          <w:szCs w:val="28"/>
        </w:rPr>
        <w:t>Health and Wellbeing</w:t>
      </w:r>
      <w:bookmarkEnd w:id="24"/>
      <w:bookmarkEnd w:id="26"/>
    </w:p>
    <w:p w14:paraId="2A8D4A12" w14:textId="77777777" w:rsidR="00611BE7" w:rsidRDefault="00611BE7" w:rsidP="00611BE7"/>
    <w:p w14:paraId="095F6B4F" w14:textId="77777777" w:rsidR="00611BE7" w:rsidRDefault="00611BE7" w:rsidP="00611BE7">
      <w:r>
        <w:t xml:space="preserve">Tai Tarian is on a continuous journey of good practice to improve the health and wellbeing of their staff, engage and communicate with employees more effectively and help to achieve a range of business organisational outcomes. </w:t>
      </w:r>
    </w:p>
    <w:p w14:paraId="2CA47637" w14:textId="77777777" w:rsidR="00611BE7" w:rsidRDefault="00611BE7" w:rsidP="00611BE7"/>
    <w:p w14:paraId="3C57DE84" w14:textId="77777777" w:rsidR="00611BE7" w:rsidRDefault="00611BE7" w:rsidP="00611BE7">
      <w:r>
        <w:t xml:space="preserve">The Health Working Wales awards are the national quality mark for health and wellbeing in work. Tai Tarian has been awarded the ‘Platinum’ Corporate Health Standard. As such, it is recommended that all Providers working on behalf of Tai </w:t>
      </w:r>
      <w:r>
        <w:lastRenderedPageBreak/>
        <w:t xml:space="preserve">Tarian promote good practice and take active steps to support the health and wellbeing of their staff by applying for the Corporate Health Standard and the Small Workplace Health Award for those Providers employing fewer than 50 people. </w:t>
      </w:r>
    </w:p>
    <w:p w14:paraId="1200532F" w14:textId="77777777" w:rsidR="00611BE7" w:rsidRDefault="00611BE7" w:rsidP="00611BE7"/>
    <w:p w14:paraId="037AB588" w14:textId="56D21E54" w:rsidR="00611BE7" w:rsidRDefault="00611BE7" w:rsidP="00611BE7">
      <w:r>
        <w:t xml:space="preserve">Further information can be found on Healthy Working </w:t>
      </w:r>
      <w:proofErr w:type="spellStart"/>
      <w:r>
        <w:t>Wales’</w:t>
      </w:r>
      <w:proofErr w:type="spellEnd"/>
      <w:r>
        <w:t xml:space="preserve"> website.</w:t>
      </w:r>
    </w:p>
    <w:p w14:paraId="67796E55" w14:textId="77777777" w:rsidR="00611BE7" w:rsidRPr="00611BE7" w:rsidRDefault="00611BE7" w:rsidP="00611BE7"/>
    <w:p w14:paraId="0C513DC3" w14:textId="7B7CF2C7" w:rsidR="000C1356" w:rsidRDefault="000C1356" w:rsidP="000C1356">
      <w:pPr>
        <w:pStyle w:val="Heading1"/>
        <w:numPr>
          <w:ilvl w:val="0"/>
          <w:numId w:val="6"/>
        </w:numPr>
        <w:ind w:left="567" w:hanging="567"/>
        <w:rPr>
          <w:rFonts w:ascii="Arial" w:hAnsi="Arial" w:cs="Arial"/>
          <w:b/>
          <w:bCs/>
          <w:color w:val="00B7DC"/>
          <w:sz w:val="28"/>
          <w:szCs w:val="28"/>
        </w:rPr>
      </w:pPr>
      <w:bookmarkStart w:id="27" w:name="_Toc238726132"/>
      <w:r w:rsidRPr="00F67DEC">
        <w:rPr>
          <w:rFonts w:ascii="Arial" w:hAnsi="Arial" w:cs="Arial"/>
          <w:b/>
          <w:bCs/>
          <w:color w:val="00B7DC"/>
          <w:sz w:val="28"/>
          <w:szCs w:val="28"/>
        </w:rPr>
        <w:t>Data Governance</w:t>
      </w:r>
      <w:bookmarkEnd w:id="25"/>
      <w:bookmarkEnd w:id="27"/>
    </w:p>
    <w:p w14:paraId="23BB20DB" w14:textId="77777777" w:rsidR="000C1356" w:rsidRDefault="000C1356" w:rsidP="000C1356"/>
    <w:p w14:paraId="6FFE0D62" w14:textId="00932C32" w:rsidR="008E4727" w:rsidRDefault="000C1356" w:rsidP="009E452F">
      <w:r w:rsidRPr="00DA1A35">
        <w:t>As part of their submission,</w:t>
      </w:r>
      <w:r w:rsidRPr="006E0166">
        <w:rPr>
          <w:b/>
          <w:bCs/>
        </w:rPr>
        <w:t xml:space="preserve"> </w:t>
      </w:r>
      <w:r>
        <w:t xml:space="preserve">Tenderers </w:t>
      </w:r>
      <w:r w:rsidRPr="006E0166">
        <w:t xml:space="preserve">must be able to respond “Yes” to all questions included in the Data Governance Questionnaire and must also be able to provide supporting evidence for each response. For example, evidence may include </w:t>
      </w:r>
      <w:r>
        <w:t>(</w:t>
      </w:r>
      <w:r w:rsidRPr="006E0166">
        <w:t>but is not limited to</w:t>
      </w:r>
      <w:r>
        <w:t>)</w:t>
      </w:r>
      <w:r w:rsidRPr="006E0166">
        <w:t xml:space="preserve"> a copy of the organisation’s Data Protection Policy, records of mandatory data protection training, access control logs, or a completed Data Protection Impact Assessment (DPIA). A ‘No’ to a question in the Data Governance Questionnaire </w:t>
      </w:r>
      <w:r w:rsidR="00835D11">
        <w:t>may be</w:t>
      </w:r>
      <w:r w:rsidRPr="006E0166">
        <w:t xml:space="preserve"> deemed a Fail.</w:t>
      </w:r>
      <w:r w:rsidR="00557704">
        <w:t xml:space="preserve"> </w:t>
      </w:r>
      <w:r w:rsidR="00665F13" w:rsidRPr="00665F13">
        <w:t>Tai Tarian reserves the right to reject any Tender that fails to meet the requirements and provide sufficient evidence to satisfy our due diligence procedure which is linked to the Data Governance Questionnaire section.</w:t>
      </w:r>
    </w:p>
    <w:p w14:paraId="25D27F58" w14:textId="77777777" w:rsidR="00665F13" w:rsidRPr="009E452F" w:rsidRDefault="00665F13" w:rsidP="009E452F"/>
    <w:p w14:paraId="6EDC2E00" w14:textId="77777777" w:rsidR="00DA1A35" w:rsidRDefault="00DA1A35" w:rsidP="00DA1A35">
      <w:pPr>
        <w:pStyle w:val="Heading1"/>
        <w:numPr>
          <w:ilvl w:val="0"/>
          <w:numId w:val="6"/>
        </w:numPr>
        <w:ind w:left="567" w:hanging="567"/>
        <w:rPr>
          <w:rFonts w:ascii="Arial" w:hAnsi="Arial" w:cs="Arial"/>
          <w:b/>
          <w:bCs/>
          <w:color w:val="00B7DC"/>
          <w:sz w:val="28"/>
          <w:szCs w:val="28"/>
        </w:rPr>
      </w:pPr>
      <w:bookmarkStart w:id="28" w:name="_Toc212645149"/>
      <w:bookmarkStart w:id="29" w:name="_Toc238726133"/>
      <w:r>
        <w:rPr>
          <w:rFonts w:ascii="Arial" w:hAnsi="Arial" w:cs="Arial"/>
          <w:b/>
          <w:bCs/>
          <w:color w:val="00B7DC"/>
          <w:sz w:val="28"/>
          <w:szCs w:val="28"/>
        </w:rPr>
        <w:t>Ethical Partnership</w:t>
      </w:r>
      <w:bookmarkEnd w:id="28"/>
      <w:bookmarkEnd w:id="29"/>
    </w:p>
    <w:p w14:paraId="0FDD97A3" w14:textId="77777777" w:rsidR="00DA1A35" w:rsidRDefault="00DA1A35" w:rsidP="00DA1A35"/>
    <w:p w14:paraId="430EEF67" w14:textId="77777777" w:rsidR="00DA1A35" w:rsidRDefault="00DA1A35" w:rsidP="00DA1A35">
      <w:r>
        <w:t>Tai Tarian will not enter partnership/commercial relationships that could compromise who we are and what we do; or undermine our effectiveness in achieving our goals.</w:t>
      </w:r>
    </w:p>
    <w:p w14:paraId="2F031C2F" w14:textId="77777777" w:rsidR="00DA1A35" w:rsidRDefault="00DA1A35" w:rsidP="00DA1A35"/>
    <w:p w14:paraId="255D01C8" w14:textId="77777777" w:rsidR="00DA1A35" w:rsidRPr="003C15A9" w:rsidRDefault="00DA1A35" w:rsidP="00DA1A35">
      <w:r>
        <w:t xml:space="preserve">Partnerships with companies whose commercial objectives would conflict with our goals and values, or which could promote inaccurate or misleading messages about our commitment to those goals and values, would not </w:t>
      </w:r>
      <w:r w:rsidRPr="003C15A9">
        <w:t>be appropriate.</w:t>
      </w:r>
    </w:p>
    <w:p w14:paraId="7C1A0CCD" w14:textId="77777777" w:rsidR="00DA1A35" w:rsidRPr="003C15A9" w:rsidRDefault="00DA1A35" w:rsidP="00DA1A35"/>
    <w:p w14:paraId="3F6B57C0" w14:textId="21BE83FF" w:rsidR="00DA1A35" w:rsidRDefault="00DA1A35" w:rsidP="00DA1A35">
      <w:pPr>
        <w:rPr>
          <w:b/>
          <w:bCs/>
        </w:rPr>
      </w:pPr>
      <w:r w:rsidRPr="003C15A9">
        <w:rPr>
          <w:b/>
          <w:bCs/>
        </w:rPr>
        <w:t xml:space="preserve">Therefore, Tenderers are required to complete Appendix </w:t>
      </w:r>
      <w:r w:rsidR="005C56A7">
        <w:rPr>
          <w:b/>
          <w:bCs/>
        </w:rPr>
        <w:t>9</w:t>
      </w:r>
      <w:r w:rsidR="003C15A9" w:rsidRPr="003C15A9">
        <w:rPr>
          <w:b/>
          <w:bCs/>
        </w:rPr>
        <w:t xml:space="preserve"> </w:t>
      </w:r>
      <w:r w:rsidRPr="003C15A9">
        <w:rPr>
          <w:b/>
          <w:bCs/>
        </w:rPr>
        <w:t>-</w:t>
      </w:r>
      <w:r w:rsidRPr="00F41036">
        <w:rPr>
          <w:b/>
          <w:bCs/>
        </w:rPr>
        <w:t xml:space="preserve"> Ethical</w:t>
      </w:r>
      <w:r w:rsidRPr="00006434">
        <w:rPr>
          <w:b/>
          <w:bCs/>
        </w:rPr>
        <w:t xml:space="preserve"> Partnership Self-Certification Checklist, to confirm that your organisation is not involved in any of the activities provided in the checklist.</w:t>
      </w:r>
    </w:p>
    <w:p w14:paraId="6825F595" w14:textId="77777777" w:rsidR="00DA1A35" w:rsidRPr="00DA1A35" w:rsidRDefault="00DA1A35" w:rsidP="00DA1A35">
      <w:pPr>
        <w:rPr>
          <w:b/>
          <w:bCs/>
        </w:rPr>
      </w:pPr>
    </w:p>
    <w:p w14:paraId="15FD0EAB" w14:textId="4CDFC3E7" w:rsidR="006048AD" w:rsidRDefault="006048AD" w:rsidP="00FD2025">
      <w:pPr>
        <w:pStyle w:val="Heading1"/>
        <w:numPr>
          <w:ilvl w:val="0"/>
          <w:numId w:val="6"/>
        </w:numPr>
        <w:ind w:left="567" w:hanging="567"/>
        <w:rPr>
          <w:rFonts w:ascii="Arial" w:hAnsi="Arial" w:cs="Arial"/>
          <w:b/>
          <w:bCs/>
          <w:color w:val="00B7DC"/>
          <w:sz w:val="28"/>
          <w:szCs w:val="28"/>
        </w:rPr>
      </w:pPr>
      <w:bookmarkStart w:id="30" w:name="_Toc238726134"/>
      <w:r w:rsidRPr="00F67DEC">
        <w:rPr>
          <w:rFonts w:ascii="Arial" w:hAnsi="Arial" w:cs="Arial"/>
          <w:b/>
          <w:bCs/>
          <w:color w:val="00B7DC"/>
          <w:sz w:val="28"/>
          <w:szCs w:val="28"/>
        </w:rPr>
        <w:t>Sub-contracting Arrangements</w:t>
      </w:r>
      <w:bookmarkEnd w:id="30"/>
    </w:p>
    <w:p w14:paraId="318DB0BD" w14:textId="77777777" w:rsidR="00A10FED" w:rsidRDefault="00A10FED" w:rsidP="00A10FED"/>
    <w:p w14:paraId="7D8CB4F3" w14:textId="0F1F2ACA" w:rsidR="00500776" w:rsidRDefault="00500776" w:rsidP="00500776">
      <w:r>
        <w:t xml:space="preserve">Tai Tarian recognises that </w:t>
      </w:r>
      <w:r w:rsidR="00CE4E6E">
        <w:t xml:space="preserve">a </w:t>
      </w:r>
      <w:r w:rsidR="25B134A6">
        <w:t>Tenderer</w:t>
      </w:r>
      <w:r>
        <w:t xml:space="preserve"> may propose to deliver the requirements of this contract with the support of sub-contractors. Tenderers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t>This information must be provided as separate appendix to the tender submission.</w:t>
      </w:r>
    </w:p>
    <w:p w14:paraId="0119CB87" w14:textId="77777777" w:rsidR="00500776" w:rsidRDefault="00500776" w:rsidP="00500776"/>
    <w:p w14:paraId="55A1B16A" w14:textId="77777777" w:rsidR="00500776" w:rsidRDefault="00500776" w:rsidP="0050077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201244" w14:textId="77777777" w:rsidR="00500776" w:rsidRDefault="00500776" w:rsidP="00500776"/>
    <w:p w14:paraId="64698914" w14:textId="39B92FC5" w:rsidR="00500776" w:rsidRDefault="00500776" w:rsidP="00500776">
      <w:r>
        <w:t xml:space="preserve">Tenderers should ensure that any sub-contractors involved in critical service delivery meet the same standards of competence, reliability and legal compliance requirements as the appointed </w:t>
      </w:r>
      <w:r w:rsidR="25B134A6">
        <w:t>Tenderer</w:t>
      </w:r>
      <w:r>
        <w:t>.</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31" w:name="_Toc238726135"/>
      <w:r w:rsidRPr="00816CC9">
        <w:rPr>
          <w:rFonts w:ascii="Arial" w:hAnsi="Arial" w:cs="Arial"/>
          <w:b/>
          <w:bCs/>
          <w:color w:val="00B7DC"/>
          <w:sz w:val="28"/>
          <w:szCs w:val="28"/>
        </w:rPr>
        <w:t>Consortia Arrangements</w:t>
      </w:r>
      <w:bookmarkEnd w:id="31"/>
    </w:p>
    <w:p w14:paraId="50B78C45" w14:textId="77777777" w:rsidR="00116211" w:rsidRDefault="00116211" w:rsidP="00116211"/>
    <w:p w14:paraId="26EE4A51" w14:textId="067F3F08" w:rsidR="007F45EB" w:rsidRDefault="007F45EB" w:rsidP="00D43FAB">
      <w:r>
        <w:t xml:space="preserve">Tenders may be submitted by a single organisation or a consortium of organisations. In the case of a consortium </w:t>
      </w:r>
      <w:r w:rsidR="0038348C">
        <w:t>Tender</w:t>
      </w:r>
      <w:r>
        <w:t>, Tai Tarian requires the following:</w:t>
      </w:r>
    </w:p>
    <w:p w14:paraId="4A35D2C0" w14:textId="77777777" w:rsidR="007F45EB" w:rsidRDefault="007F45EB" w:rsidP="00D43FAB"/>
    <w:p w14:paraId="678DC948" w14:textId="6FFADDA5" w:rsidR="007F45EB" w:rsidRDefault="00627AD3" w:rsidP="00DA4C05">
      <w:pPr>
        <w:pStyle w:val="ListParagraph"/>
        <w:numPr>
          <w:ilvl w:val="0"/>
          <w:numId w:val="18"/>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DA4C05">
      <w:pPr>
        <w:pStyle w:val="ListParagraph"/>
        <w:numPr>
          <w:ilvl w:val="0"/>
          <w:numId w:val="18"/>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DA4C05">
      <w:pPr>
        <w:pStyle w:val="ListParagraph"/>
        <w:numPr>
          <w:ilvl w:val="0"/>
          <w:numId w:val="18"/>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DDAE33D" w14:textId="59D1B628" w:rsidR="00611BE7" w:rsidRPr="009471EA" w:rsidRDefault="00611BE7" w:rsidP="00611BE7">
      <w:pPr>
        <w:pStyle w:val="Heading1"/>
        <w:rPr>
          <w:rFonts w:ascii="Arial" w:hAnsi="Arial" w:cs="Arial"/>
          <w:b/>
          <w:bCs/>
          <w:color w:val="00B7DC"/>
        </w:rPr>
      </w:pPr>
      <w:bookmarkStart w:id="32" w:name="_Toc203049922"/>
      <w:bookmarkStart w:id="33" w:name="_Toc238726136"/>
      <w:r w:rsidRPr="009471EA">
        <w:rPr>
          <w:rFonts w:ascii="Arial" w:hAnsi="Arial" w:cs="Arial"/>
          <w:b/>
          <w:bCs/>
          <w:color w:val="00B7DC"/>
        </w:rPr>
        <w:lastRenderedPageBreak/>
        <w:t xml:space="preserve">Stage 1 – </w:t>
      </w:r>
      <w:r>
        <w:rPr>
          <w:rFonts w:ascii="Arial" w:hAnsi="Arial" w:cs="Arial"/>
          <w:b/>
          <w:bCs/>
          <w:color w:val="00B7DC"/>
        </w:rPr>
        <w:t>Conditions of</w:t>
      </w:r>
      <w:r w:rsidRPr="009471EA">
        <w:rPr>
          <w:rFonts w:ascii="Arial" w:hAnsi="Arial" w:cs="Arial"/>
          <w:b/>
          <w:bCs/>
          <w:color w:val="00B7DC"/>
        </w:rPr>
        <w:t xml:space="preserve"> </w:t>
      </w:r>
      <w:r>
        <w:rPr>
          <w:rFonts w:ascii="Arial" w:hAnsi="Arial" w:cs="Arial"/>
          <w:b/>
          <w:bCs/>
          <w:color w:val="00B7DC"/>
        </w:rPr>
        <w:t>Participation</w:t>
      </w:r>
      <w:r w:rsidRPr="009471EA">
        <w:rPr>
          <w:rFonts w:ascii="Arial" w:hAnsi="Arial" w:cs="Arial"/>
          <w:b/>
          <w:bCs/>
          <w:color w:val="00B7DC"/>
        </w:rPr>
        <w:t xml:space="preserve"> Stage</w:t>
      </w:r>
      <w:bookmarkEnd w:id="32"/>
      <w:bookmarkEnd w:id="33"/>
    </w:p>
    <w:p w14:paraId="414C76CC" w14:textId="77777777" w:rsidR="00611BE7" w:rsidRDefault="00611BE7" w:rsidP="00611BE7"/>
    <w:p w14:paraId="2D764F92" w14:textId="77777777" w:rsidR="00611BE7" w:rsidRPr="009805F4" w:rsidRDefault="00611BE7" w:rsidP="00611BE7">
      <w:pPr>
        <w:pStyle w:val="Heading2"/>
        <w:spacing w:before="0"/>
        <w:rPr>
          <w:rFonts w:ascii="Arial" w:hAnsi="Arial" w:cs="Arial"/>
          <w:color w:val="00B7DC"/>
          <w:sz w:val="28"/>
          <w:szCs w:val="28"/>
        </w:rPr>
      </w:pPr>
      <w:bookmarkStart w:id="34" w:name="_Toc203049923"/>
      <w:bookmarkStart w:id="35" w:name="_Toc238726137"/>
      <w:r>
        <w:rPr>
          <w:rFonts w:ascii="Arial" w:hAnsi="Arial" w:cs="Arial"/>
          <w:color w:val="00B7DC"/>
          <w:sz w:val="28"/>
          <w:szCs w:val="28"/>
        </w:rPr>
        <w:t>Procurement Specific Questionnaire</w:t>
      </w:r>
      <w:bookmarkEnd w:id="34"/>
      <w:bookmarkEnd w:id="35"/>
    </w:p>
    <w:p w14:paraId="2ED75740" w14:textId="77777777" w:rsidR="00611BE7" w:rsidRDefault="00611BE7" w:rsidP="00611BE7"/>
    <w:p w14:paraId="163B0978" w14:textId="79870F6C" w:rsidR="00611BE7" w:rsidRDefault="00611BE7" w:rsidP="00611BE7">
      <w:pPr>
        <w:rPr>
          <w:b/>
          <w:bCs/>
        </w:rPr>
      </w:pPr>
      <w:r w:rsidRPr="005F47A5">
        <w:rPr>
          <w:b/>
          <w:bCs/>
        </w:rPr>
        <w:t xml:space="preserve">Please note: - </w:t>
      </w:r>
      <w:r>
        <w:rPr>
          <w:b/>
          <w:bCs/>
        </w:rPr>
        <w:t>it is a Mandatory requirement that a</w:t>
      </w:r>
      <w:r w:rsidRPr="005F47A5">
        <w:rPr>
          <w:b/>
          <w:bCs/>
        </w:rPr>
        <w:t xml:space="preserve">ll Tenderers complete this section. </w:t>
      </w:r>
      <w:r>
        <w:rPr>
          <w:b/>
          <w:bCs/>
        </w:rPr>
        <w:t xml:space="preserve">Please refer to section </w:t>
      </w:r>
      <w:r w:rsidR="00474A31" w:rsidRPr="003E552C">
        <w:rPr>
          <w:b/>
          <w:bCs/>
        </w:rPr>
        <w:t>1</w:t>
      </w:r>
      <w:r w:rsidR="00474A31">
        <w:rPr>
          <w:b/>
          <w:bCs/>
        </w:rPr>
        <w:t>4</w:t>
      </w:r>
      <w:r w:rsidRPr="003E552C">
        <w:rPr>
          <w:b/>
          <w:bCs/>
        </w:rPr>
        <w:t>.</w:t>
      </w:r>
      <w:r>
        <w:rPr>
          <w:b/>
          <w:bCs/>
        </w:rPr>
        <w:t xml:space="preserve"> </w:t>
      </w:r>
      <w:r w:rsidRPr="003E552C">
        <w:rPr>
          <w:b/>
          <w:bCs/>
        </w:rPr>
        <w:t>Conditions of Participation Stage</w:t>
      </w:r>
      <w:r>
        <w:rPr>
          <w:b/>
          <w:bCs/>
        </w:rPr>
        <w:t xml:space="preserve"> </w:t>
      </w:r>
      <w:r w:rsidR="00570AEB">
        <w:rPr>
          <w:b/>
          <w:bCs/>
        </w:rPr>
        <w:t>f</w:t>
      </w:r>
      <w:r w:rsidR="00570AEB" w:rsidRPr="00F57E0D">
        <w:rPr>
          <w:b/>
          <w:bCs/>
        </w:rPr>
        <w:t>or details of how responses will be evaluated</w:t>
      </w:r>
      <w:r w:rsidR="00570AEB">
        <w:rPr>
          <w:b/>
          <w:bCs/>
        </w:rPr>
        <w:t>.</w:t>
      </w:r>
    </w:p>
    <w:p w14:paraId="71E7048D" w14:textId="77777777" w:rsidR="00611BE7" w:rsidRDefault="00611BE7" w:rsidP="00611BE7">
      <w:pPr>
        <w:rPr>
          <w:b/>
          <w:bCs/>
        </w:rPr>
      </w:pPr>
    </w:p>
    <w:p w14:paraId="46A68BC2" w14:textId="77777777" w:rsidR="00611BE7" w:rsidRDefault="00611BE7" w:rsidP="00611BE7">
      <w:pPr>
        <w:rPr>
          <w:b/>
          <w:bCs/>
        </w:rPr>
      </w:pPr>
      <w:r w:rsidRPr="003E079D">
        <w:rPr>
          <w:b/>
          <w:bCs/>
        </w:rPr>
        <w:t>Procurement Specific Questionnaire</w:t>
      </w:r>
      <w:r>
        <w:rPr>
          <w:b/>
          <w:bCs/>
        </w:rPr>
        <w:t xml:space="preserve"> – Explainer for Tenderers</w:t>
      </w:r>
    </w:p>
    <w:p w14:paraId="7E4C7919" w14:textId="77777777" w:rsidR="00611BE7" w:rsidRDefault="00611BE7" w:rsidP="00611BE7">
      <w:pPr>
        <w:rPr>
          <w:b/>
          <w:bCs/>
        </w:rPr>
      </w:pPr>
    </w:p>
    <w:p w14:paraId="56CEBC4D" w14:textId="77777777"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541AB881" w14:textId="77777777"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 xml:space="preserve">The Procurement Specific Questionnaire (PSQ) has been designed to help </w:t>
      </w:r>
      <w:r>
        <w:rPr>
          <w:rFonts w:eastAsia="Helvetica Neue Light"/>
          <w:color w:val="000000"/>
          <w:lang w:eastAsia="en-GB"/>
        </w:rPr>
        <w:t>Tai Tarian</w:t>
      </w:r>
      <w:r w:rsidRPr="003E079D">
        <w:rPr>
          <w:rFonts w:eastAsia="Helvetica Neue Light"/>
          <w:color w:val="000000"/>
          <w:lang w:eastAsia="en-GB"/>
        </w:rPr>
        <w:t xml:space="preserve"> ensure that </w:t>
      </w:r>
      <w:r>
        <w:rPr>
          <w:rFonts w:eastAsia="Helvetica Neue Light"/>
          <w:color w:val="000000"/>
          <w:lang w:eastAsia="en-GB"/>
        </w:rPr>
        <w:t>Tenderer</w:t>
      </w:r>
      <w:r w:rsidRPr="003E079D">
        <w:rPr>
          <w:rFonts w:eastAsia="Helvetica Neue Light"/>
          <w:color w:val="000000"/>
          <w:lang w:eastAsia="en-GB"/>
        </w:rPr>
        <w:t xml:space="preserve">s share the right information when participating in a procurement. This is separate from the formal tender submission (on how the </w:t>
      </w:r>
      <w:r>
        <w:rPr>
          <w:rFonts w:eastAsia="Helvetica Neue Light"/>
          <w:color w:val="000000"/>
          <w:lang w:eastAsia="en-GB"/>
        </w:rPr>
        <w:t>Tenderer</w:t>
      </w:r>
      <w:r w:rsidRPr="003E079D">
        <w:rPr>
          <w:rFonts w:eastAsia="Helvetica Neue Light"/>
          <w:color w:val="000000"/>
          <w:lang w:eastAsia="en-GB"/>
        </w:rPr>
        <w:t xml:space="preserve"> proposes to meet the tender requirements). </w:t>
      </w:r>
    </w:p>
    <w:p w14:paraId="2025013C" w14:textId="77777777"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46AD2281" w14:textId="5E26F7CA"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1 - confirmation of core </w:t>
      </w:r>
      <w:r w:rsidR="25B134A6" w:rsidRPr="67FEB180">
        <w:rPr>
          <w:rFonts w:eastAsia="Helvetica Neue Light" w:cs="Helvetica Neue Light"/>
          <w:b/>
          <w:bCs/>
          <w:lang w:eastAsia="en-GB"/>
        </w:rPr>
        <w:t>Tenderer</w:t>
      </w:r>
      <w:r w:rsidRPr="003E079D">
        <w:rPr>
          <w:rFonts w:eastAsia="Helvetica Neue Light" w:cs="Helvetica Neue Light"/>
          <w:b/>
          <w:bCs/>
          <w:lang w:eastAsia="en-GB"/>
        </w:rPr>
        <w:t xml:space="preserve"> information</w:t>
      </w:r>
      <w:r w:rsidRPr="003E079D">
        <w:rPr>
          <w:rFonts w:eastAsia="Helvetica Neue Light" w:cs="Helvetica Neue Light"/>
          <w:lang w:eastAsia="en-GB"/>
        </w:rPr>
        <w:t xml:space="preserve">: </w:t>
      </w:r>
      <w:r w:rsidRPr="763337CB">
        <w:rPr>
          <w:rFonts w:eastAsia="Helvetica Neue Light"/>
          <w:color w:val="000000" w:themeColor="text1"/>
          <w:lang w:eastAsia="en-GB"/>
        </w:rPr>
        <w:t xml:space="preserve">Tenderers participating in procurements will now be expected to register on a central digital platform (CDP). Tenderers can submit their core </w:t>
      </w:r>
      <w:r w:rsidR="25B134A6" w:rsidRPr="67FEB180">
        <w:rPr>
          <w:rFonts w:eastAsia="Helvetica Neue Light"/>
          <w:color w:val="000000" w:themeColor="text1"/>
          <w:lang w:eastAsia="en-GB"/>
        </w:rPr>
        <w:t>Tenderer</w:t>
      </w:r>
      <w:r w:rsidRPr="763337CB">
        <w:rPr>
          <w:rFonts w:eastAsia="Helvetica Neue Light"/>
          <w:color w:val="000000" w:themeColor="text1"/>
          <w:lang w:eastAsia="en-GB"/>
        </w:rPr>
        <w:t xml:space="preserve"> information and, where a procurement opportunity arises, share this information with Tai Tarian via the CDP. It is free to use and will mean Tenderers should no longer have to re-enter this information for each public procurement but simply ensure it is up to date and subsequently shared. The CDP is available at </w:t>
      </w:r>
      <w:hyperlink r:id="rId14">
        <w:r w:rsidRPr="763337CB">
          <w:rPr>
            <w:rStyle w:val="Hyperlink"/>
            <w:rFonts w:eastAsia="Helvetica Neue Light"/>
            <w:lang w:eastAsia="en-GB"/>
          </w:rPr>
          <w:t>https://www.gov.uk/find-tender</w:t>
        </w:r>
      </w:hyperlink>
      <w:r w:rsidRPr="763337CB">
        <w:rPr>
          <w:rFonts w:eastAsia="Helvetica Neue Light"/>
          <w:color w:val="000000" w:themeColor="text1"/>
          <w:lang w:eastAsia="en-GB"/>
        </w:rPr>
        <w:t xml:space="preserve"> Part 1 provides confirmation that Tenderers have taken these </w:t>
      </w:r>
      <w:r w:rsidRPr="003E079D">
        <w:rPr>
          <w:rFonts w:eastAsia="Helvetica Neue Light" w:cs="Helvetica Neue Light"/>
          <w:lang w:eastAsia="en-GB"/>
        </w:rPr>
        <w:t>steps.</w:t>
      </w:r>
    </w:p>
    <w:p w14:paraId="7B11822E" w14:textId="77777777"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Pr>
          <w:rFonts w:eastAsia="Helvetica Neue Light" w:cs="Helvetica Neue Light"/>
          <w:lang w:eastAsia="en-GB"/>
        </w:rPr>
        <w:t>Tenderer</w:t>
      </w:r>
      <w:r w:rsidRPr="003E079D">
        <w:rPr>
          <w:rFonts w:eastAsia="Helvetica Neue Light" w:cs="Helvetica Neue Light"/>
          <w:lang w:eastAsia="en-GB"/>
        </w:rPr>
        <w: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Pr>
          <w:rFonts w:eastAsia="Helvetica Neue Light" w:cs="Helvetica Neue Light"/>
          <w:lang w:eastAsia="en-GB"/>
        </w:rPr>
        <w:t>Tenderer</w:t>
      </w:r>
      <w:r w:rsidRPr="003E079D">
        <w:rPr>
          <w:rFonts w:eastAsia="Helvetica Neue Light" w:cs="Helvetica Neue Light"/>
          <w:lang w:eastAsia="en-GB"/>
        </w:rPr>
        <w:t>s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69BC1E50" w14:textId="577A5486"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763337CB">
        <w:rPr>
          <w:rFonts w:eastAsia="Helvetica Neue Light"/>
          <w:color w:val="000000" w:themeColor="text1"/>
          <w:lang w:eastAsia="en-GB"/>
        </w:rPr>
        <w:t xml:space="preserve">part of a procurement, a Tenderer will need to also share additional exclusions information for any </w:t>
      </w:r>
      <w:r w:rsidR="25B134A6" w:rsidRPr="67FEB180">
        <w:rPr>
          <w:rFonts w:eastAsia="Helvetica Neue Light"/>
          <w:color w:val="000000" w:themeColor="text1"/>
          <w:lang w:eastAsia="en-GB"/>
        </w:rPr>
        <w:t>Tenderer</w:t>
      </w:r>
      <w:r w:rsidRPr="67FEB180">
        <w:rPr>
          <w:rFonts w:eastAsia="Helvetica Neue Light"/>
          <w:color w:val="000000" w:themeColor="text1"/>
          <w:lang w:eastAsia="en-GB"/>
        </w:rPr>
        <w:t>s</w:t>
      </w:r>
      <w:r w:rsidRPr="763337CB">
        <w:rPr>
          <w:rFonts w:eastAsia="Helvetica Neue Light"/>
          <w:color w:val="000000" w:themeColor="text1"/>
          <w:lang w:eastAsia="en-GB"/>
        </w:rPr>
        <w:t xml:space="preserve"> that they are relying on to meet the procurement’s conditions of participation. These could either be consortium members or key sub-contractors (but excludes any guarantors). </w:t>
      </w:r>
      <w:r w:rsidRPr="67FEB180">
        <w:rPr>
          <w:rFonts w:eastAsia="Helvetica Neue Light"/>
          <w:color w:val="000000" w:themeColor="text1"/>
          <w:lang w:eastAsia="en-GB"/>
        </w:rPr>
        <w:t xml:space="preserve">These </w:t>
      </w:r>
      <w:r w:rsidR="25B134A6" w:rsidRPr="67FEB180">
        <w:rPr>
          <w:rFonts w:eastAsia="Helvetica Neue Light"/>
          <w:color w:val="000000" w:themeColor="text1"/>
          <w:lang w:eastAsia="en-GB"/>
        </w:rPr>
        <w:lastRenderedPageBreak/>
        <w:t>Tenderer</w:t>
      </w:r>
      <w:r w:rsidRPr="67FEB180">
        <w:rPr>
          <w:rFonts w:eastAsia="Helvetica Neue Light"/>
          <w:color w:val="000000" w:themeColor="text1"/>
          <w:lang w:eastAsia="en-GB"/>
        </w:rPr>
        <w:t>s</w:t>
      </w:r>
      <w:r w:rsidRPr="763337CB">
        <w:rPr>
          <w:rFonts w:eastAsia="Helvetica Neue Light"/>
          <w:color w:val="000000" w:themeColor="text1"/>
          <w:lang w:eastAsia="en-GB"/>
        </w:rPr>
        <w:t xml:space="preserve"> are ‘associated persons’ and their exclusions information must be shared with Tai Tarian. We recommend this is done by ensuring that associated persons register, submit and share their information via the CDP (like the prime/main </w:t>
      </w:r>
      <w:r w:rsidR="25B134A6" w:rsidRPr="67FEB180">
        <w:rPr>
          <w:rFonts w:eastAsia="Helvetica Neue Light"/>
          <w:color w:val="000000" w:themeColor="text1"/>
          <w:lang w:eastAsia="en-GB"/>
        </w:rPr>
        <w:t>Tenderer</w:t>
      </w:r>
      <w:r w:rsidRPr="763337CB">
        <w:rPr>
          <w:rFonts w:eastAsia="Helvetica Neue Light"/>
          <w:color w:val="000000" w:themeColor="text1"/>
          <w:lang w:eastAsia="en-GB"/>
        </w:rPr>
        <w:t>)</w:t>
      </w:r>
      <w:r w:rsidRPr="003E079D">
        <w:rPr>
          <w:rFonts w:eastAsia="Helvetica Neue Light" w:cs="Helvetica Neue Light"/>
          <w:lang w:eastAsia="en-GB"/>
        </w:rPr>
        <w:t>.</w:t>
      </w:r>
    </w:p>
    <w:p w14:paraId="70E3C9C9" w14:textId="77777777"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Pr>
          <w:rFonts w:eastAsia="Helvetica Neue Light"/>
          <w:color w:val="000000"/>
          <w:lang w:eastAsia="en-GB"/>
        </w:rPr>
        <w:t>Tenderer</w:t>
      </w:r>
      <w:r w:rsidRPr="003E079D">
        <w:rPr>
          <w:rFonts w:eastAsia="Helvetica Neue Light"/>
          <w:color w:val="000000"/>
          <w:lang w:eastAsia="en-GB"/>
        </w:rPr>
        <w:t>s will need to share an exhaustive list of all their intended sub-contractors, which will be checked against the debarment list</w:t>
      </w:r>
      <w:r w:rsidRPr="003E079D">
        <w:rPr>
          <w:rFonts w:eastAsia="Helvetica Neue Light" w:cs="Helvetica Neue Light"/>
          <w:lang w:eastAsia="en-GB"/>
        </w:rPr>
        <w:t>.</w:t>
      </w:r>
    </w:p>
    <w:p w14:paraId="6DC12558" w14:textId="3AAFC440"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Pr>
          <w:rFonts w:eastAsia="Helvetica Neue Light"/>
          <w:color w:val="000000"/>
          <w:lang w:eastAsia="en-GB"/>
        </w:rPr>
        <w:t>Tenderer</w:t>
      </w:r>
      <w:r w:rsidRPr="003E079D">
        <w:rPr>
          <w:rFonts w:eastAsia="Helvetica Neue Light"/>
          <w:color w:val="000000"/>
          <w:lang w:eastAsia="en-GB"/>
        </w:rPr>
        <w:t xml:space="preserve"> and relevant details of the sub-contractor should be provided once their identity and role is confirmed. This information should be shared with </w:t>
      </w:r>
      <w:r>
        <w:rPr>
          <w:rFonts w:eastAsia="Helvetica Neue Light"/>
          <w:color w:val="000000"/>
          <w:lang w:eastAsia="en-GB"/>
        </w:rPr>
        <w:t>Tai Tarian</w:t>
      </w:r>
      <w:r w:rsidRPr="003E079D">
        <w:rPr>
          <w:rFonts w:eastAsia="Helvetica Neue Light"/>
          <w:color w:val="000000"/>
          <w:lang w:eastAsia="en-GB"/>
        </w:rPr>
        <w:t xml:space="preserve"> as soon as possible</w:t>
      </w:r>
      <w:r>
        <w:rPr>
          <w:rFonts w:eastAsia="Helvetica Neue Light"/>
          <w:color w:val="000000"/>
          <w:lang w:eastAsia="en-GB"/>
        </w:rPr>
        <w:t>.</w:t>
      </w:r>
    </w:p>
    <w:p w14:paraId="25C28E97" w14:textId="0B0970E0"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Pr>
          <w:rFonts w:eastAsia="Helvetica Neue Light" w:cs="Helvetica Neue Light"/>
          <w:b/>
          <w:bCs/>
          <w:lang w:eastAsia="en-GB"/>
        </w:rPr>
        <w:t>C</w:t>
      </w:r>
      <w:r w:rsidRPr="003E079D">
        <w:rPr>
          <w:rFonts w:eastAsia="Helvetica Neue Light" w:cs="Helvetica Neue Light"/>
          <w:b/>
          <w:bCs/>
          <w:lang w:eastAsia="en-GB"/>
        </w:rPr>
        <w:t xml:space="preserve">onditions of </w:t>
      </w:r>
      <w:r>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sidRPr="763337CB">
        <w:rPr>
          <w:rFonts w:eastAsia="Helvetica Neue Light"/>
          <w:color w:val="000000" w:themeColor="text1"/>
          <w:lang w:eastAsia="en-GB"/>
        </w:rPr>
        <w:t xml:space="preserve">Tai Tarian has set Conditions of Participation which a </w:t>
      </w:r>
      <w:r w:rsidR="25B134A6" w:rsidRPr="67FEB180">
        <w:rPr>
          <w:rFonts w:eastAsia="Helvetica Neue Light"/>
          <w:color w:val="000000" w:themeColor="text1"/>
          <w:lang w:eastAsia="en-GB"/>
        </w:rPr>
        <w:t>Tenderer</w:t>
      </w:r>
      <w:r w:rsidRPr="763337CB">
        <w:rPr>
          <w:rFonts w:eastAsia="Helvetica Neue Light"/>
          <w:color w:val="000000" w:themeColor="text1"/>
          <w:lang w:eastAsia="en-GB"/>
        </w:rPr>
        <w:t xml:space="preserve"> must satisfy </w:t>
      </w:r>
      <w:proofErr w:type="gramStart"/>
      <w:r w:rsidRPr="763337CB">
        <w:rPr>
          <w:rFonts w:eastAsia="Helvetica Neue Light"/>
          <w:color w:val="000000" w:themeColor="text1"/>
          <w:lang w:eastAsia="en-GB"/>
        </w:rPr>
        <w:t>in order to</w:t>
      </w:r>
      <w:proofErr w:type="gramEnd"/>
      <w:r w:rsidRPr="763337CB">
        <w:rPr>
          <w:rFonts w:eastAsia="Helvetica Neue Light"/>
          <w:color w:val="000000" w:themeColor="text1"/>
          <w:lang w:eastAsia="en-GB"/>
        </w:rPr>
        <w:t xml:space="preserve"> be awarded the contract. They relate to the Tenderer’s legal and financial capacity or their technical ability</w:t>
      </w:r>
      <w:r w:rsidRPr="003E079D">
        <w:rPr>
          <w:rFonts w:eastAsia="Helvetica Neue Light" w:cs="Helvetica Neue Light"/>
          <w:lang w:eastAsia="en-GB"/>
        </w:rPr>
        <w:t>.</w:t>
      </w:r>
    </w:p>
    <w:p w14:paraId="33E506CE" w14:textId="77777777"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Pr>
          <w:rFonts w:eastAsia="Helvetica Neue Light"/>
          <w:color w:val="000000"/>
          <w:lang w:eastAsia="en-GB"/>
        </w:rPr>
        <w:t>Tai Tarian</w:t>
      </w:r>
      <w:r w:rsidRPr="003E079D">
        <w:rPr>
          <w:rFonts w:eastAsia="Helvetica Neue Light"/>
          <w:color w:val="000000"/>
          <w:lang w:eastAsia="en-GB"/>
        </w:rPr>
        <w:t>. This include</w:t>
      </w:r>
      <w:r>
        <w:rPr>
          <w:rFonts w:eastAsia="Helvetica Neue Light"/>
          <w:color w:val="000000"/>
          <w:lang w:eastAsia="en-GB"/>
        </w:rPr>
        <w:t>s</w:t>
      </w:r>
      <w:r w:rsidRPr="003E079D">
        <w:rPr>
          <w:rFonts w:eastAsia="Helvetica Neue Light"/>
          <w:color w:val="000000"/>
          <w:lang w:eastAsia="en-GB"/>
        </w:rPr>
        <w:t xml:space="preserve"> a pass or fail mechanism, </w:t>
      </w:r>
      <w:r>
        <w:rPr>
          <w:rFonts w:eastAsia="Helvetica Neue Light"/>
          <w:color w:val="000000"/>
          <w:lang w:eastAsia="en-GB"/>
        </w:rPr>
        <w:t>and</w:t>
      </w:r>
      <w:r w:rsidRPr="003E079D">
        <w:rPr>
          <w:rFonts w:eastAsia="Helvetica Neue Light"/>
          <w:color w:val="000000"/>
          <w:lang w:eastAsia="en-GB"/>
        </w:rPr>
        <w:t xml:space="preserve"> a threshold which the </w:t>
      </w:r>
      <w:r>
        <w:rPr>
          <w:rFonts w:eastAsia="Helvetica Neue Light"/>
          <w:color w:val="000000"/>
          <w:lang w:eastAsia="en-GB"/>
        </w:rPr>
        <w:t>Tenderer</w:t>
      </w:r>
      <w:r w:rsidRPr="003E079D">
        <w:rPr>
          <w:rFonts w:eastAsia="Helvetica Neue Light"/>
          <w:color w:val="000000"/>
          <w:lang w:eastAsia="en-GB"/>
        </w:rPr>
        <w:t xml:space="preserve"> must meet. </w:t>
      </w:r>
      <w:r>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Pr>
          <w:rFonts w:eastAsia="Helvetica Neue Light"/>
          <w:color w:val="000000"/>
          <w:lang w:eastAsia="en-GB"/>
        </w:rPr>
        <w:t>Tenderer</w:t>
      </w:r>
      <w:r w:rsidRPr="003E079D">
        <w:rPr>
          <w:rFonts w:eastAsia="Helvetica Neue Light"/>
          <w:color w:val="000000"/>
          <w:lang w:eastAsia="en-GB"/>
        </w:rPr>
        <w:t xml:space="preserve">s. For example, inviting the five </w:t>
      </w:r>
      <w:r>
        <w:rPr>
          <w:rFonts w:eastAsia="Helvetica Neue Light"/>
          <w:color w:val="000000"/>
          <w:lang w:eastAsia="en-GB"/>
        </w:rPr>
        <w:t>Tenderer</w:t>
      </w:r>
      <w:r w:rsidRPr="003E079D">
        <w:rPr>
          <w:rFonts w:eastAsia="Helvetica Neue Light"/>
          <w:color w:val="000000"/>
          <w:lang w:eastAsia="en-GB"/>
        </w:rPr>
        <w:t xml:space="preserve">s that submitted the highest scoring responses. Where this is the case, </w:t>
      </w:r>
      <w:r>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Pr>
          <w:rFonts w:eastAsia="Helvetica Neue Light"/>
          <w:color w:val="000000"/>
          <w:lang w:eastAsia="en-GB"/>
        </w:rPr>
        <w:t>Tenderer</w:t>
      </w:r>
      <w:r w:rsidRPr="003E079D">
        <w:rPr>
          <w:rFonts w:eastAsia="Helvetica Neue Light"/>
          <w:color w:val="000000"/>
          <w:lang w:eastAsia="en-GB"/>
        </w:rPr>
        <w:t xml:space="preserve">s, and </w:t>
      </w:r>
      <w:r w:rsidRPr="003E079D">
        <w:rPr>
          <w:rFonts w:eastAsia="Helvetica Neue Light"/>
          <w:color w:val="1E1E1E"/>
          <w:shd w:val="clear" w:color="auto" w:fill="FFFFFF"/>
          <w:lang w:eastAsia="en-GB"/>
        </w:rPr>
        <w:t xml:space="preserve">the criteria used to select the limited number of </w:t>
      </w:r>
      <w:r>
        <w:rPr>
          <w:rFonts w:eastAsia="Helvetica Neue Light"/>
          <w:color w:val="1E1E1E"/>
          <w:shd w:val="clear" w:color="auto" w:fill="FFFFFF"/>
          <w:lang w:eastAsia="en-GB"/>
        </w:rPr>
        <w:t>Tenderer</w:t>
      </w:r>
      <w:r w:rsidRPr="003E079D">
        <w:rPr>
          <w:rFonts w:eastAsia="Helvetica Neue Light"/>
          <w:color w:val="1E1E1E"/>
          <w:shd w:val="clear" w:color="auto" w:fill="FFFFFF"/>
          <w:lang w:eastAsia="en-GB"/>
        </w:rPr>
        <w: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442DF67" w14:textId="09F98EB5" w:rsidR="00611BE7" w:rsidRPr="003E079D"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Tenderer</w:t>
      </w:r>
      <w:r w:rsidRPr="003E079D">
        <w:rPr>
          <w:rFonts w:eastAsia="Helvetica Neue Light" w:cs="Helvetica Neue Light"/>
          <w:lang w:eastAsia="en-GB"/>
        </w:rPr>
        <w:t xml:space="preserve">s should note that </w:t>
      </w:r>
      <w:r>
        <w:rPr>
          <w:rFonts w:eastAsia="Helvetica Neue Light" w:cs="Helvetica Neue Light"/>
          <w:lang w:eastAsia="en-GB"/>
        </w:rPr>
        <w:t>Tai Tarian</w:t>
      </w:r>
      <w:r w:rsidRPr="003E079D">
        <w:rPr>
          <w:rFonts w:eastAsia="Helvetica Neue Light" w:cs="Helvetica Neue Light"/>
          <w:lang w:eastAsia="en-GB"/>
        </w:rPr>
        <w:t xml:space="preserve"> ha</w:t>
      </w:r>
      <w:r>
        <w:rPr>
          <w:rFonts w:eastAsia="Helvetica Neue Light" w:cs="Helvetica Neue Light"/>
          <w:lang w:eastAsia="en-GB"/>
        </w:rPr>
        <w:t>s</w:t>
      </w:r>
      <w:r w:rsidRPr="003E079D">
        <w:rPr>
          <w:rFonts w:eastAsia="Helvetica Neue Light" w:cs="Helvetica Neue Light"/>
          <w:lang w:eastAsia="en-GB"/>
        </w:rPr>
        <w:t xml:space="preserve"> legislative duties to publish certain information which relate to the </w:t>
      </w:r>
      <w:r w:rsidR="25B134A6" w:rsidRPr="67FEB180">
        <w:rPr>
          <w:rFonts w:eastAsia="Helvetica Neue Light" w:cs="Helvetica Neue Light"/>
          <w:lang w:eastAsia="en-GB"/>
        </w:rPr>
        <w:t>Tenderer</w:t>
      </w:r>
      <w:r w:rsidRPr="003E079D">
        <w:rPr>
          <w:rFonts w:eastAsia="Helvetica Neue Light" w:cs="Helvetica Neue Light"/>
          <w:lang w:eastAsia="en-GB"/>
        </w:rPr>
        <w:t xml:space="preserve"> in their contract award notices. This information includes, but is not limited to:</w:t>
      </w:r>
    </w:p>
    <w:p w14:paraId="44817910" w14:textId="45E47BBD" w:rsidR="00611BE7" w:rsidRPr="003E079D" w:rsidRDefault="00611BE7" w:rsidP="00126FA8">
      <w:pPr>
        <w:numPr>
          <w:ilvl w:val="0"/>
          <w:numId w:val="24"/>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25B134A6" w:rsidRPr="67FEB180">
        <w:rPr>
          <w:rFonts w:eastAsia="Helvetica Neue Light" w:cs="Helvetica Neue Light"/>
          <w:lang w:eastAsia="en-GB"/>
        </w:rPr>
        <w:t>Tenderer</w:t>
      </w:r>
      <w:r w:rsidRPr="67FEB180">
        <w:rPr>
          <w:rFonts w:eastAsia="Helvetica Neue Light" w:cs="Helvetica Neue Light"/>
          <w:lang w:eastAsia="en-GB"/>
        </w:rPr>
        <w:t>’s</w:t>
      </w:r>
      <w:r w:rsidRPr="003E079D">
        <w:rPr>
          <w:rFonts w:eastAsia="Helvetica Neue Light" w:cs="Helvetica Neue Light"/>
          <w:lang w:eastAsia="en-GB"/>
        </w:rPr>
        <w:t xml:space="preserve"> associated persons </w:t>
      </w:r>
    </w:p>
    <w:p w14:paraId="360E4463" w14:textId="696BCE29" w:rsidR="00611BE7" w:rsidRPr="003E079D" w:rsidRDefault="00611BE7" w:rsidP="00126FA8">
      <w:pPr>
        <w:numPr>
          <w:ilvl w:val="0"/>
          <w:numId w:val="24"/>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25B134A6" w:rsidRPr="67FEB180">
        <w:rPr>
          <w:rFonts w:eastAsia="Helvetica Neue Light" w:cs="Helvetica Neue Light"/>
          <w:lang w:eastAsia="en-GB"/>
        </w:rPr>
        <w:t>Tenderer</w:t>
      </w:r>
      <w:r w:rsidRPr="67FEB180">
        <w:rPr>
          <w:rFonts w:eastAsia="Helvetica Neue Light" w:cs="Helvetica Neue Light"/>
          <w:lang w:eastAsia="en-GB"/>
        </w:rPr>
        <w:t>’s</w:t>
      </w:r>
      <w:r w:rsidRPr="003E079D">
        <w:rPr>
          <w:rFonts w:eastAsia="Helvetica Neue Light" w:cs="Helvetica Neue Light"/>
          <w:lang w:eastAsia="en-GB"/>
        </w:rPr>
        <w:t xml:space="preserve"> connected person information</w:t>
      </w:r>
    </w:p>
    <w:p w14:paraId="5C62612E" w14:textId="77777777" w:rsidR="00611BE7" w:rsidRPr="003E079D" w:rsidRDefault="00611BE7" w:rsidP="00126FA8">
      <w:pPr>
        <w:numPr>
          <w:ilvl w:val="0"/>
          <w:numId w:val="24"/>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Pr>
          <w:rFonts w:eastAsia="Helvetica Neue Light" w:cs="Helvetica Neue Light"/>
          <w:lang w:eastAsia="en-GB"/>
        </w:rPr>
        <w:t>Tenderers.</w:t>
      </w:r>
    </w:p>
    <w:p w14:paraId="45370C09" w14:textId="77777777" w:rsidR="00611BE7" w:rsidRPr="003E079D" w:rsidRDefault="00611BE7" w:rsidP="00611BE7">
      <w:pPr>
        <w:pBdr>
          <w:top w:val="nil"/>
          <w:left w:val="nil"/>
          <w:bottom w:val="nil"/>
          <w:right w:val="nil"/>
          <w:between w:val="nil"/>
        </w:pBdr>
        <w:suppressAutoHyphens/>
        <w:spacing w:line="240" w:lineRule="auto"/>
        <w:jc w:val="left"/>
        <w:rPr>
          <w:rFonts w:eastAsia="Helvetica Neue Light" w:cs="Helvetica Neue Light"/>
          <w:lang w:eastAsia="en-GB"/>
        </w:rPr>
      </w:pPr>
    </w:p>
    <w:p w14:paraId="6BD58571" w14:textId="29096FE0" w:rsidR="00570AEB" w:rsidRDefault="00611BE7" w:rsidP="00126FA8">
      <w:pPr>
        <w:numPr>
          <w:ilvl w:val="0"/>
          <w:numId w:val="23"/>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Pr>
          <w:rFonts w:eastAsia="Helvetica Neue Light" w:cs="Helvetica Neue Light"/>
          <w:lang w:eastAsia="en-GB"/>
        </w:rPr>
        <w:t>Tenderer</w:t>
      </w:r>
      <w:r w:rsidRPr="003E079D">
        <w:rPr>
          <w:rFonts w:eastAsia="Helvetica Neue Light" w:cs="Helvetica Neue Light"/>
          <w:lang w:eastAsia="en-GB"/>
        </w:rPr>
        <w:t xml:space="preserve"> is unsure or requires any clarification, they should check with </w:t>
      </w:r>
      <w:r>
        <w:rPr>
          <w:rFonts w:eastAsia="Helvetica Neue Light" w:cs="Helvetica Neue Light"/>
          <w:lang w:eastAsia="en-GB"/>
        </w:rPr>
        <w:t>Tai Tarian</w:t>
      </w:r>
      <w:r w:rsidRPr="003E079D">
        <w:rPr>
          <w:rFonts w:eastAsia="Helvetica Neue Light" w:cs="Helvetica Neue Light"/>
          <w:lang w:eastAsia="en-GB"/>
        </w:rPr>
        <w:t>.</w:t>
      </w:r>
    </w:p>
    <w:p w14:paraId="0ACB019C" w14:textId="5D746991" w:rsidR="00611BE7" w:rsidRPr="003E079D" w:rsidRDefault="00570AEB" w:rsidP="00570AEB">
      <w:pPr>
        <w:rPr>
          <w:rFonts w:eastAsia="Helvetica Neue Light" w:cs="Helvetica Neue Light"/>
          <w:lang w:eastAsia="en-GB"/>
        </w:rPr>
      </w:pPr>
      <w:r>
        <w:rPr>
          <w:rFonts w:eastAsia="Helvetica Neue Light" w:cs="Helvetica Neue Light"/>
          <w:lang w:eastAsia="en-GB"/>
        </w:rPr>
        <w:br w:type="page"/>
      </w:r>
    </w:p>
    <w:p w14:paraId="796D2786" w14:textId="77777777" w:rsidR="00611BE7" w:rsidRPr="006B6CF7" w:rsidRDefault="00611BE7" w:rsidP="00611BE7">
      <w:pPr>
        <w:rPr>
          <w:b/>
          <w:bCs/>
        </w:rPr>
      </w:pPr>
      <w:r w:rsidRPr="006B6CF7">
        <w:rPr>
          <w:b/>
          <w:bCs/>
        </w:rPr>
        <w:lastRenderedPageBreak/>
        <w:t xml:space="preserve">Procurement Specific Questionnaire – </w:t>
      </w:r>
      <w:r>
        <w:rPr>
          <w:b/>
          <w:bCs/>
        </w:rPr>
        <w:t>Instructions</w:t>
      </w:r>
      <w:r w:rsidRPr="006B6CF7">
        <w:rPr>
          <w:b/>
          <w:bCs/>
        </w:rPr>
        <w:t xml:space="preserve"> for </w:t>
      </w:r>
      <w:r>
        <w:rPr>
          <w:b/>
          <w:bCs/>
        </w:rPr>
        <w:t>Tenderers</w:t>
      </w:r>
    </w:p>
    <w:p w14:paraId="6B923A09" w14:textId="77777777" w:rsidR="00611BE7" w:rsidRDefault="00611BE7" w:rsidP="00611BE7"/>
    <w:p w14:paraId="08B44998" w14:textId="77777777" w:rsidR="00570AEB" w:rsidRDefault="00570AEB" w:rsidP="00570AEB">
      <w:r w:rsidRPr="00F57E0D">
        <w:t>Tenderers must:</w:t>
      </w:r>
    </w:p>
    <w:p w14:paraId="0777FB81" w14:textId="77777777" w:rsidR="00570AEB" w:rsidRPr="00F57E0D" w:rsidRDefault="00570AEB" w:rsidP="00570AEB"/>
    <w:p w14:paraId="20F82895" w14:textId="77777777" w:rsidR="00570AEB" w:rsidRPr="00F57E0D" w:rsidRDefault="00570AEB" w:rsidP="00126FA8">
      <w:pPr>
        <w:numPr>
          <w:ilvl w:val="0"/>
          <w:numId w:val="49"/>
        </w:numPr>
      </w:pPr>
      <w:r w:rsidRPr="00F57E0D">
        <w:t>Read each question carefully and provide a response for all fields marked “R” (Response required);</w:t>
      </w:r>
    </w:p>
    <w:p w14:paraId="6B398FC1" w14:textId="77777777" w:rsidR="00570AEB" w:rsidRPr="00F57E0D" w:rsidRDefault="00570AEB" w:rsidP="00126FA8">
      <w:pPr>
        <w:numPr>
          <w:ilvl w:val="0"/>
          <w:numId w:val="49"/>
        </w:numPr>
      </w:pPr>
      <w:r w:rsidRPr="00F57E0D">
        <w:t>Complete all responses in the prescribed format;</w:t>
      </w:r>
    </w:p>
    <w:p w14:paraId="1A4CBEB9" w14:textId="77777777" w:rsidR="00570AEB" w:rsidRPr="00F57E0D" w:rsidRDefault="00570AEB" w:rsidP="00126FA8">
      <w:pPr>
        <w:numPr>
          <w:ilvl w:val="0"/>
          <w:numId w:val="49"/>
        </w:numPr>
      </w:pPr>
      <w:r w:rsidRPr="00F57E0D">
        <w:t xml:space="preserve">Provide all requested supporting evidence, clearly labelled with: </w:t>
      </w:r>
    </w:p>
    <w:p w14:paraId="0D3D905C" w14:textId="77777777" w:rsidR="00570AEB" w:rsidRPr="00F57E0D" w:rsidRDefault="00570AEB" w:rsidP="00126FA8">
      <w:pPr>
        <w:numPr>
          <w:ilvl w:val="1"/>
          <w:numId w:val="49"/>
        </w:numPr>
      </w:pPr>
      <w:r w:rsidRPr="00F57E0D">
        <w:t>the Tenderer’s organisation name; and</w:t>
      </w:r>
    </w:p>
    <w:p w14:paraId="0DD7C209" w14:textId="77777777" w:rsidR="00570AEB" w:rsidRPr="00F57E0D" w:rsidRDefault="00570AEB" w:rsidP="00126FA8">
      <w:pPr>
        <w:numPr>
          <w:ilvl w:val="1"/>
          <w:numId w:val="49"/>
        </w:numPr>
      </w:pPr>
      <w:r w:rsidRPr="00F57E0D">
        <w:t>the relevant question reference;</w:t>
      </w:r>
    </w:p>
    <w:p w14:paraId="293B97FB" w14:textId="77777777" w:rsidR="00570AEB" w:rsidRPr="00F57E0D" w:rsidRDefault="00570AEB" w:rsidP="00126FA8">
      <w:pPr>
        <w:numPr>
          <w:ilvl w:val="0"/>
          <w:numId w:val="49"/>
        </w:numPr>
      </w:pPr>
      <w:r w:rsidRPr="00F57E0D">
        <w:t>Ensure responses focus on organisational capability and experience, not delivery proposals (which will be assessed at the Tender Award Stage);</w:t>
      </w:r>
    </w:p>
    <w:p w14:paraId="6E424150" w14:textId="77777777" w:rsidR="00570AEB" w:rsidRPr="00F57E0D" w:rsidRDefault="00570AEB" w:rsidP="00126FA8">
      <w:pPr>
        <w:numPr>
          <w:ilvl w:val="0"/>
          <w:numId w:val="49"/>
        </w:numPr>
      </w:pPr>
      <w:r w:rsidRPr="00F57E0D">
        <w:t>Clearly state the word count for each response where a limit is specified.</w:t>
      </w:r>
    </w:p>
    <w:p w14:paraId="2D5B5789" w14:textId="77777777" w:rsidR="00570AEB" w:rsidRDefault="00570AEB" w:rsidP="00611BE7"/>
    <w:p w14:paraId="40A5F150" w14:textId="77777777" w:rsidR="00570AEB" w:rsidRDefault="00570AEB" w:rsidP="00570AEB">
      <w:r w:rsidRPr="00F57E0D">
        <w:t>Important:</w:t>
      </w:r>
    </w:p>
    <w:p w14:paraId="39276ACC" w14:textId="77777777" w:rsidR="00570AEB" w:rsidRPr="00F57E0D" w:rsidRDefault="00570AEB" w:rsidP="00570AEB"/>
    <w:p w14:paraId="3838DAB1" w14:textId="77777777" w:rsidR="00570AEB" w:rsidRPr="00F57E0D" w:rsidRDefault="00570AEB" w:rsidP="00126FA8">
      <w:pPr>
        <w:numPr>
          <w:ilvl w:val="0"/>
          <w:numId w:val="50"/>
        </w:numPr>
      </w:pPr>
      <w:r w:rsidRPr="00F57E0D">
        <w:t>Failure to provide a response to a mandatory question may result in the Tender being excluded from further evaluation.</w:t>
      </w:r>
    </w:p>
    <w:p w14:paraId="782A962F" w14:textId="77777777" w:rsidR="00570AEB" w:rsidRPr="00F57E0D" w:rsidRDefault="00570AEB" w:rsidP="00126FA8">
      <w:pPr>
        <w:numPr>
          <w:ilvl w:val="0"/>
          <w:numId w:val="50"/>
        </w:numPr>
      </w:pPr>
      <w:r w:rsidRPr="00F57E0D">
        <w:t>Where a scored question is not answered, a score of zero will be awarded.</w:t>
      </w:r>
    </w:p>
    <w:p w14:paraId="14D079C5" w14:textId="77777777" w:rsidR="00570AEB" w:rsidRPr="00F57E0D" w:rsidRDefault="00570AEB" w:rsidP="00126FA8">
      <w:pPr>
        <w:numPr>
          <w:ilvl w:val="0"/>
          <w:numId w:val="50"/>
        </w:numPr>
      </w:pPr>
      <w:r w:rsidRPr="00F57E0D">
        <w:t>Any content exceeding the stated word limit will not be evaluated.</w:t>
      </w:r>
    </w:p>
    <w:p w14:paraId="1CDC353D" w14:textId="77777777" w:rsidR="00570AEB" w:rsidRDefault="00570AEB" w:rsidP="00126FA8">
      <w:pPr>
        <w:numPr>
          <w:ilvl w:val="0"/>
          <w:numId w:val="50"/>
        </w:numPr>
      </w:pPr>
      <w:r w:rsidRPr="00F57E0D">
        <w:t>Responses will be assessed only on the information provided within the relevant answer. Information provided elsewhere in the Tender will not be considered unless explicitly referenced.</w:t>
      </w:r>
    </w:p>
    <w:p w14:paraId="75922B66" w14:textId="77777777" w:rsidR="00570AEB" w:rsidRDefault="00570AEB" w:rsidP="00570AEB"/>
    <w:p w14:paraId="73A629F8" w14:textId="77777777" w:rsidR="00570AEB" w:rsidRDefault="00570AEB" w:rsidP="00570AEB">
      <w:r w:rsidRPr="00F57E0D">
        <w:t>Tai Tarian reserves the right to:</w:t>
      </w:r>
    </w:p>
    <w:p w14:paraId="48A4F2D3" w14:textId="77777777" w:rsidR="00570AEB" w:rsidRPr="00F57E0D" w:rsidRDefault="00570AEB" w:rsidP="00570AEB"/>
    <w:p w14:paraId="7B04597F" w14:textId="77777777" w:rsidR="00570AEB" w:rsidRPr="00F57E0D" w:rsidRDefault="00570AEB" w:rsidP="00126FA8">
      <w:pPr>
        <w:numPr>
          <w:ilvl w:val="0"/>
          <w:numId w:val="51"/>
        </w:numPr>
      </w:pPr>
      <w:r w:rsidRPr="00F57E0D">
        <w:t>verify Tenderer declarations via the Central Digital Platform (CDP); and</w:t>
      </w:r>
    </w:p>
    <w:p w14:paraId="70EA5CF6" w14:textId="77777777" w:rsidR="00570AEB" w:rsidRPr="00F57E0D" w:rsidRDefault="00570AEB" w:rsidP="00126FA8">
      <w:pPr>
        <w:numPr>
          <w:ilvl w:val="0"/>
          <w:numId w:val="51"/>
        </w:numPr>
      </w:pPr>
      <w:r w:rsidRPr="00F57E0D">
        <w:t>undertake additional due diligence where necessary.</w:t>
      </w:r>
    </w:p>
    <w:p w14:paraId="76E6B003" w14:textId="77777777" w:rsidR="00570AEB" w:rsidRDefault="00570AEB" w:rsidP="00570AEB"/>
    <w:p w14:paraId="1E75AB22" w14:textId="77777777" w:rsidR="00570AEB" w:rsidRDefault="00570AEB" w:rsidP="00570AEB">
      <w:r w:rsidRPr="00F57E0D">
        <w:t>Only Tenderers who successfully meet the Conditions of Participation</w:t>
      </w:r>
    </w:p>
    <w:p w14:paraId="23330521" w14:textId="77777777" w:rsidR="00570AEB" w:rsidRPr="00F57E0D" w:rsidRDefault="00570AEB" w:rsidP="00570AEB">
      <w:r w:rsidRPr="00F57E0D">
        <w:t xml:space="preserve"> will proceed to the Tender Award Stage.</w:t>
      </w:r>
    </w:p>
    <w:p w14:paraId="321D8714" w14:textId="77777777" w:rsidR="008E6B09" w:rsidRDefault="008E6B09" w:rsidP="00611BE7"/>
    <w:p w14:paraId="7F49E02A" w14:textId="5D460847" w:rsidR="00611BE7" w:rsidRDefault="00611BE7">
      <w:r>
        <w:br w:type="page"/>
      </w:r>
    </w:p>
    <w:tbl>
      <w:tblPr>
        <w:tblStyle w:val="TableGrid"/>
        <w:tblW w:w="9570" w:type="dxa"/>
        <w:tblLayout w:type="fixed"/>
        <w:tblLook w:val="04A0" w:firstRow="1" w:lastRow="0" w:firstColumn="1" w:lastColumn="0" w:noHBand="0" w:noVBand="1"/>
      </w:tblPr>
      <w:tblGrid>
        <w:gridCol w:w="704"/>
        <w:gridCol w:w="8866"/>
      </w:tblGrid>
      <w:tr w:rsidR="00611BE7" w14:paraId="77E235E1" w14:textId="77777777" w:rsidTr="00E66A14">
        <w:trPr>
          <w:trHeight w:val="454"/>
        </w:trPr>
        <w:tc>
          <w:tcPr>
            <w:tcW w:w="9570" w:type="dxa"/>
            <w:gridSpan w:val="2"/>
            <w:shd w:val="clear" w:color="auto" w:fill="B6CE38"/>
            <w:vAlign w:val="center"/>
          </w:tcPr>
          <w:p w14:paraId="5C27A498" w14:textId="77777777" w:rsidR="00611BE7" w:rsidRDefault="00611BE7" w:rsidP="00E66A14">
            <w:pPr>
              <w:jc w:val="left"/>
              <w:rPr>
                <w:b/>
                <w:bCs/>
              </w:rPr>
            </w:pPr>
            <w:bookmarkStart w:id="36" w:name="_Hlk201217456"/>
            <w:r>
              <w:rPr>
                <w:b/>
                <w:bCs/>
              </w:rPr>
              <w:lastRenderedPageBreak/>
              <w:t>Preliminary Questions</w:t>
            </w:r>
          </w:p>
        </w:tc>
      </w:tr>
      <w:tr w:rsidR="00611BE7" w14:paraId="7AB34EFE" w14:textId="77777777" w:rsidTr="00E66A14">
        <w:trPr>
          <w:trHeight w:val="454"/>
        </w:trPr>
        <w:tc>
          <w:tcPr>
            <w:tcW w:w="704" w:type="dxa"/>
            <w:shd w:val="clear" w:color="auto" w:fill="B6CE38"/>
            <w:vAlign w:val="center"/>
          </w:tcPr>
          <w:p w14:paraId="3C39F0B3" w14:textId="77777777" w:rsidR="00611BE7" w:rsidRDefault="00611BE7" w:rsidP="00E66A14">
            <w:pPr>
              <w:jc w:val="left"/>
              <w:rPr>
                <w:b/>
                <w:bCs/>
              </w:rPr>
            </w:pPr>
            <w:r>
              <w:rPr>
                <w:b/>
                <w:bCs/>
              </w:rPr>
              <w:t>No.</w:t>
            </w:r>
          </w:p>
        </w:tc>
        <w:tc>
          <w:tcPr>
            <w:tcW w:w="8866" w:type="dxa"/>
            <w:shd w:val="clear" w:color="auto" w:fill="B6CE38"/>
            <w:vAlign w:val="center"/>
          </w:tcPr>
          <w:p w14:paraId="15D3D587" w14:textId="77777777" w:rsidR="00611BE7" w:rsidRDefault="00611BE7" w:rsidP="00E66A14">
            <w:pPr>
              <w:jc w:val="left"/>
              <w:rPr>
                <w:b/>
                <w:bCs/>
              </w:rPr>
            </w:pPr>
            <w:r>
              <w:rPr>
                <w:b/>
                <w:bCs/>
              </w:rPr>
              <w:t>Question</w:t>
            </w:r>
          </w:p>
        </w:tc>
      </w:tr>
      <w:tr w:rsidR="00611BE7" w14:paraId="01595FA7" w14:textId="77777777" w:rsidTr="00E66A14">
        <w:trPr>
          <w:trHeight w:val="402"/>
        </w:trPr>
        <w:tc>
          <w:tcPr>
            <w:tcW w:w="704" w:type="dxa"/>
            <w:vAlign w:val="center"/>
          </w:tcPr>
          <w:p w14:paraId="4BEA53E5" w14:textId="77777777" w:rsidR="00611BE7" w:rsidRPr="00956495" w:rsidRDefault="00611BE7" w:rsidP="00E66A14">
            <w:pPr>
              <w:jc w:val="left"/>
            </w:pPr>
            <w:r>
              <w:t>1</w:t>
            </w:r>
          </w:p>
        </w:tc>
        <w:tc>
          <w:tcPr>
            <w:tcW w:w="8866" w:type="dxa"/>
            <w:vAlign w:val="center"/>
          </w:tcPr>
          <w:p w14:paraId="77A14823" w14:textId="765BD1AE" w:rsidR="00611BE7" w:rsidRPr="00F804F6" w:rsidRDefault="00611BE7" w:rsidP="00E66A14">
            <w:pPr>
              <w:jc w:val="left"/>
            </w:pPr>
            <w:r>
              <w:t xml:space="preserve">What is your name? </w:t>
            </w:r>
            <w:r w:rsidRPr="00297E9D">
              <w:rPr>
                <w:i/>
                <w:iCs/>
              </w:rPr>
              <w:t>(</w:t>
            </w:r>
            <w:r w:rsidR="00D477C4">
              <w:rPr>
                <w:i/>
                <w:iCs/>
              </w:rPr>
              <w:t>Tenderer</w:t>
            </w:r>
            <w:r>
              <w:rPr>
                <w:i/>
                <w:iCs/>
              </w:rPr>
              <w:t xml:space="preserve"> </w:t>
            </w:r>
            <w:r w:rsidRPr="00297E9D">
              <w:rPr>
                <w:i/>
                <w:iCs/>
              </w:rPr>
              <w:t>Name)</w:t>
            </w:r>
          </w:p>
        </w:tc>
      </w:tr>
      <w:tr w:rsidR="00611BE7" w14:paraId="29A751C5" w14:textId="77777777" w:rsidTr="00E66A14">
        <w:trPr>
          <w:trHeight w:val="422"/>
        </w:trPr>
        <w:tc>
          <w:tcPr>
            <w:tcW w:w="704" w:type="dxa"/>
            <w:vAlign w:val="center"/>
          </w:tcPr>
          <w:p w14:paraId="5CB743BC" w14:textId="77777777" w:rsidR="00611BE7" w:rsidRPr="006B6CF7" w:rsidRDefault="00611BE7" w:rsidP="00E66A14">
            <w:pPr>
              <w:jc w:val="left"/>
              <w:rPr>
                <w:b/>
                <w:bCs/>
              </w:rPr>
            </w:pPr>
            <w:r w:rsidRPr="006B6CF7">
              <w:rPr>
                <w:b/>
                <w:bCs/>
              </w:rPr>
              <w:t>R</w:t>
            </w:r>
          </w:p>
        </w:tc>
        <w:tc>
          <w:tcPr>
            <w:tcW w:w="8866" w:type="dxa"/>
            <w:vAlign w:val="center"/>
          </w:tcPr>
          <w:p w14:paraId="7DAE7ABB" w14:textId="77777777" w:rsidR="00611BE7" w:rsidRDefault="00611BE7" w:rsidP="00E66A14">
            <w:pPr>
              <w:jc w:val="left"/>
            </w:pPr>
            <w:r>
              <w:t>[Insert name]</w:t>
            </w:r>
          </w:p>
        </w:tc>
      </w:tr>
      <w:tr w:rsidR="00611BE7" w14:paraId="2019B91A" w14:textId="77777777" w:rsidTr="00E66A14">
        <w:trPr>
          <w:trHeight w:val="1113"/>
        </w:trPr>
        <w:tc>
          <w:tcPr>
            <w:tcW w:w="704" w:type="dxa"/>
            <w:vAlign w:val="center"/>
          </w:tcPr>
          <w:p w14:paraId="12F8B388" w14:textId="77777777" w:rsidR="00611BE7" w:rsidRPr="006F6A53" w:rsidRDefault="00611BE7" w:rsidP="00E66A14">
            <w:pPr>
              <w:jc w:val="left"/>
              <w:rPr>
                <w:i/>
                <w:iCs/>
              </w:rPr>
            </w:pPr>
            <w:r>
              <w:t>2</w:t>
            </w:r>
          </w:p>
        </w:tc>
        <w:tc>
          <w:tcPr>
            <w:tcW w:w="8866" w:type="dxa"/>
            <w:vAlign w:val="center"/>
          </w:tcPr>
          <w:p w14:paraId="6A0C2E63" w14:textId="77777777" w:rsidR="00611BE7" w:rsidRDefault="00611BE7" w:rsidP="00E66A14">
            <w:pPr>
              <w:jc w:val="left"/>
            </w:pPr>
            <w:r>
              <w:t>What is your Central Digital Platform unique identifier?</w:t>
            </w:r>
          </w:p>
          <w:p w14:paraId="705C7ED4" w14:textId="77777777" w:rsidR="00611BE7" w:rsidRDefault="00611BE7" w:rsidP="00E66A14">
            <w:pPr>
              <w:jc w:val="left"/>
            </w:pPr>
          </w:p>
          <w:p w14:paraId="277A7651" w14:textId="6900D139" w:rsidR="00611BE7" w:rsidRPr="00297E9D" w:rsidRDefault="00D477C4" w:rsidP="00E66A14">
            <w:pPr>
              <w:jc w:val="left"/>
              <w:rPr>
                <w:i/>
                <w:iCs/>
              </w:rPr>
            </w:pPr>
            <w:r>
              <w:rPr>
                <w:i/>
                <w:iCs/>
              </w:rPr>
              <w:t>Tenderer</w:t>
            </w:r>
            <w:r w:rsidR="00611BE7">
              <w:rPr>
                <w:i/>
                <w:iCs/>
              </w:rPr>
              <w:t xml:space="preserve"> </w:t>
            </w:r>
            <w:r w:rsidR="00611BE7" w:rsidRPr="00297E9D">
              <w:rPr>
                <w:i/>
                <w:iCs/>
              </w:rPr>
              <w:t>guidance: You must be registered on the Central Digital Platform (CDP).</w:t>
            </w:r>
          </w:p>
        </w:tc>
      </w:tr>
      <w:tr w:rsidR="00611BE7" w14:paraId="3318C778" w14:textId="77777777" w:rsidTr="00E66A14">
        <w:trPr>
          <w:trHeight w:val="710"/>
        </w:trPr>
        <w:tc>
          <w:tcPr>
            <w:tcW w:w="704" w:type="dxa"/>
            <w:vAlign w:val="center"/>
          </w:tcPr>
          <w:p w14:paraId="15DECC5A" w14:textId="77777777" w:rsidR="00611BE7" w:rsidRDefault="00611BE7" w:rsidP="00E66A14">
            <w:pPr>
              <w:jc w:val="left"/>
            </w:pPr>
            <w:r w:rsidRPr="006B6CF7">
              <w:rPr>
                <w:b/>
                <w:bCs/>
              </w:rPr>
              <w:t>R</w:t>
            </w:r>
          </w:p>
        </w:tc>
        <w:tc>
          <w:tcPr>
            <w:tcW w:w="8866" w:type="dxa"/>
            <w:vAlign w:val="center"/>
          </w:tcPr>
          <w:p w14:paraId="1F524B20" w14:textId="77777777" w:rsidR="00611BE7" w:rsidRDefault="00611BE7" w:rsidP="00E66A14">
            <w:pPr>
              <w:jc w:val="left"/>
            </w:pPr>
            <w:r>
              <w:t>[Insert unique identifier]</w:t>
            </w:r>
          </w:p>
        </w:tc>
      </w:tr>
      <w:tr w:rsidR="00611BE7" w14:paraId="0B493AEE" w14:textId="77777777" w:rsidTr="00E66A14">
        <w:trPr>
          <w:trHeight w:val="710"/>
        </w:trPr>
        <w:tc>
          <w:tcPr>
            <w:tcW w:w="704" w:type="dxa"/>
            <w:vAlign w:val="center"/>
          </w:tcPr>
          <w:p w14:paraId="58A90CF3" w14:textId="77777777" w:rsidR="00611BE7" w:rsidRDefault="00611BE7" w:rsidP="00E66A14">
            <w:pPr>
              <w:jc w:val="left"/>
            </w:pPr>
            <w:r>
              <w:t>3a</w:t>
            </w:r>
          </w:p>
        </w:tc>
        <w:tc>
          <w:tcPr>
            <w:tcW w:w="8866" w:type="dxa"/>
            <w:vAlign w:val="center"/>
          </w:tcPr>
          <w:p w14:paraId="6862B59E" w14:textId="67D0E631" w:rsidR="00611BE7" w:rsidRDefault="00611BE7" w:rsidP="00E66A14">
            <w:pPr>
              <w:jc w:val="left"/>
            </w:pPr>
            <w:r w:rsidRPr="00297E9D">
              <w:t xml:space="preserve">Please confirm if you are bidding as a single </w:t>
            </w:r>
            <w:r w:rsidR="25B134A6">
              <w:t>Tenderer</w:t>
            </w:r>
            <w:r w:rsidRPr="00297E9D">
              <w:t xml:space="preserve"> (with or without sub-contractors) or as part of a group or consortium.</w:t>
            </w:r>
          </w:p>
          <w:p w14:paraId="2DDE6B75" w14:textId="77777777" w:rsidR="00611BE7" w:rsidRDefault="00611BE7" w:rsidP="00E66A14">
            <w:pPr>
              <w:jc w:val="left"/>
            </w:pPr>
          </w:p>
          <w:p w14:paraId="48CD210C" w14:textId="1B064A25" w:rsidR="00611BE7" w:rsidRPr="00297E9D" w:rsidRDefault="00D477C4" w:rsidP="00E66A14">
            <w:pPr>
              <w:jc w:val="left"/>
              <w:rPr>
                <w:i/>
                <w:iCs/>
              </w:rPr>
            </w:pPr>
            <w:r>
              <w:rPr>
                <w:i/>
                <w:iCs/>
              </w:rPr>
              <w:t>Tenderer</w:t>
            </w:r>
            <w:r w:rsidR="00611BE7">
              <w:rPr>
                <w:i/>
                <w:iCs/>
              </w:rPr>
              <w:t xml:space="preserve"> </w:t>
            </w:r>
            <w:r w:rsidR="00611BE7" w:rsidRPr="00297E9D">
              <w:rPr>
                <w:i/>
                <w:iCs/>
              </w:rPr>
              <w:t>guidance:</w:t>
            </w:r>
            <w:r w:rsidR="00611BE7">
              <w:t xml:space="preserve"> </w:t>
            </w:r>
            <w:r w:rsidR="00611BE7" w:rsidRPr="00297E9D">
              <w:rPr>
                <w:i/>
                <w:iCs/>
              </w:rPr>
              <w:t>Choose one of the following:</w:t>
            </w:r>
          </w:p>
          <w:p w14:paraId="0079B662" w14:textId="541BC3D6" w:rsidR="00611BE7" w:rsidRPr="00297E9D" w:rsidRDefault="00611BE7" w:rsidP="00E66A14">
            <w:pPr>
              <w:jc w:val="left"/>
              <w:rPr>
                <w:i/>
                <w:iCs/>
              </w:rPr>
            </w:pPr>
            <w:r w:rsidRPr="00297E9D">
              <w:rPr>
                <w:i/>
                <w:iCs/>
              </w:rPr>
              <w:t xml:space="preserve">- a single </w:t>
            </w:r>
            <w:r w:rsidR="25B134A6" w:rsidRPr="67FEB180">
              <w:rPr>
                <w:i/>
                <w:iCs/>
              </w:rPr>
              <w:t>Tenderer</w:t>
            </w:r>
            <w:r w:rsidRPr="00297E9D">
              <w:rPr>
                <w:i/>
                <w:iCs/>
              </w:rPr>
              <w:t xml:space="preserve"> (with or without sub-contractors)</w:t>
            </w:r>
          </w:p>
          <w:p w14:paraId="58568C17" w14:textId="77777777" w:rsidR="00611BE7" w:rsidRDefault="00611BE7" w:rsidP="00E66A14">
            <w:pPr>
              <w:jc w:val="left"/>
            </w:pPr>
            <w:r w:rsidRPr="00297E9D">
              <w:rPr>
                <w:i/>
                <w:iCs/>
              </w:rPr>
              <w:t>- part of a group or consortium</w:t>
            </w:r>
          </w:p>
        </w:tc>
      </w:tr>
      <w:tr w:rsidR="00611BE7" w14:paraId="4FD3B08A" w14:textId="77777777" w:rsidTr="00E66A14">
        <w:trPr>
          <w:trHeight w:val="710"/>
        </w:trPr>
        <w:tc>
          <w:tcPr>
            <w:tcW w:w="704" w:type="dxa"/>
            <w:vAlign w:val="center"/>
          </w:tcPr>
          <w:p w14:paraId="136682F9" w14:textId="77777777" w:rsidR="00611BE7" w:rsidRDefault="00611BE7" w:rsidP="00E66A14">
            <w:pPr>
              <w:jc w:val="left"/>
            </w:pPr>
            <w:r w:rsidRPr="006B6CF7">
              <w:rPr>
                <w:b/>
                <w:bCs/>
              </w:rPr>
              <w:t>R</w:t>
            </w:r>
          </w:p>
        </w:tc>
        <w:tc>
          <w:tcPr>
            <w:tcW w:w="8866" w:type="dxa"/>
            <w:vAlign w:val="center"/>
          </w:tcPr>
          <w:p w14:paraId="5EBB3B02" w14:textId="77777777" w:rsidR="00611BE7" w:rsidRDefault="00611BE7" w:rsidP="00E66A14">
            <w:pPr>
              <w:jc w:val="left"/>
            </w:pPr>
            <w:r>
              <w:t>[Insert information]</w:t>
            </w:r>
          </w:p>
        </w:tc>
      </w:tr>
      <w:tr w:rsidR="00611BE7" w14:paraId="09FDC0CD" w14:textId="77777777" w:rsidTr="00E66A14">
        <w:trPr>
          <w:trHeight w:val="710"/>
        </w:trPr>
        <w:tc>
          <w:tcPr>
            <w:tcW w:w="704" w:type="dxa"/>
            <w:vAlign w:val="center"/>
          </w:tcPr>
          <w:p w14:paraId="07287ECB" w14:textId="77777777" w:rsidR="00611BE7" w:rsidRDefault="00611BE7" w:rsidP="00E66A14">
            <w:pPr>
              <w:jc w:val="left"/>
            </w:pPr>
            <w:r>
              <w:t>3b</w:t>
            </w:r>
          </w:p>
        </w:tc>
        <w:tc>
          <w:tcPr>
            <w:tcW w:w="8866" w:type="dxa"/>
            <w:vAlign w:val="center"/>
          </w:tcPr>
          <w:p w14:paraId="3794F15C" w14:textId="77777777" w:rsidR="00611BE7" w:rsidRDefault="00611BE7" w:rsidP="00E66A14">
            <w:pPr>
              <w:jc w:val="left"/>
            </w:pPr>
            <w:r>
              <w:t xml:space="preserve">If you are bidding as part of a group or consortium (including where you intend to establish a legal entity to deliver the contract), please provide: </w:t>
            </w:r>
          </w:p>
          <w:p w14:paraId="67FC386D" w14:textId="77777777" w:rsidR="00611BE7" w:rsidRDefault="00611BE7" w:rsidP="00E66A14">
            <w:pPr>
              <w:jc w:val="left"/>
            </w:pPr>
            <w:r>
              <w:t>a.  the name of the group/consortium</w:t>
            </w:r>
          </w:p>
          <w:p w14:paraId="520D9DEA" w14:textId="77777777" w:rsidR="00611BE7" w:rsidRDefault="00611BE7" w:rsidP="00E66A14">
            <w:pPr>
              <w:jc w:val="left"/>
            </w:pPr>
            <w:r>
              <w:t>b.  the proposed structure of the group/consortium, including the legal structure where applicable</w:t>
            </w:r>
          </w:p>
          <w:p w14:paraId="6F6FFE8F" w14:textId="77777777" w:rsidR="00611BE7" w:rsidRDefault="00611BE7" w:rsidP="00E66A14">
            <w:pPr>
              <w:jc w:val="left"/>
            </w:pPr>
            <w:r>
              <w:t>c.  the name of the lead member in the group/consortium</w:t>
            </w:r>
          </w:p>
          <w:p w14:paraId="3685AB03" w14:textId="77777777" w:rsidR="00611BE7" w:rsidRDefault="00611BE7" w:rsidP="00E66A14">
            <w:pPr>
              <w:jc w:val="left"/>
            </w:pPr>
            <w:r>
              <w:t>d.  your role in the group/consortium (e.g. lead member, consortium member, sub-contractor)</w:t>
            </w:r>
          </w:p>
          <w:p w14:paraId="40FE5DB1" w14:textId="77777777" w:rsidR="00611BE7" w:rsidRDefault="00611BE7" w:rsidP="00E66A14">
            <w:pPr>
              <w:jc w:val="left"/>
              <w:rPr>
                <w:i/>
                <w:iCs/>
              </w:rPr>
            </w:pPr>
          </w:p>
          <w:p w14:paraId="795D33B4" w14:textId="39C47B77" w:rsidR="00611BE7" w:rsidRDefault="00D477C4" w:rsidP="00E66A14">
            <w:pPr>
              <w:jc w:val="left"/>
            </w:pPr>
            <w:r>
              <w:rPr>
                <w:i/>
                <w:iCs/>
              </w:rPr>
              <w:t>Tenderer</w:t>
            </w:r>
            <w:r w:rsidR="00611BE7">
              <w:rPr>
                <w:i/>
                <w:iCs/>
              </w:rPr>
              <w:t xml:space="preserve"> </w:t>
            </w:r>
            <w:r w:rsidR="00611BE7" w:rsidRPr="00297E9D">
              <w:rPr>
                <w:i/>
                <w:iCs/>
              </w:rPr>
              <w:t>guidance:</w:t>
            </w:r>
            <w:r w:rsidR="00611BE7">
              <w:t xml:space="preserve"> </w:t>
            </w:r>
            <w:r w:rsidR="00611BE7" w:rsidRPr="00297E9D">
              <w:rPr>
                <w:i/>
                <w:iCs/>
              </w:rPr>
              <w:t>If you selected "part of a group or consortium" for Q3a you are required to provide a response for each of the points stated in a - d.</w:t>
            </w:r>
          </w:p>
          <w:p w14:paraId="07956985" w14:textId="77777777" w:rsidR="00611BE7" w:rsidRDefault="00611BE7" w:rsidP="00E66A14">
            <w:pPr>
              <w:jc w:val="left"/>
            </w:pPr>
          </w:p>
        </w:tc>
      </w:tr>
      <w:tr w:rsidR="00611BE7" w14:paraId="20E8A559" w14:textId="77777777" w:rsidTr="00E66A14">
        <w:trPr>
          <w:trHeight w:val="710"/>
        </w:trPr>
        <w:tc>
          <w:tcPr>
            <w:tcW w:w="704" w:type="dxa"/>
            <w:vAlign w:val="center"/>
          </w:tcPr>
          <w:p w14:paraId="66DA35C3" w14:textId="77777777" w:rsidR="00611BE7" w:rsidRDefault="00611BE7" w:rsidP="00E66A14">
            <w:pPr>
              <w:jc w:val="left"/>
            </w:pPr>
            <w:r w:rsidRPr="006B6CF7">
              <w:rPr>
                <w:b/>
                <w:bCs/>
              </w:rPr>
              <w:t>R</w:t>
            </w:r>
          </w:p>
        </w:tc>
        <w:tc>
          <w:tcPr>
            <w:tcW w:w="8866" w:type="dxa"/>
            <w:vAlign w:val="center"/>
          </w:tcPr>
          <w:p w14:paraId="5C4D6A02" w14:textId="77777777" w:rsidR="00611BE7" w:rsidRDefault="00611BE7" w:rsidP="00E66A14">
            <w:pPr>
              <w:jc w:val="left"/>
            </w:pPr>
            <w:r>
              <w:t>[Insert information] or [Not applicable]</w:t>
            </w:r>
          </w:p>
        </w:tc>
      </w:tr>
      <w:tr w:rsidR="00611BE7" w14:paraId="6C1B55B6" w14:textId="77777777" w:rsidTr="00E66A14">
        <w:trPr>
          <w:trHeight w:val="710"/>
        </w:trPr>
        <w:tc>
          <w:tcPr>
            <w:tcW w:w="704" w:type="dxa"/>
            <w:vAlign w:val="center"/>
          </w:tcPr>
          <w:p w14:paraId="181BF9E9" w14:textId="77777777" w:rsidR="00611BE7" w:rsidRDefault="00611BE7" w:rsidP="00E66A14">
            <w:pPr>
              <w:jc w:val="left"/>
            </w:pPr>
            <w:r>
              <w:t>4</w:t>
            </w:r>
          </w:p>
        </w:tc>
        <w:tc>
          <w:tcPr>
            <w:tcW w:w="8866" w:type="dxa"/>
            <w:vAlign w:val="center"/>
          </w:tcPr>
          <w:p w14:paraId="044F2A6D" w14:textId="20686FDC" w:rsidR="00611BE7" w:rsidRDefault="00611BE7" w:rsidP="00E66A14">
            <w:pPr>
              <w:jc w:val="left"/>
            </w:pPr>
            <w:r>
              <w:t xml:space="preserve">If applicable to this Procurement, please confirm which Lot(s) you wish to </w:t>
            </w:r>
            <w:r w:rsidR="0038348C">
              <w:t xml:space="preserve">Tender </w:t>
            </w:r>
            <w:r>
              <w:t>for?</w:t>
            </w:r>
          </w:p>
        </w:tc>
      </w:tr>
      <w:tr w:rsidR="00611BE7" w14:paraId="5E5A07D6" w14:textId="77777777" w:rsidTr="00E66A14">
        <w:trPr>
          <w:trHeight w:val="710"/>
        </w:trPr>
        <w:tc>
          <w:tcPr>
            <w:tcW w:w="704" w:type="dxa"/>
            <w:vAlign w:val="center"/>
          </w:tcPr>
          <w:p w14:paraId="6FB41735" w14:textId="77777777" w:rsidR="00611BE7" w:rsidRDefault="00611BE7" w:rsidP="00E66A14">
            <w:pPr>
              <w:jc w:val="left"/>
            </w:pPr>
            <w:r w:rsidRPr="006B6CF7">
              <w:rPr>
                <w:b/>
                <w:bCs/>
              </w:rPr>
              <w:t>R</w:t>
            </w:r>
          </w:p>
        </w:tc>
        <w:tc>
          <w:tcPr>
            <w:tcW w:w="8866" w:type="dxa"/>
            <w:vAlign w:val="center"/>
          </w:tcPr>
          <w:p w14:paraId="6AEB4244" w14:textId="77777777" w:rsidR="00611BE7" w:rsidRDefault="00611BE7" w:rsidP="00E66A14">
            <w:pPr>
              <w:jc w:val="left"/>
            </w:pPr>
            <w:r>
              <w:t>[Insert Lot number(s)/Lot name(s)] or [Not applicable]</w:t>
            </w:r>
          </w:p>
        </w:tc>
      </w:tr>
      <w:tr w:rsidR="00611BE7" w14:paraId="43711D21" w14:textId="77777777" w:rsidTr="00E66A14">
        <w:trPr>
          <w:trHeight w:val="710"/>
        </w:trPr>
        <w:tc>
          <w:tcPr>
            <w:tcW w:w="704" w:type="dxa"/>
            <w:vAlign w:val="center"/>
          </w:tcPr>
          <w:p w14:paraId="3EEB948E" w14:textId="77777777" w:rsidR="00611BE7" w:rsidRDefault="00611BE7" w:rsidP="00E66A14">
            <w:pPr>
              <w:jc w:val="left"/>
            </w:pPr>
            <w:r>
              <w:t>5a</w:t>
            </w:r>
          </w:p>
        </w:tc>
        <w:tc>
          <w:tcPr>
            <w:tcW w:w="8866" w:type="dxa"/>
            <w:vAlign w:val="center"/>
          </w:tcPr>
          <w:p w14:paraId="6EAED011" w14:textId="77777777" w:rsidR="00611BE7" w:rsidRDefault="00611BE7" w:rsidP="00E66A14">
            <w:pPr>
              <w:jc w:val="left"/>
            </w:pPr>
            <w:r>
              <w:t>Are you on the debarment list?</w:t>
            </w:r>
          </w:p>
        </w:tc>
      </w:tr>
      <w:tr w:rsidR="00611BE7" w14:paraId="04C31D6B" w14:textId="77777777" w:rsidTr="00E66A14">
        <w:trPr>
          <w:trHeight w:val="710"/>
        </w:trPr>
        <w:tc>
          <w:tcPr>
            <w:tcW w:w="704" w:type="dxa"/>
            <w:vAlign w:val="center"/>
          </w:tcPr>
          <w:p w14:paraId="657745B1" w14:textId="77777777" w:rsidR="00611BE7" w:rsidRDefault="00611BE7" w:rsidP="00E66A14">
            <w:pPr>
              <w:jc w:val="left"/>
            </w:pPr>
            <w:r w:rsidRPr="006B6CF7">
              <w:rPr>
                <w:b/>
                <w:bCs/>
              </w:rPr>
              <w:t>R</w:t>
            </w:r>
          </w:p>
        </w:tc>
        <w:tc>
          <w:tcPr>
            <w:tcW w:w="8866" w:type="dxa"/>
            <w:vAlign w:val="center"/>
          </w:tcPr>
          <w:p w14:paraId="2BB974D0" w14:textId="77777777" w:rsidR="00611BE7" w:rsidRDefault="00611BE7" w:rsidP="00E66A14">
            <w:pPr>
              <w:jc w:val="left"/>
            </w:pPr>
            <w:r>
              <w:t>[Insert Yes or No]</w:t>
            </w:r>
          </w:p>
        </w:tc>
      </w:tr>
      <w:tr w:rsidR="00611BE7" w14:paraId="4A88622B" w14:textId="77777777" w:rsidTr="00E66A14">
        <w:trPr>
          <w:trHeight w:val="710"/>
        </w:trPr>
        <w:tc>
          <w:tcPr>
            <w:tcW w:w="704" w:type="dxa"/>
            <w:vAlign w:val="center"/>
          </w:tcPr>
          <w:p w14:paraId="4C4C3AC8" w14:textId="77777777" w:rsidR="00611BE7" w:rsidRDefault="00611BE7" w:rsidP="00E66A14">
            <w:pPr>
              <w:jc w:val="left"/>
            </w:pPr>
            <w:r>
              <w:t>5b</w:t>
            </w:r>
          </w:p>
        </w:tc>
        <w:tc>
          <w:tcPr>
            <w:tcW w:w="8866" w:type="dxa"/>
            <w:vAlign w:val="center"/>
          </w:tcPr>
          <w:p w14:paraId="2377EB3E" w14:textId="77777777" w:rsidR="00611BE7" w:rsidRDefault="00611BE7" w:rsidP="00E66A14">
            <w:pPr>
              <w:jc w:val="left"/>
            </w:pPr>
            <w:r w:rsidRPr="00941BE1">
              <w:t>If your response to Q5a is yes, please provide details</w:t>
            </w:r>
          </w:p>
        </w:tc>
      </w:tr>
      <w:tr w:rsidR="00611BE7" w14:paraId="5E10AABD" w14:textId="77777777" w:rsidTr="00E66A14">
        <w:trPr>
          <w:trHeight w:val="710"/>
        </w:trPr>
        <w:tc>
          <w:tcPr>
            <w:tcW w:w="704" w:type="dxa"/>
            <w:vAlign w:val="center"/>
          </w:tcPr>
          <w:p w14:paraId="6D2AF1BF" w14:textId="77777777" w:rsidR="00611BE7" w:rsidRDefault="00611BE7" w:rsidP="00E66A14">
            <w:pPr>
              <w:jc w:val="left"/>
            </w:pPr>
            <w:r w:rsidRPr="006B6CF7">
              <w:rPr>
                <w:b/>
                <w:bCs/>
              </w:rPr>
              <w:lastRenderedPageBreak/>
              <w:t>R</w:t>
            </w:r>
          </w:p>
        </w:tc>
        <w:tc>
          <w:tcPr>
            <w:tcW w:w="8866" w:type="dxa"/>
            <w:vAlign w:val="center"/>
          </w:tcPr>
          <w:p w14:paraId="23891C55" w14:textId="77777777" w:rsidR="00611BE7" w:rsidRDefault="00611BE7" w:rsidP="00E66A14">
            <w:pPr>
              <w:jc w:val="left"/>
            </w:pPr>
            <w:r>
              <w:t>[Insert details] or [Not applicable]</w:t>
            </w:r>
          </w:p>
        </w:tc>
      </w:tr>
      <w:bookmarkEnd w:id="36"/>
      <w:tr w:rsidR="00611BE7" w14:paraId="1802EA55" w14:textId="77777777" w:rsidTr="00E66A14">
        <w:trPr>
          <w:trHeight w:val="710"/>
        </w:trPr>
        <w:tc>
          <w:tcPr>
            <w:tcW w:w="9570" w:type="dxa"/>
            <w:gridSpan w:val="2"/>
            <w:shd w:val="clear" w:color="auto" w:fill="B6CE38"/>
            <w:vAlign w:val="center"/>
          </w:tcPr>
          <w:p w14:paraId="407307E6" w14:textId="4834C102" w:rsidR="00611BE7" w:rsidRDefault="00611BE7" w:rsidP="00E66A14">
            <w:pPr>
              <w:jc w:val="left"/>
            </w:pPr>
            <w:r>
              <w:rPr>
                <w:b/>
                <w:bCs/>
              </w:rPr>
              <w:t xml:space="preserve">Part 1 – Basic </w:t>
            </w:r>
            <w:r w:rsidR="25B134A6" w:rsidRPr="67FEB180">
              <w:rPr>
                <w:b/>
                <w:bCs/>
              </w:rPr>
              <w:t>Tenderer</w:t>
            </w:r>
            <w:r>
              <w:rPr>
                <w:b/>
                <w:bCs/>
              </w:rPr>
              <w:t xml:space="preserve"> Information</w:t>
            </w:r>
          </w:p>
        </w:tc>
      </w:tr>
      <w:tr w:rsidR="00611BE7" w14:paraId="187E0262" w14:textId="77777777" w:rsidTr="00E66A14">
        <w:trPr>
          <w:trHeight w:val="710"/>
        </w:trPr>
        <w:tc>
          <w:tcPr>
            <w:tcW w:w="704" w:type="dxa"/>
            <w:vAlign w:val="center"/>
          </w:tcPr>
          <w:p w14:paraId="42E4884F" w14:textId="77777777" w:rsidR="00611BE7" w:rsidRDefault="00611BE7" w:rsidP="00E66A14">
            <w:pPr>
              <w:jc w:val="left"/>
            </w:pPr>
            <w:r>
              <w:t>6a</w:t>
            </w:r>
          </w:p>
        </w:tc>
        <w:tc>
          <w:tcPr>
            <w:tcW w:w="8866" w:type="dxa"/>
            <w:vAlign w:val="center"/>
          </w:tcPr>
          <w:p w14:paraId="544E18D6" w14:textId="2ADD4285" w:rsidR="00611BE7" w:rsidRDefault="00611BE7" w:rsidP="00E66A14">
            <w:pPr>
              <w:jc w:val="left"/>
            </w:pPr>
            <w:r>
              <w:t xml:space="preserve">You must submit up-to-date core </w:t>
            </w:r>
            <w:r w:rsidR="25B134A6">
              <w:t>Tenderer</w:t>
            </w:r>
            <w:r>
              <w:t xml:space="preserve"> information on the CDP and share this information with us via the CDP </w:t>
            </w:r>
            <w:r w:rsidRPr="00611BE7">
              <w:rPr>
                <w:b/>
                <w:bCs/>
              </w:rPr>
              <w:t xml:space="preserve">(by providing your </w:t>
            </w:r>
            <w:r>
              <w:rPr>
                <w:b/>
                <w:bCs/>
              </w:rPr>
              <w:t>org</w:t>
            </w:r>
            <w:r w:rsidRPr="00611BE7">
              <w:rPr>
                <w:b/>
                <w:bCs/>
              </w:rPr>
              <w:t>a</w:t>
            </w:r>
            <w:r>
              <w:rPr>
                <w:b/>
                <w:bCs/>
              </w:rPr>
              <w:t>nisations</w:t>
            </w:r>
            <w:r w:rsidRPr="00611BE7">
              <w:rPr>
                <w:b/>
                <w:bCs/>
              </w:rPr>
              <w:t xml:space="preserve"> share code and PDF download).</w:t>
            </w:r>
          </w:p>
          <w:p w14:paraId="531BB749" w14:textId="77777777" w:rsidR="00611BE7" w:rsidRDefault="00611BE7" w:rsidP="00E66A14">
            <w:pPr>
              <w:jc w:val="left"/>
            </w:pPr>
          </w:p>
          <w:p w14:paraId="69535AC9" w14:textId="77777777" w:rsidR="00611BE7" w:rsidRDefault="00611BE7" w:rsidP="00E66A14">
            <w:pPr>
              <w:jc w:val="left"/>
            </w:pPr>
            <w:r>
              <w:t>This includes:</w:t>
            </w:r>
          </w:p>
          <w:p w14:paraId="3DCEC71B" w14:textId="77777777" w:rsidR="00611BE7" w:rsidRDefault="00611BE7" w:rsidP="00E66A14">
            <w:pPr>
              <w:jc w:val="left"/>
            </w:pPr>
            <w:r>
              <w:t>a.  basic information</w:t>
            </w:r>
          </w:p>
          <w:p w14:paraId="40B93AD7" w14:textId="77777777" w:rsidR="00611BE7" w:rsidRDefault="00611BE7" w:rsidP="00E66A14">
            <w:pPr>
              <w:jc w:val="left"/>
            </w:pPr>
            <w:r>
              <w:t>b.  economic and financial standing information</w:t>
            </w:r>
          </w:p>
          <w:p w14:paraId="1D131064" w14:textId="0EC5DC41" w:rsidR="00611BE7" w:rsidRDefault="00611BE7" w:rsidP="00E66A14">
            <w:pPr>
              <w:jc w:val="left"/>
            </w:pPr>
            <w:r>
              <w:t xml:space="preserve">c.  connected person information (these are persons with the right to exercise, or who </w:t>
            </w:r>
            <w:proofErr w:type="gramStart"/>
            <w:r>
              <w:t>actually exercise</w:t>
            </w:r>
            <w:proofErr w:type="gramEnd"/>
            <w:r>
              <w:t xml:space="preserve">, significant influence or control over the </w:t>
            </w:r>
            <w:r w:rsidR="25B134A6">
              <w:t>Tenderer</w:t>
            </w:r>
            <w:r>
              <w:t xml:space="preserve">, or over whom the </w:t>
            </w:r>
            <w:r w:rsidR="25B134A6">
              <w:t>Tenderer</w:t>
            </w:r>
            <w:r>
              <w:t xml:space="preserve"> has the right to exercise, or </w:t>
            </w:r>
            <w:proofErr w:type="gramStart"/>
            <w:r>
              <w:t>actually exercises</w:t>
            </w:r>
            <w:proofErr w:type="gramEnd"/>
            <w:r>
              <w:t>, significant influence or control over, for example: directors, majority shareholders and parent and subsidiary companies)</w:t>
            </w:r>
          </w:p>
          <w:p w14:paraId="7F688E56" w14:textId="77777777" w:rsidR="00611BE7" w:rsidRDefault="00611BE7" w:rsidP="00E66A14">
            <w:pPr>
              <w:jc w:val="left"/>
            </w:pPr>
            <w:r>
              <w:t>d.  exclusion grounds information</w:t>
            </w:r>
          </w:p>
          <w:p w14:paraId="69297A6B" w14:textId="77777777" w:rsidR="00611BE7" w:rsidRDefault="00611BE7" w:rsidP="00E66A14">
            <w:pPr>
              <w:jc w:val="left"/>
            </w:pPr>
          </w:p>
          <w:p w14:paraId="774A3A67" w14:textId="77777777" w:rsidR="00611BE7" w:rsidRDefault="00611BE7" w:rsidP="00E66A14">
            <w:pPr>
              <w:jc w:val="left"/>
            </w:pPr>
            <w:r>
              <w:t>Please confirm that you have shared this information with us.</w:t>
            </w:r>
          </w:p>
          <w:p w14:paraId="75AF71F5" w14:textId="77777777" w:rsidR="00611BE7" w:rsidRDefault="00611BE7" w:rsidP="00E66A14">
            <w:pPr>
              <w:jc w:val="left"/>
            </w:pPr>
          </w:p>
          <w:p w14:paraId="66B3BD9C" w14:textId="579F7298" w:rsidR="00611BE7" w:rsidRPr="00941BE1" w:rsidRDefault="00D477C4" w:rsidP="00E66A14">
            <w:pPr>
              <w:jc w:val="left"/>
              <w:rPr>
                <w:i/>
                <w:iCs/>
              </w:rPr>
            </w:pPr>
            <w:r>
              <w:rPr>
                <w:i/>
                <w:iCs/>
              </w:rPr>
              <w:t>Tenderer</w:t>
            </w:r>
            <w:r w:rsidR="00611BE7">
              <w:rPr>
                <w:i/>
                <w:iCs/>
              </w:rPr>
              <w:t xml:space="preserve"> </w:t>
            </w:r>
            <w:r w:rsidR="00611BE7" w:rsidRPr="00941BE1">
              <w:rPr>
                <w:i/>
                <w:iCs/>
              </w:rPr>
              <w:t xml:space="preserve">guidance: </w:t>
            </w:r>
            <w:r>
              <w:rPr>
                <w:i/>
                <w:iCs/>
              </w:rPr>
              <w:t>Tenderer</w:t>
            </w:r>
            <w:r w:rsidR="00611BE7">
              <w:rPr>
                <w:i/>
                <w:iCs/>
              </w:rPr>
              <w:t>s</w:t>
            </w:r>
            <w:r w:rsidR="00611BE7" w:rsidRPr="00941BE1">
              <w:rPr>
                <w:i/>
                <w:iCs/>
              </w:rPr>
              <w:t xml:space="preserve"> participating in procurements must register on the central digital platform (CDP). </w:t>
            </w:r>
            <w:r>
              <w:rPr>
                <w:i/>
                <w:iCs/>
              </w:rPr>
              <w:t>Tenderer</w:t>
            </w:r>
            <w:r w:rsidR="00611BE7">
              <w:rPr>
                <w:i/>
                <w:iCs/>
              </w:rPr>
              <w:t>s</w:t>
            </w:r>
            <w:r w:rsidR="00611BE7" w:rsidRPr="00941BE1">
              <w:rPr>
                <w:i/>
                <w:iCs/>
              </w:rPr>
              <w:t xml:space="preserve"> can submit their core </w:t>
            </w:r>
            <w:r w:rsidR="25B134A6" w:rsidRPr="67FEB180">
              <w:rPr>
                <w:i/>
                <w:iCs/>
              </w:rPr>
              <w:t>Tenderer</w:t>
            </w:r>
            <w:r w:rsidR="00611BE7" w:rsidRPr="00941BE1">
              <w:rPr>
                <w:i/>
                <w:iCs/>
              </w:rPr>
              <w:t xml:space="preserve"> information and, where a procurement opportunity arises, share this information with </w:t>
            </w:r>
            <w:r w:rsidR="00611BE7">
              <w:rPr>
                <w:i/>
                <w:iCs/>
              </w:rPr>
              <w:t>Tai Tarian</w:t>
            </w:r>
            <w:r w:rsidR="00611BE7" w:rsidRPr="00941BE1">
              <w:rPr>
                <w:i/>
                <w:iCs/>
              </w:rPr>
              <w:t xml:space="preserve"> via the CDP. It is free to use and will mean </w:t>
            </w:r>
            <w:r>
              <w:rPr>
                <w:i/>
                <w:iCs/>
              </w:rPr>
              <w:t>Tenderer</w:t>
            </w:r>
            <w:r w:rsidR="00611BE7">
              <w:rPr>
                <w:i/>
                <w:iCs/>
              </w:rPr>
              <w:t>s</w:t>
            </w:r>
            <w:r w:rsidR="00611BE7" w:rsidRPr="00941BE1">
              <w:rPr>
                <w:i/>
                <w:iCs/>
              </w:rPr>
              <w:t xml:space="preserve"> should no longer have to re-enter this information for each public procurement but simply ensure it is up to date and subsequently shared. The CDP is available at https://www.gov.uk/find-tender. This section of the PSQ provides confirmation that </w:t>
            </w:r>
            <w:r>
              <w:rPr>
                <w:i/>
                <w:iCs/>
              </w:rPr>
              <w:t>Tenderer</w:t>
            </w:r>
            <w:r w:rsidR="00611BE7">
              <w:rPr>
                <w:i/>
                <w:iCs/>
              </w:rPr>
              <w:t>s</w:t>
            </w:r>
            <w:r w:rsidR="00611BE7" w:rsidRPr="00941BE1">
              <w:rPr>
                <w:i/>
                <w:iCs/>
              </w:rPr>
              <w:t xml:space="preserve"> have taken these steps.</w:t>
            </w:r>
          </w:p>
        </w:tc>
      </w:tr>
      <w:tr w:rsidR="00611BE7" w14:paraId="222B18B3" w14:textId="77777777" w:rsidTr="00E66A14">
        <w:trPr>
          <w:trHeight w:val="710"/>
        </w:trPr>
        <w:tc>
          <w:tcPr>
            <w:tcW w:w="704" w:type="dxa"/>
            <w:vAlign w:val="center"/>
          </w:tcPr>
          <w:p w14:paraId="352E34FB" w14:textId="77777777" w:rsidR="00611BE7" w:rsidRDefault="00611BE7" w:rsidP="00E66A14">
            <w:pPr>
              <w:jc w:val="left"/>
            </w:pPr>
            <w:r w:rsidRPr="006B6CF7">
              <w:rPr>
                <w:b/>
                <w:bCs/>
              </w:rPr>
              <w:t>R</w:t>
            </w:r>
          </w:p>
        </w:tc>
        <w:tc>
          <w:tcPr>
            <w:tcW w:w="8866" w:type="dxa"/>
            <w:vAlign w:val="center"/>
          </w:tcPr>
          <w:p w14:paraId="48B350AF" w14:textId="77777777" w:rsidR="00611BE7" w:rsidRDefault="00611BE7" w:rsidP="00E66A14">
            <w:pPr>
              <w:jc w:val="left"/>
            </w:pPr>
            <w:r w:rsidRPr="00941BE1">
              <w:t>[Insert Yes or No]</w:t>
            </w:r>
          </w:p>
        </w:tc>
      </w:tr>
      <w:tr w:rsidR="00611BE7" w14:paraId="056CEFAE" w14:textId="77777777" w:rsidTr="00E66A14">
        <w:trPr>
          <w:trHeight w:val="710"/>
        </w:trPr>
        <w:tc>
          <w:tcPr>
            <w:tcW w:w="704" w:type="dxa"/>
            <w:vAlign w:val="center"/>
          </w:tcPr>
          <w:p w14:paraId="6A5F5DAC" w14:textId="77777777" w:rsidR="00611BE7" w:rsidRDefault="00611BE7" w:rsidP="00E66A14">
            <w:pPr>
              <w:jc w:val="left"/>
            </w:pPr>
            <w:r>
              <w:t>6b</w:t>
            </w:r>
          </w:p>
        </w:tc>
        <w:tc>
          <w:tcPr>
            <w:tcW w:w="8866" w:type="dxa"/>
            <w:vAlign w:val="center"/>
          </w:tcPr>
          <w:p w14:paraId="679976BC" w14:textId="7438AA6B" w:rsidR="00611BE7" w:rsidRPr="00941BE1" w:rsidRDefault="00611BE7" w:rsidP="00E66A14">
            <w:pPr>
              <w:jc w:val="left"/>
            </w:pPr>
            <w:r w:rsidRPr="00941BE1">
              <w:t>If your response to Q6a is yes, please insert reference / file name</w:t>
            </w:r>
            <w:r>
              <w:t xml:space="preserve"> and the PDF download</w:t>
            </w:r>
          </w:p>
        </w:tc>
      </w:tr>
      <w:tr w:rsidR="00611BE7" w14:paraId="2C4A4783" w14:textId="77777777" w:rsidTr="00E66A14">
        <w:trPr>
          <w:trHeight w:val="710"/>
        </w:trPr>
        <w:tc>
          <w:tcPr>
            <w:tcW w:w="704" w:type="dxa"/>
            <w:vAlign w:val="center"/>
          </w:tcPr>
          <w:p w14:paraId="3F339079" w14:textId="77777777" w:rsidR="00611BE7" w:rsidRDefault="00611BE7" w:rsidP="00E66A14">
            <w:pPr>
              <w:jc w:val="left"/>
            </w:pPr>
            <w:r w:rsidRPr="006B6CF7">
              <w:rPr>
                <w:b/>
                <w:bCs/>
              </w:rPr>
              <w:t>R</w:t>
            </w:r>
          </w:p>
        </w:tc>
        <w:tc>
          <w:tcPr>
            <w:tcW w:w="8866" w:type="dxa"/>
            <w:vAlign w:val="center"/>
          </w:tcPr>
          <w:p w14:paraId="383A3684" w14:textId="2ACDD120" w:rsidR="00611BE7" w:rsidRPr="00941BE1" w:rsidRDefault="00611BE7" w:rsidP="00E66A14">
            <w:pPr>
              <w:jc w:val="left"/>
            </w:pPr>
            <w:r w:rsidRPr="00941BE1">
              <w:t xml:space="preserve">[Insert </w:t>
            </w:r>
            <w:r>
              <w:t>reference / file name</w:t>
            </w:r>
            <w:r w:rsidRPr="00941BE1">
              <w:t>]</w:t>
            </w:r>
            <w:r>
              <w:t xml:space="preserve"> and [PDF download]</w:t>
            </w:r>
          </w:p>
        </w:tc>
      </w:tr>
      <w:tr w:rsidR="00611BE7" w14:paraId="217C5774" w14:textId="77777777" w:rsidTr="00E66A14">
        <w:trPr>
          <w:trHeight w:val="710"/>
        </w:trPr>
        <w:tc>
          <w:tcPr>
            <w:tcW w:w="704" w:type="dxa"/>
            <w:vAlign w:val="center"/>
          </w:tcPr>
          <w:p w14:paraId="38A63319" w14:textId="77777777" w:rsidR="00611BE7" w:rsidRPr="006B6CF7" w:rsidRDefault="00611BE7" w:rsidP="00E66A14">
            <w:pPr>
              <w:jc w:val="left"/>
              <w:rPr>
                <w:b/>
                <w:bCs/>
              </w:rPr>
            </w:pPr>
          </w:p>
        </w:tc>
        <w:tc>
          <w:tcPr>
            <w:tcW w:w="8866" w:type="dxa"/>
            <w:vAlign w:val="center"/>
          </w:tcPr>
          <w:p w14:paraId="5B031CFF" w14:textId="4C160DAE" w:rsidR="00611BE7" w:rsidRPr="00941BE1" w:rsidRDefault="00D477C4" w:rsidP="00E66A14">
            <w:pPr>
              <w:jc w:val="left"/>
            </w:pPr>
            <w:r>
              <w:rPr>
                <w:i/>
                <w:iCs/>
              </w:rPr>
              <w:t>Tenderer</w:t>
            </w:r>
            <w:r w:rsidR="00611BE7">
              <w:rPr>
                <w:i/>
                <w:iCs/>
              </w:rPr>
              <w:t xml:space="preserve"> </w:t>
            </w:r>
            <w:r w:rsidR="00611BE7" w:rsidRPr="00941BE1">
              <w:rPr>
                <w:i/>
                <w:iCs/>
              </w:rPr>
              <w:t xml:space="preserve">guidance: </w:t>
            </w:r>
            <w:r w:rsidR="00611BE7">
              <w:rPr>
                <w:i/>
                <w:iCs/>
              </w:rPr>
              <w:t>Please complete the following questions 6c to 6i:</w:t>
            </w:r>
            <w:r w:rsidR="00611BE7" w:rsidRPr="00941BE1">
              <w:rPr>
                <w:i/>
                <w:iCs/>
              </w:rPr>
              <w:t xml:space="preserve"> </w:t>
            </w:r>
          </w:p>
        </w:tc>
      </w:tr>
      <w:tr w:rsidR="00611BE7" w14:paraId="40B882FB" w14:textId="77777777" w:rsidTr="00E66A14">
        <w:trPr>
          <w:trHeight w:val="710"/>
        </w:trPr>
        <w:tc>
          <w:tcPr>
            <w:tcW w:w="704" w:type="dxa"/>
            <w:vAlign w:val="center"/>
          </w:tcPr>
          <w:p w14:paraId="3A33B76F" w14:textId="77777777" w:rsidR="00611BE7" w:rsidRPr="00823259" w:rsidRDefault="00611BE7" w:rsidP="00E66A14">
            <w:pPr>
              <w:jc w:val="left"/>
            </w:pPr>
            <w:r w:rsidRPr="00823259">
              <w:t>6c</w:t>
            </w:r>
          </w:p>
        </w:tc>
        <w:tc>
          <w:tcPr>
            <w:tcW w:w="8866" w:type="dxa"/>
            <w:vAlign w:val="center"/>
          </w:tcPr>
          <w:p w14:paraId="6D11034D" w14:textId="77777777" w:rsidR="00611BE7" w:rsidRPr="00941BE1" w:rsidRDefault="00611BE7" w:rsidP="00E66A14">
            <w:pPr>
              <w:jc w:val="left"/>
            </w:pPr>
            <w:r w:rsidRPr="00956495">
              <w:t>Full Name of Organisation</w:t>
            </w:r>
            <w:r>
              <w:t>:</w:t>
            </w:r>
          </w:p>
        </w:tc>
      </w:tr>
      <w:tr w:rsidR="00611BE7" w14:paraId="1AA847C5" w14:textId="77777777" w:rsidTr="00E66A14">
        <w:trPr>
          <w:trHeight w:val="710"/>
        </w:trPr>
        <w:tc>
          <w:tcPr>
            <w:tcW w:w="704" w:type="dxa"/>
            <w:vAlign w:val="center"/>
          </w:tcPr>
          <w:p w14:paraId="0185A124" w14:textId="77777777" w:rsidR="00611BE7" w:rsidRPr="006B6CF7" w:rsidRDefault="00611BE7" w:rsidP="00E66A14">
            <w:pPr>
              <w:jc w:val="left"/>
              <w:rPr>
                <w:b/>
                <w:bCs/>
              </w:rPr>
            </w:pPr>
            <w:r w:rsidRPr="006B6CF7">
              <w:rPr>
                <w:b/>
                <w:bCs/>
              </w:rPr>
              <w:t>R</w:t>
            </w:r>
          </w:p>
        </w:tc>
        <w:tc>
          <w:tcPr>
            <w:tcW w:w="8866" w:type="dxa"/>
            <w:vAlign w:val="center"/>
          </w:tcPr>
          <w:p w14:paraId="7E83A044" w14:textId="77777777" w:rsidR="00611BE7" w:rsidRPr="00941BE1" w:rsidRDefault="00611BE7" w:rsidP="00E66A14">
            <w:pPr>
              <w:jc w:val="left"/>
            </w:pPr>
            <w:r>
              <w:t>[Insert details here]</w:t>
            </w:r>
          </w:p>
        </w:tc>
      </w:tr>
      <w:tr w:rsidR="00611BE7" w14:paraId="1C27F473" w14:textId="77777777" w:rsidTr="00E66A14">
        <w:trPr>
          <w:trHeight w:val="710"/>
        </w:trPr>
        <w:tc>
          <w:tcPr>
            <w:tcW w:w="704" w:type="dxa"/>
            <w:vAlign w:val="center"/>
          </w:tcPr>
          <w:p w14:paraId="44D60158" w14:textId="77777777" w:rsidR="00611BE7" w:rsidRPr="00823259" w:rsidRDefault="00611BE7" w:rsidP="00E66A14">
            <w:pPr>
              <w:jc w:val="left"/>
            </w:pPr>
            <w:r w:rsidRPr="00823259">
              <w:t>6d</w:t>
            </w:r>
          </w:p>
        </w:tc>
        <w:tc>
          <w:tcPr>
            <w:tcW w:w="8866" w:type="dxa"/>
            <w:vAlign w:val="center"/>
          </w:tcPr>
          <w:p w14:paraId="60FE7052" w14:textId="77777777" w:rsidR="00611BE7" w:rsidRPr="00941BE1" w:rsidRDefault="00611BE7" w:rsidP="00E66A14">
            <w:pPr>
              <w:jc w:val="left"/>
            </w:pPr>
            <w:r w:rsidRPr="00956495">
              <w:t>Company/Charity Registration No. (if applicable)</w:t>
            </w:r>
          </w:p>
        </w:tc>
      </w:tr>
      <w:tr w:rsidR="00611BE7" w14:paraId="1E8E5E8F" w14:textId="77777777" w:rsidTr="00E66A14">
        <w:trPr>
          <w:trHeight w:val="710"/>
        </w:trPr>
        <w:tc>
          <w:tcPr>
            <w:tcW w:w="704" w:type="dxa"/>
            <w:vAlign w:val="center"/>
          </w:tcPr>
          <w:p w14:paraId="43D9A084" w14:textId="77777777" w:rsidR="00611BE7" w:rsidRPr="006B6CF7" w:rsidRDefault="00611BE7" w:rsidP="00E66A14">
            <w:pPr>
              <w:jc w:val="left"/>
              <w:rPr>
                <w:b/>
                <w:bCs/>
              </w:rPr>
            </w:pPr>
            <w:r w:rsidRPr="006B6CF7">
              <w:rPr>
                <w:b/>
                <w:bCs/>
              </w:rPr>
              <w:lastRenderedPageBreak/>
              <w:t>R</w:t>
            </w:r>
          </w:p>
        </w:tc>
        <w:tc>
          <w:tcPr>
            <w:tcW w:w="8866" w:type="dxa"/>
            <w:vAlign w:val="center"/>
          </w:tcPr>
          <w:p w14:paraId="0EEFBF66" w14:textId="77777777" w:rsidR="00611BE7" w:rsidRPr="00956495" w:rsidRDefault="00611BE7" w:rsidP="00E66A14">
            <w:pPr>
              <w:jc w:val="left"/>
            </w:pPr>
            <w:r>
              <w:t>[Insert details here]</w:t>
            </w:r>
          </w:p>
        </w:tc>
      </w:tr>
      <w:tr w:rsidR="00611BE7" w14:paraId="1BCF469F" w14:textId="77777777" w:rsidTr="00E66A14">
        <w:trPr>
          <w:trHeight w:val="710"/>
        </w:trPr>
        <w:tc>
          <w:tcPr>
            <w:tcW w:w="704" w:type="dxa"/>
            <w:vAlign w:val="center"/>
          </w:tcPr>
          <w:p w14:paraId="56CE57C2" w14:textId="77777777" w:rsidR="00611BE7" w:rsidRPr="00823259" w:rsidRDefault="00611BE7" w:rsidP="00E66A14">
            <w:pPr>
              <w:jc w:val="left"/>
            </w:pPr>
            <w:r w:rsidRPr="00823259">
              <w:t>6e</w:t>
            </w:r>
          </w:p>
        </w:tc>
        <w:tc>
          <w:tcPr>
            <w:tcW w:w="8866" w:type="dxa"/>
            <w:vAlign w:val="center"/>
          </w:tcPr>
          <w:p w14:paraId="45099614" w14:textId="77777777" w:rsidR="00611BE7" w:rsidRPr="00956495" w:rsidRDefault="00611BE7" w:rsidP="00E66A14">
            <w:pPr>
              <w:jc w:val="left"/>
            </w:pPr>
            <w:r w:rsidRPr="00956495">
              <w:t>VAT Registration No. (if applicable)</w:t>
            </w:r>
          </w:p>
        </w:tc>
      </w:tr>
      <w:tr w:rsidR="00611BE7" w14:paraId="16F31A99" w14:textId="77777777" w:rsidTr="00E66A14">
        <w:trPr>
          <w:trHeight w:val="710"/>
        </w:trPr>
        <w:tc>
          <w:tcPr>
            <w:tcW w:w="704" w:type="dxa"/>
            <w:vAlign w:val="center"/>
          </w:tcPr>
          <w:p w14:paraId="79D514EE" w14:textId="77777777" w:rsidR="00611BE7" w:rsidRPr="006B6CF7" w:rsidRDefault="00611BE7" w:rsidP="00E66A14">
            <w:pPr>
              <w:jc w:val="left"/>
              <w:rPr>
                <w:b/>
                <w:bCs/>
              </w:rPr>
            </w:pPr>
            <w:r w:rsidRPr="006B6CF7">
              <w:rPr>
                <w:b/>
                <w:bCs/>
              </w:rPr>
              <w:t>R</w:t>
            </w:r>
          </w:p>
        </w:tc>
        <w:tc>
          <w:tcPr>
            <w:tcW w:w="8866" w:type="dxa"/>
            <w:vAlign w:val="center"/>
          </w:tcPr>
          <w:p w14:paraId="7E90E020" w14:textId="77777777" w:rsidR="00611BE7" w:rsidRPr="00941BE1" w:rsidRDefault="00611BE7" w:rsidP="00E66A14">
            <w:pPr>
              <w:jc w:val="left"/>
            </w:pPr>
            <w:r>
              <w:t>[Insert details here]</w:t>
            </w:r>
          </w:p>
        </w:tc>
      </w:tr>
      <w:tr w:rsidR="00611BE7" w14:paraId="4A9D11FF" w14:textId="77777777" w:rsidTr="00E66A14">
        <w:trPr>
          <w:trHeight w:val="710"/>
        </w:trPr>
        <w:tc>
          <w:tcPr>
            <w:tcW w:w="704" w:type="dxa"/>
            <w:vAlign w:val="center"/>
          </w:tcPr>
          <w:p w14:paraId="07501383" w14:textId="77777777" w:rsidR="00611BE7" w:rsidRPr="00823259" w:rsidRDefault="00611BE7" w:rsidP="00E66A14">
            <w:pPr>
              <w:jc w:val="left"/>
            </w:pPr>
            <w:r w:rsidRPr="00823259">
              <w:t>6f</w:t>
            </w:r>
          </w:p>
        </w:tc>
        <w:tc>
          <w:tcPr>
            <w:tcW w:w="8866" w:type="dxa"/>
            <w:vAlign w:val="center"/>
          </w:tcPr>
          <w:p w14:paraId="26093759" w14:textId="77777777" w:rsidR="00611BE7" w:rsidRPr="00941BE1" w:rsidRDefault="00611BE7" w:rsidP="00E66A14">
            <w:pPr>
              <w:jc w:val="left"/>
            </w:pPr>
            <w:r>
              <w:t>Type of Organisation (i.e. PLC, Ltd, Sole Trader, LLP):</w:t>
            </w:r>
          </w:p>
        </w:tc>
      </w:tr>
      <w:tr w:rsidR="00611BE7" w14:paraId="66142F54" w14:textId="77777777" w:rsidTr="00E66A14">
        <w:trPr>
          <w:trHeight w:val="710"/>
        </w:trPr>
        <w:tc>
          <w:tcPr>
            <w:tcW w:w="704" w:type="dxa"/>
            <w:vAlign w:val="center"/>
          </w:tcPr>
          <w:p w14:paraId="06C8341D" w14:textId="77777777" w:rsidR="00611BE7" w:rsidRPr="006B6CF7" w:rsidRDefault="00611BE7" w:rsidP="00E66A14">
            <w:pPr>
              <w:jc w:val="left"/>
              <w:rPr>
                <w:b/>
                <w:bCs/>
              </w:rPr>
            </w:pPr>
            <w:r w:rsidRPr="006B6CF7">
              <w:rPr>
                <w:b/>
                <w:bCs/>
              </w:rPr>
              <w:t>R</w:t>
            </w:r>
          </w:p>
        </w:tc>
        <w:tc>
          <w:tcPr>
            <w:tcW w:w="8866" w:type="dxa"/>
            <w:vAlign w:val="center"/>
          </w:tcPr>
          <w:p w14:paraId="4983F328" w14:textId="77777777" w:rsidR="00611BE7" w:rsidRPr="00941BE1" w:rsidRDefault="00611BE7" w:rsidP="00E66A14">
            <w:pPr>
              <w:jc w:val="left"/>
            </w:pPr>
            <w:r>
              <w:t>[Insert details here]</w:t>
            </w:r>
          </w:p>
        </w:tc>
      </w:tr>
      <w:tr w:rsidR="00611BE7" w14:paraId="1ADFCBA6" w14:textId="77777777" w:rsidTr="00E66A14">
        <w:trPr>
          <w:trHeight w:val="710"/>
        </w:trPr>
        <w:tc>
          <w:tcPr>
            <w:tcW w:w="704" w:type="dxa"/>
            <w:vAlign w:val="center"/>
          </w:tcPr>
          <w:p w14:paraId="2F6895A3" w14:textId="77777777" w:rsidR="00611BE7" w:rsidRPr="00823259" w:rsidRDefault="00611BE7" w:rsidP="00E66A14">
            <w:pPr>
              <w:jc w:val="left"/>
            </w:pPr>
            <w:r w:rsidRPr="00823259">
              <w:t>6g</w:t>
            </w:r>
          </w:p>
        </w:tc>
        <w:tc>
          <w:tcPr>
            <w:tcW w:w="8866" w:type="dxa"/>
            <w:vAlign w:val="center"/>
          </w:tcPr>
          <w:p w14:paraId="5A416C2C" w14:textId="77777777" w:rsidR="00611BE7" w:rsidRPr="00941BE1" w:rsidRDefault="00611BE7" w:rsidP="00E66A14">
            <w:pPr>
              <w:jc w:val="left"/>
            </w:pPr>
            <w:r>
              <w:t>Contact Name and Position:</w:t>
            </w:r>
          </w:p>
        </w:tc>
      </w:tr>
      <w:tr w:rsidR="00611BE7" w14:paraId="65E6296C" w14:textId="77777777" w:rsidTr="00E66A14">
        <w:trPr>
          <w:trHeight w:val="710"/>
        </w:trPr>
        <w:tc>
          <w:tcPr>
            <w:tcW w:w="704" w:type="dxa"/>
            <w:vAlign w:val="center"/>
          </w:tcPr>
          <w:p w14:paraId="169455DB" w14:textId="77777777" w:rsidR="00611BE7" w:rsidRPr="006B6CF7" w:rsidRDefault="00611BE7" w:rsidP="00E66A14">
            <w:pPr>
              <w:jc w:val="left"/>
              <w:rPr>
                <w:b/>
                <w:bCs/>
              </w:rPr>
            </w:pPr>
            <w:r w:rsidRPr="006B6CF7">
              <w:rPr>
                <w:b/>
                <w:bCs/>
              </w:rPr>
              <w:t>R</w:t>
            </w:r>
          </w:p>
        </w:tc>
        <w:tc>
          <w:tcPr>
            <w:tcW w:w="8866" w:type="dxa"/>
            <w:vAlign w:val="center"/>
          </w:tcPr>
          <w:p w14:paraId="53AE6F06" w14:textId="77777777" w:rsidR="00611BE7" w:rsidRPr="00941BE1" w:rsidRDefault="00611BE7" w:rsidP="00E66A14">
            <w:pPr>
              <w:jc w:val="left"/>
            </w:pPr>
            <w:r>
              <w:t>[Insert details here]</w:t>
            </w:r>
          </w:p>
        </w:tc>
      </w:tr>
      <w:tr w:rsidR="00611BE7" w14:paraId="55C82F53" w14:textId="77777777" w:rsidTr="00E66A14">
        <w:trPr>
          <w:trHeight w:val="710"/>
        </w:trPr>
        <w:tc>
          <w:tcPr>
            <w:tcW w:w="704" w:type="dxa"/>
            <w:vAlign w:val="center"/>
          </w:tcPr>
          <w:p w14:paraId="49CFF1D2" w14:textId="77777777" w:rsidR="00611BE7" w:rsidRPr="00823259" w:rsidRDefault="00611BE7" w:rsidP="00E66A14">
            <w:pPr>
              <w:jc w:val="left"/>
            </w:pPr>
            <w:r w:rsidRPr="00823259">
              <w:t>6h</w:t>
            </w:r>
          </w:p>
        </w:tc>
        <w:tc>
          <w:tcPr>
            <w:tcW w:w="8866" w:type="dxa"/>
            <w:vAlign w:val="center"/>
          </w:tcPr>
          <w:p w14:paraId="497CDA1C" w14:textId="77777777" w:rsidR="00611BE7" w:rsidRPr="00941BE1" w:rsidRDefault="00611BE7" w:rsidP="00E66A14">
            <w:pPr>
              <w:jc w:val="left"/>
            </w:pPr>
            <w:r>
              <w:t>Contact email address:</w:t>
            </w:r>
          </w:p>
        </w:tc>
      </w:tr>
      <w:tr w:rsidR="00611BE7" w14:paraId="2D9461FE" w14:textId="77777777" w:rsidTr="00E66A14">
        <w:trPr>
          <w:trHeight w:val="710"/>
        </w:trPr>
        <w:tc>
          <w:tcPr>
            <w:tcW w:w="704" w:type="dxa"/>
            <w:vAlign w:val="center"/>
          </w:tcPr>
          <w:p w14:paraId="7BCC641B" w14:textId="77777777" w:rsidR="00611BE7" w:rsidRPr="006B6CF7" w:rsidRDefault="00611BE7" w:rsidP="00E66A14">
            <w:pPr>
              <w:jc w:val="left"/>
              <w:rPr>
                <w:b/>
                <w:bCs/>
              </w:rPr>
            </w:pPr>
            <w:r w:rsidRPr="006B6CF7">
              <w:rPr>
                <w:b/>
                <w:bCs/>
              </w:rPr>
              <w:t>R</w:t>
            </w:r>
          </w:p>
        </w:tc>
        <w:tc>
          <w:tcPr>
            <w:tcW w:w="8866" w:type="dxa"/>
            <w:vAlign w:val="center"/>
          </w:tcPr>
          <w:p w14:paraId="6B2961A8" w14:textId="77777777" w:rsidR="00611BE7" w:rsidRDefault="00611BE7" w:rsidP="00E66A14">
            <w:pPr>
              <w:jc w:val="left"/>
            </w:pPr>
            <w:r>
              <w:t>[Insert details here]</w:t>
            </w:r>
          </w:p>
        </w:tc>
      </w:tr>
      <w:tr w:rsidR="00611BE7" w14:paraId="1002225D" w14:textId="77777777" w:rsidTr="00E66A14">
        <w:trPr>
          <w:trHeight w:val="710"/>
        </w:trPr>
        <w:tc>
          <w:tcPr>
            <w:tcW w:w="704" w:type="dxa"/>
            <w:vAlign w:val="center"/>
          </w:tcPr>
          <w:p w14:paraId="30801FC5" w14:textId="77777777" w:rsidR="00611BE7" w:rsidRPr="00823259" w:rsidRDefault="00611BE7" w:rsidP="00E66A14">
            <w:pPr>
              <w:jc w:val="left"/>
            </w:pPr>
            <w:r w:rsidRPr="00823259">
              <w:t>6i</w:t>
            </w:r>
          </w:p>
        </w:tc>
        <w:tc>
          <w:tcPr>
            <w:tcW w:w="8866" w:type="dxa"/>
            <w:vAlign w:val="center"/>
          </w:tcPr>
          <w:p w14:paraId="3E4FA1E2" w14:textId="77777777" w:rsidR="00611BE7" w:rsidRDefault="00611BE7" w:rsidP="00E66A14">
            <w:pPr>
              <w:jc w:val="left"/>
            </w:pPr>
            <w:r>
              <w:t>Contact telephone number:</w:t>
            </w:r>
          </w:p>
        </w:tc>
      </w:tr>
      <w:tr w:rsidR="00611BE7" w14:paraId="1C49DA06" w14:textId="77777777" w:rsidTr="00E66A14">
        <w:trPr>
          <w:trHeight w:val="710"/>
        </w:trPr>
        <w:tc>
          <w:tcPr>
            <w:tcW w:w="704" w:type="dxa"/>
            <w:vAlign w:val="center"/>
          </w:tcPr>
          <w:p w14:paraId="3CECF34C" w14:textId="77777777" w:rsidR="00611BE7" w:rsidRPr="006B6CF7" w:rsidRDefault="00611BE7" w:rsidP="00E66A14">
            <w:pPr>
              <w:jc w:val="left"/>
              <w:rPr>
                <w:b/>
                <w:bCs/>
              </w:rPr>
            </w:pPr>
            <w:r w:rsidRPr="006B6CF7">
              <w:rPr>
                <w:b/>
                <w:bCs/>
              </w:rPr>
              <w:t>R</w:t>
            </w:r>
          </w:p>
        </w:tc>
        <w:tc>
          <w:tcPr>
            <w:tcW w:w="8866" w:type="dxa"/>
            <w:vAlign w:val="center"/>
          </w:tcPr>
          <w:p w14:paraId="693E7636" w14:textId="77777777" w:rsidR="00611BE7" w:rsidRPr="00941BE1" w:rsidRDefault="00611BE7" w:rsidP="00E66A14">
            <w:pPr>
              <w:jc w:val="left"/>
            </w:pPr>
            <w:r>
              <w:t>[Insert details here]</w:t>
            </w:r>
          </w:p>
        </w:tc>
      </w:tr>
      <w:tr w:rsidR="00611BE7" w14:paraId="5828DD79" w14:textId="77777777" w:rsidTr="00E66A14">
        <w:trPr>
          <w:trHeight w:val="710"/>
        </w:trPr>
        <w:tc>
          <w:tcPr>
            <w:tcW w:w="9570" w:type="dxa"/>
            <w:gridSpan w:val="2"/>
            <w:shd w:val="clear" w:color="auto" w:fill="B6CE38"/>
            <w:vAlign w:val="center"/>
          </w:tcPr>
          <w:p w14:paraId="583DDAF1" w14:textId="77777777" w:rsidR="00611BE7" w:rsidRPr="00941BE1" w:rsidRDefault="00611BE7" w:rsidP="00E66A14">
            <w:pPr>
              <w:jc w:val="left"/>
              <w:rPr>
                <w:b/>
                <w:bCs/>
              </w:rPr>
            </w:pPr>
            <w:r w:rsidRPr="00941BE1">
              <w:rPr>
                <w:b/>
                <w:bCs/>
              </w:rPr>
              <w:t>Part 2 –</w:t>
            </w:r>
            <w:r>
              <w:rPr>
                <w:b/>
                <w:bCs/>
              </w:rPr>
              <w:t xml:space="preserve"> </w:t>
            </w:r>
            <w:r w:rsidRPr="00941BE1">
              <w:rPr>
                <w:b/>
                <w:bCs/>
              </w:rPr>
              <w:t>Exclusions Information</w:t>
            </w:r>
            <w:r>
              <w:rPr>
                <w:b/>
                <w:bCs/>
              </w:rPr>
              <w:t xml:space="preserve"> (Schedule 6 and Schedule 7, PA23)</w:t>
            </w:r>
          </w:p>
          <w:p w14:paraId="58052352" w14:textId="1AFC07EA" w:rsidR="00611BE7" w:rsidRPr="00941BE1" w:rsidRDefault="00611BE7" w:rsidP="00E66A14">
            <w:pPr>
              <w:jc w:val="left"/>
            </w:pPr>
            <w:r>
              <w:rPr>
                <w:b/>
                <w:bCs/>
              </w:rPr>
              <w:t xml:space="preserve">2A – </w:t>
            </w:r>
            <w:r w:rsidR="25B134A6" w:rsidRPr="67FEB180">
              <w:rPr>
                <w:b/>
                <w:bCs/>
              </w:rPr>
              <w:t>Tenderer</w:t>
            </w:r>
            <w:r>
              <w:rPr>
                <w:b/>
                <w:bCs/>
              </w:rPr>
              <w:t xml:space="preserve"> Exclusions</w:t>
            </w:r>
          </w:p>
        </w:tc>
      </w:tr>
      <w:tr w:rsidR="00611BE7" w14:paraId="35CE3073" w14:textId="77777777" w:rsidTr="00E66A14">
        <w:trPr>
          <w:trHeight w:val="710"/>
        </w:trPr>
        <w:tc>
          <w:tcPr>
            <w:tcW w:w="704" w:type="dxa"/>
            <w:vAlign w:val="center"/>
          </w:tcPr>
          <w:p w14:paraId="32C55F3F" w14:textId="77777777" w:rsidR="00611BE7" w:rsidRDefault="00611BE7" w:rsidP="00E66A14">
            <w:pPr>
              <w:jc w:val="left"/>
            </w:pPr>
          </w:p>
        </w:tc>
        <w:tc>
          <w:tcPr>
            <w:tcW w:w="8866" w:type="dxa"/>
            <w:vAlign w:val="center"/>
          </w:tcPr>
          <w:p w14:paraId="58E3CA21" w14:textId="76A639C3" w:rsidR="00611BE7" w:rsidRDefault="00D477C4" w:rsidP="00E66A14">
            <w:pPr>
              <w:jc w:val="left"/>
            </w:pPr>
            <w:r>
              <w:rPr>
                <w:i/>
                <w:iCs/>
              </w:rPr>
              <w:t>Tenderer</w:t>
            </w:r>
            <w:r w:rsidR="00611BE7">
              <w:rPr>
                <w:i/>
                <w:iCs/>
              </w:rPr>
              <w:t xml:space="preserve"> </w:t>
            </w:r>
            <w:r w:rsidR="00611BE7" w:rsidRPr="00941BE1">
              <w:rPr>
                <w:i/>
                <w:iCs/>
              </w:rPr>
              <w:t xml:space="preserve">guidance: </w:t>
            </w:r>
            <w:r w:rsidR="00611BE7">
              <w:rPr>
                <w:i/>
                <w:iCs/>
              </w:rPr>
              <w:t>If the</w:t>
            </w:r>
            <w:r w:rsidR="00611BE7" w:rsidRPr="00941BE1">
              <w:rPr>
                <w:i/>
                <w:iCs/>
              </w:rPr>
              <w:t xml:space="preserve"> central digital platform (CDP)</w:t>
            </w:r>
            <w:r w:rsidR="00611BE7">
              <w:rPr>
                <w:i/>
                <w:iCs/>
              </w:rPr>
              <w:t xml:space="preserve"> is not currently operational, and you cannot provide a share code or PDF download of your exclusion grounds information</w:t>
            </w:r>
            <w:r w:rsidR="00611BE7" w:rsidRPr="00941BE1">
              <w:rPr>
                <w:i/>
                <w:iCs/>
              </w:rPr>
              <w:t>.</w:t>
            </w:r>
            <w:r w:rsidR="00611BE7">
              <w:rPr>
                <w:i/>
                <w:iCs/>
              </w:rPr>
              <w:t xml:space="preserve"> Please confirm the following self-declaration questions:</w:t>
            </w:r>
          </w:p>
        </w:tc>
      </w:tr>
      <w:tr w:rsidR="00611BE7" w14:paraId="76F737FE" w14:textId="77777777" w:rsidTr="00E66A14">
        <w:trPr>
          <w:trHeight w:val="710"/>
        </w:trPr>
        <w:tc>
          <w:tcPr>
            <w:tcW w:w="704" w:type="dxa"/>
            <w:vAlign w:val="center"/>
          </w:tcPr>
          <w:p w14:paraId="42258B29" w14:textId="77777777" w:rsidR="00611BE7" w:rsidRDefault="00611BE7" w:rsidP="00E66A14">
            <w:pPr>
              <w:jc w:val="left"/>
            </w:pPr>
            <w:r>
              <w:t>7a</w:t>
            </w:r>
          </w:p>
        </w:tc>
        <w:tc>
          <w:tcPr>
            <w:tcW w:w="8866" w:type="dxa"/>
            <w:vAlign w:val="center"/>
          </w:tcPr>
          <w:p w14:paraId="35588680" w14:textId="77777777" w:rsidR="00611BE7" w:rsidRDefault="00611BE7" w:rsidP="00E66A14">
            <w:pPr>
              <w:jc w:val="left"/>
            </w:pPr>
            <w:r>
              <w:t>Are any mandatory exclusion grounds set out in Schedule 6 of the Procurement Act 2023 application to your organisation or any connected person?</w:t>
            </w:r>
          </w:p>
          <w:p w14:paraId="202CB7D7" w14:textId="77777777" w:rsidR="00611BE7" w:rsidRDefault="00611BE7" w:rsidP="00E66A14">
            <w:pPr>
              <w:jc w:val="left"/>
            </w:pPr>
          </w:p>
          <w:p w14:paraId="6E9576B0" w14:textId="2616C64C" w:rsidR="00611BE7" w:rsidRPr="00C90149" w:rsidRDefault="00D477C4" w:rsidP="00E66A14">
            <w:pPr>
              <w:jc w:val="left"/>
              <w:rPr>
                <w:i/>
                <w:iCs/>
              </w:rPr>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a Fail</w:t>
            </w:r>
            <w:r w:rsidR="00611BE7">
              <w:rPr>
                <w:i/>
                <w:iCs/>
              </w:rPr>
              <w:t xml:space="preserve"> for this question</w:t>
            </w:r>
            <w:r w:rsidR="00611BE7" w:rsidRPr="00C90149">
              <w:rPr>
                <w:i/>
                <w:iCs/>
              </w:rPr>
              <w:t xml:space="preserve">, ‘No’ is </w:t>
            </w:r>
            <w:r w:rsidR="00611BE7">
              <w:rPr>
                <w:i/>
                <w:iCs/>
              </w:rPr>
              <w:t xml:space="preserve">deemed </w:t>
            </w:r>
            <w:r w:rsidR="00611BE7" w:rsidRPr="00C90149">
              <w:rPr>
                <w:i/>
                <w:iCs/>
              </w:rPr>
              <w:t>a Pass</w:t>
            </w:r>
            <w:r w:rsidR="00611BE7">
              <w:rPr>
                <w:i/>
                <w:iCs/>
              </w:rPr>
              <w:t xml:space="preserve"> for this question.</w:t>
            </w:r>
          </w:p>
        </w:tc>
      </w:tr>
      <w:tr w:rsidR="00611BE7" w14:paraId="19112B71" w14:textId="77777777" w:rsidTr="00E66A14">
        <w:trPr>
          <w:trHeight w:val="710"/>
        </w:trPr>
        <w:tc>
          <w:tcPr>
            <w:tcW w:w="704" w:type="dxa"/>
            <w:vAlign w:val="center"/>
          </w:tcPr>
          <w:p w14:paraId="052C076F" w14:textId="77777777" w:rsidR="00611BE7" w:rsidRDefault="00611BE7" w:rsidP="00E66A14">
            <w:pPr>
              <w:jc w:val="left"/>
            </w:pPr>
            <w:r w:rsidRPr="006B6CF7">
              <w:rPr>
                <w:b/>
                <w:bCs/>
              </w:rPr>
              <w:t>R</w:t>
            </w:r>
          </w:p>
        </w:tc>
        <w:tc>
          <w:tcPr>
            <w:tcW w:w="8866" w:type="dxa"/>
            <w:vAlign w:val="center"/>
          </w:tcPr>
          <w:p w14:paraId="0525E00E" w14:textId="77777777" w:rsidR="00611BE7" w:rsidRDefault="00611BE7" w:rsidP="00E66A14">
            <w:pPr>
              <w:jc w:val="left"/>
            </w:pPr>
            <w:r>
              <w:t>[Insert Yes or No]</w:t>
            </w:r>
          </w:p>
        </w:tc>
      </w:tr>
      <w:tr w:rsidR="00611BE7" w14:paraId="4ADE0AB8" w14:textId="77777777" w:rsidTr="00E66A14">
        <w:trPr>
          <w:trHeight w:val="710"/>
        </w:trPr>
        <w:tc>
          <w:tcPr>
            <w:tcW w:w="704" w:type="dxa"/>
            <w:vAlign w:val="center"/>
          </w:tcPr>
          <w:p w14:paraId="42BC43ED" w14:textId="77777777" w:rsidR="00611BE7" w:rsidRDefault="00611BE7" w:rsidP="00E66A14">
            <w:pPr>
              <w:jc w:val="left"/>
            </w:pPr>
            <w:r>
              <w:t>7b</w:t>
            </w:r>
          </w:p>
        </w:tc>
        <w:tc>
          <w:tcPr>
            <w:tcW w:w="8866" w:type="dxa"/>
            <w:vAlign w:val="center"/>
          </w:tcPr>
          <w:p w14:paraId="4B86A593" w14:textId="77777777" w:rsidR="00611BE7" w:rsidRDefault="00611BE7" w:rsidP="00E66A14">
            <w:pPr>
              <w:jc w:val="left"/>
            </w:pPr>
            <w:r>
              <w:t>Are any discretionary exclusion grounds set out in Schedule 7 of the Procurement Act 2023 application to your organisation or any connected person?</w:t>
            </w:r>
          </w:p>
          <w:p w14:paraId="078AE760" w14:textId="77777777" w:rsidR="00611BE7" w:rsidRDefault="00611BE7" w:rsidP="00E66A14">
            <w:pPr>
              <w:jc w:val="left"/>
            </w:pPr>
          </w:p>
          <w:p w14:paraId="76DB01B9" w14:textId="7D43555F" w:rsidR="00611BE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a Fail</w:t>
            </w:r>
            <w:r w:rsidR="00611BE7">
              <w:rPr>
                <w:i/>
                <w:iCs/>
              </w:rPr>
              <w:t xml:space="preserve"> for this question</w:t>
            </w:r>
            <w:r w:rsidR="00611BE7" w:rsidRPr="00C90149">
              <w:rPr>
                <w:i/>
                <w:iCs/>
              </w:rPr>
              <w:t xml:space="preserve">, ‘No’ is </w:t>
            </w:r>
            <w:r w:rsidR="00611BE7">
              <w:rPr>
                <w:i/>
                <w:iCs/>
              </w:rPr>
              <w:t xml:space="preserve">deemed </w:t>
            </w:r>
            <w:r w:rsidR="00611BE7" w:rsidRPr="00C90149">
              <w:rPr>
                <w:i/>
                <w:iCs/>
              </w:rPr>
              <w:t>a Pass</w:t>
            </w:r>
            <w:r w:rsidR="00611BE7">
              <w:rPr>
                <w:i/>
                <w:iCs/>
              </w:rPr>
              <w:t xml:space="preserve"> for this question.</w:t>
            </w:r>
          </w:p>
        </w:tc>
      </w:tr>
      <w:tr w:rsidR="00611BE7" w14:paraId="1E563DEA" w14:textId="77777777" w:rsidTr="00E66A14">
        <w:trPr>
          <w:trHeight w:val="710"/>
        </w:trPr>
        <w:tc>
          <w:tcPr>
            <w:tcW w:w="704" w:type="dxa"/>
            <w:vAlign w:val="center"/>
          </w:tcPr>
          <w:p w14:paraId="434E2011" w14:textId="77777777" w:rsidR="00611BE7" w:rsidRDefault="00611BE7" w:rsidP="00E66A14">
            <w:pPr>
              <w:jc w:val="left"/>
            </w:pPr>
            <w:r w:rsidRPr="006B6CF7">
              <w:rPr>
                <w:b/>
                <w:bCs/>
              </w:rPr>
              <w:lastRenderedPageBreak/>
              <w:t>R</w:t>
            </w:r>
          </w:p>
        </w:tc>
        <w:tc>
          <w:tcPr>
            <w:tcW w:w="8866" w:type="dxa"/>
            <w:vAlign w:val="center"/>
          </w:tcPr>
          <w:p w14:paraId="2731033F" w14:textId="77777777" w:rsidR="00611BE7" w:rsidRDefault="00611BE7" w:rsidP="00E66A14">
            <w:pPr>
              <w:jc w:val="left"/>
            </w:pPr>
            <w:r>
              <w:t>[Insert Yes or No]</w:t>
            </w:r>
          </w:p>
        </w:tc>
      </w:tr>
      <w:tr w:rsidR="00611BE7" w14:paraId="0606B364" w14:textId="77777777" w:rsidTr="00E66A14">
        <w:trPr>
          <w:trHeight w:val="710"/>
        </w:trPr>
        <w:tc>
          <w:tcPr>
            <w:tcW w:w="704" w:type="dxa"/>
            <w:vAlign w:val="center"/>
          </w:tcPr>
          <w:p w14:paraId="6D91EC0F" w14:textId="77777777" w:rsidR="00611BE7" w:rsidRDefault="00611BE7" w:rsidP="00E66A14">
            <w:pPr>
              <w:jc w:val="left"/>
            </w:pPr>
          </w:p>
        </w:tc>
        <w:tc>
          <w:tcPr>
            <w:tcW w:w="8866" w:type="dxa"/>
            <w:vAlign w:val="center"/>
          </w:tcPr>
          <w:p w14:paraId="1219E22E" w14:textId="76214EDA" w:rsidR="00611BE7" w:rsidRPr="00C90149" w:rsidRDefault="00D477C4" w:rsidP="00E66A14">
            <w:pPr>
              <w:jc w:val="left"/>
              <w:rPr>
                <w:i/>
                <w:iCs/>
              </w:rPr>
            </w:pPr>
            <w:r>
              <w:rPr>
                <w:i/>
                <w:iCs/>
              </w:rPr>
              <w:t>Tenderer</w:t>
            </w:r>
            <w:r w:rsidR="00611BE7">
              <w:rPr>
                <w:i/>
                <w:iCs/>
              </w:rPr>
              <w:t xml:space="preserve"> guidance: If any answers are ‘Yes’ above, please describe below any remedial or mitigating actions taken.</w:t>
            </w:r>
          </w:p>
        </w:tc>
      </w:tr>
      <w:tr w:rsidR="00611BE7" w14:paraId="01D939C9" w14:textId="77777777" w:rsidTr="00E66A14">
        <w:trPr>
          <w:trHeight w:val="710"/>
        </w:trPr>
        <w:tc>
          <w:tcPr>
            <w:tcW w:w="9570" w:type="dxa"/>
            <w:gridSpan w:val="2"/>
            <w:shd w:val="clear" w:color="auto" w:fill="B6CE38"/>
            <w:vAlign w:val="center"/>
          </w:tcPr>
          <w:p w14:paraId="4A1CAB0A" w14:textId="77777777" w:rsidR="00611BE7" w:rsidRPr="00941BE1" w:rsidRDefault="00611BE7" w:rsidP="00E66A14">
            <w:pPr>
              <w:jc w:val="left"/>
              <w:rPr>
                <w:b/>
                <w:bCs/>
              </w:rPr>
            </w:pPr>
            <w:r w:rsidRPr="00941BE1">
              <w:rPr>
                <w:b/>
                <w:bCs/>
              </w:rPr>
              <w:t>Part 2 –Exclusions Information</w:t>
            </w:r>
            <w:r>
              <w:rPr>
                <w:b/>
                <w:bCs/>
              </w:rPr>
              <w:t xml:space="preserve"> (Schedule 6 and Schedule 7, PA23)</w:t>
            </w:r>
          </w:p>
          <w:p w14:paraId="48DA82D0" w14:textId="77777777" w:rsidR="00611BE7" w:rsidRDefault="00611BE7" w:rsidP="00E66A14">
            <w:pPr>
              <w:jc w:val="left"/>
            </w:pPr>
            <w:r>
              <w:rPr>
                <w:b/>
                <w:bCs/>
              </w:rPr>
              <w:t>2B – A</w:t>
            </w:r>
            <w:r w:rsidRPr="00941BE1">
              <w:rPr>
                <w:b/>
                <w:bCs/>
              </w:rPr>
              <w:t>ssociated/Connected Persons</w:t>
            </w:r>
          </w:p>
        </w:tc>
      </w:tr>
      <w:tr w:rsidR="00611BE7" w14:paraId="04DE9F40" w14:textId="77777777" w:rsidTr="00E66A14">
        <w:trPr>
          <w:trHeight w:val="710"/>
        </w:trPr>
        <w:tc>
          <w:tcPr>
            <w:tcW w:w="704" w:type="dxa"/>
            <w:vAlign w:val="center"/>
          </w:tcPr>
          <w:p w14:paraId="058A8DCB" w14:textId="77777777" w:rsidR="00611BE7" w:rsidRDefault="00611BE7" w:rsidP="00E66A14">
            <w:pPr>
              <w:jc w:val="left"/>
            </w:pPr>
          </w:p>
        </w:tc>
        <w:tc>
          <w:tcPr>
            <w:tcW w:w="8866" w:type="dxa"/>
            <w:vAlign w:val="center"/>
          </w:tcPr>
          <w:p w14:paraId="2F6E59F3" w14:textId="0D86EF3F" w:rsidR="00611BE7" w:rsidRDefault="00D477C4" w:rsidP="00E66A14">
            <w:pPr>
              <w:jc w:val="left"/>
              <w:rPr>
                <w:i/>
                <w:iCs/>
              </w:rPr>
            </w:pPr>
            <w:r>
              <w:rPr>
                <w:i/>
                <w:iCs/>
              </w:rPr>
              <w:t>Tenderer</w:t>
            </w:r>
            <w:r w:rsidR="00611BE7">
              <w:rPr>
                <w:i/>
                <w:iCs/>
              </w:rPr>
              <w:t xml:space="preserve"> </w:t>
            </w:r>
            <w:r w:rsidR="00611BE7" w:rsidRPr="00941BE1">
              <w:rPr>
                <w:i/>
                <w:iCs/>
              </w:rPr>
              <w:t xml:space="preserve">guidance: </w:t>
            </w:r>
            <w:r w:rsidR="00611BE7">
              <w:rPr>
                <w:i/>
                <w:iCs/>
              </w:rPr>
              <w:t xml:space="preserve">Part 2B is scored on a ‘Pass/Fail’ basis. The </w:t>
            </w:r>
            <w:r>
              <w:rPr>
                <w:i/>
                <w:iCs/>
              </w:rPr>
              <w:t>Tenderer</w:t>
            </w:r>
            <w:r w:rsidR="00611BE7">
              <w:rPr>
                <w:i/>
                <w:iCs/>
              </w:rPr>
              <w:t xml:space="preserve"> will fail if the </w:t>
            </w:r>
            <w:r>
              <w:rPr>
                <w:i/>
                <w:iCs/>
              </w:rPr>
              <w:t>Tenderer</w:t>
            </w:r>
            <w:r w:rsidR="00611BE7">
              <w:rPr>
                <w:i/>
                <w:iCs/>
              </w:rPr>
              <w:t xml:space="preserve"> is an excluded or excludable </w:t>
            </w:r>
            <w:r w:rsidR="25B134A6" w:rsidRPr="67FEB180">
              <w:rPr>
                <w:i/>
                <w:iCs/>
              </w:rPr>
              <w:t>Tenderer</w:t>
            </w:r>
            <w:r w:rsidR="00611BE7" w:rsidRPr="67FEB180">
              <w:rPr>
                <w:i/>
                <w:iCs/>
              </w:rPr>
              <w:t>.</w:t>
            </w:r>
            <w:r w:rsidR="00611BE7">
              <w:rPr>
                <w:i/>
                <w:iCs/>
              </w:rPr>
              <w:t xml:space="preserve"> The </w:t>
            </w:r>
            <w:r>
              <w:rPr>
                <w:i/>
                <w:iCs/>
              </w:rPr>
              <w:t>Tenderer</w:t>
            </w:r>
            <w:r w:rsidR="00611BE7">
              <w:rPr>
                <w:i/>
                <w:iCs/>
              </w:rPr>
              <w:t xml:space="preserve"> is an excluded or excludable </w:t>
            </w:r>
            <w:r w:rsidR="25B134A6" w:rsidRPr="67FEB180">
              <w:rPr>
                <w:i/>
                <w:iCs/>
              </w:rPr>
              <w:t>Tenderer</w:t>
            </w:r>
            <w:r w:rsidR="00611BE7">
              <w:rPr>
                <w:i/>
                <w:iCs/>
              </w:rPr>
              <w:t xml:space="preserve"> if Tai Tarian considers that:</w:t>
            </w:r>
          </w:p>
          <w:p w14:paraId="377D8866" w14:textId="77777777" w:rsidR="00611BE7" w:rsidRDefault="00611BE7" w:rsidP="00E66A14">
            <w:pPr>
              <w:jc w:val="left"/>
              <w:rPr>
                <w:i/>
                <w:iCs/>
              </w:rPr>
            </w:pPr>
          </w:p>
          <w:p w14:paraId="65E6866F" w14:textId="77777777" w:rsidR="00611BE7" w:rsidRPr="000B24FD" w:rsidRDefault="00611BE7" w:rsidP="00126FA8">
            <w:pPr>
              <w:pStyle w:val="ListParagraph"/>
              <w:numPr>
                <w:ilvl w:val="0"/>
                <w:numId w:val="26"/>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57C03C85" w14:textId="77777777" w:rsidR="00611BE7" w:rsidRDefault="00611BE7" w:rsidP="00126FA8">
            <w:pPr>
              <w:pStyle w:val="ListParagraph"/>
              <w:numPr>
                <w:ilvl w:val="0"/>
                <w:numId w:val="26"/>
              </w:numPr>
              <w:jc w:val="left"/>
            </w:pPr>
            <w:r w:rsidRPr="000B24FD">
              <w:rPr>
                <w:rFonts w:ascii="Arial" w:hAnsi="Arial" w:cs="Arial"/>
                <w:i/>
                <w:iCs/>
                <w:sz w:val="24"/>
                <w:szCs w:val="24"/>
              </w:rPr>
              <w:t>An associated/connected person is on the debarment list by virtue of a mandatory or discretionary exclusion ground.</w:t>
            </w:r>
          </w:p>
        </w:tc>
      </w:tr>
      <w:tr w:rsidR="00611BE7" w14:paraId="311A41C8" w14:textId="77777777" w:rsidTr="00E66A14">
        <w:trPr>
          <w:trHeight w:val="710"/>
        </w:trPr>
        <w:tc>
          <w:tcPr>
            <w:tcW w:w="704" w:type="dxa"/>
            <w:vAlign w:val="center"/>
          </w:tcPr>
          <w:p w14:paraId="6B90010F" w14:textId="77777777" w:rsidR="00611BE7" w:rsidRDefault="00611BE7" w:rsidP="00E66A14">
            <w:pPr>
              <w:jc w:val="left"/>
            </w:pPr>
            <w:r>
              <w:t>8</w:t>
            </w:r>
          </w:p>
        </w:tc>
        <w:tc>
          <w:tcPr>
            <w:tcW w:w="8866" w:type="dxa"/>
            <w:vAlign w:val="center"/>
          </w:tcPr>
          <w:p w14:paraId="0E85A01A" w14:textId="0C950261" w:rsidR="00611BE7" w:rsidRDefault="00611BE7" w:rsidP="00E66A14">
            <w:pPr>
              <w:jc w:val="left"/>
            </w:pPr>
            <w:r>
              <w:t xml:space="preserve">Are you relying on any associated persons to satisfy the conditions of participation? (these are other </w:t>
            </w:r>
            <w:r w:rsidR="25B134A6">
              <w:t>Tenderer</w:t>
            </w:r>
            <w:r>
              <w:t>s who might be sub-contractors or consortium members but not a guarantor).</w:t>
            </w:r>
          </w:p>
          <w:p w14:paraId="375BBE77" w14:textId="77777777" w:rsidR="00611BE7" w:rsidRDefault="00611BE7" w:rsidP="00E66A14">
            <w:pPr>
              <w:jc w:val="left"/>
            </w:pPr>
          </w:p>
          <w:p w14:paraId="55A6BDD6" w14:textId="77777777" w:rsidR="00611BE7" w:rsidRDefault="00611BE7" w:rsidP="00E66A14">
            <w:pPr>
              <w:jc w:val="left"/>
            </w:pPr>
            <w:r>
              <w:t>The conditions of participation are in guidance outlined in Part 3</w:t>
            </w:r>
          </w:p>
          <w:p w14:paraId="78CD9614" w14:textId="77777777" w:rsidR="00611BE7" w:rsidRDefault="00611BE7" w:rsidP="00E66A14">
            <w:pPr>
              <w:jc w:val="left"/>
            </w:pPr>
          </w:p>
          <w:p w14:paraId="02036738" w14:textId="4B890972" w:rsidR="00611BE7" w:rsidRPr="00941BE1" w:rsidRDefault="00D477C4" w:rsidP="00E66A14">
            <w:pPr>
              <w:jc w:val="left"/>
              <w:rPr>
                <w:i/>
                <w:iCs/>
              </w:rPr>
            </w:pPr>
            <w:r>
              <w:rPr>
                <w:i/>
                <w:iCs/>
              </w:rPr>
              <w:t>Tenderer</w:t>
            </w:r>
            <w:r w:rsidR="00611BE7">
              <w:rPr>
                <w:i/>
                <w:iCs/>
              </w:rPr>
              <w:t xml:space="preserve"> </w:t>
            </w:r>
            <w:r w:rsidR="00611BE7" w:rsidRPr="00941BE1">
              <w:rPr>
                <w:i/>
                <w:iCs/>
              </w:rPr>
              <w:t>guidance:</w:t>
            </w:r>
            <w:r w:rsidR="00611BE7">
              <w:rPr>
                <w:i/>
                <w:iCs/>
              </w:rPr>
              <w:t xml:space="preserve"> </w:t>
            </w:r>
            <w:r w:rsidR="00611BE7" w:rsidRPr="00941BE1">
              <w:rPr>
                <w:i/>
                <w:iCs/>
              </w:rPr>
              <w:t xml:space="preserve">Procurement legislation provides for an ‘exclusion regime’ and a published ‘debarment’ list to safeguard procurement from </w:t>
            </w:r>
            <w:r w:rsidR="25B134A6" w:rsidRPr="67FEB180">
              <w:rPr>
                <w:i/>
                <w:iCs/>
              </w:rPr>
              <w:t>Tenderer</w:t>
            </w:r>
            <w:r w:rsidR="00611BE7" w:rsidRPr="67FEB180">
              <w:rPr>
                <w:i/>
                <w:iCs/>
              </w:rPr>
              <w:t>s</w:t>
            </w:r>
            <w:r w:rsidR="00611BE7" w:rsidRPr="00941BE1">
              <w:rPr>
                <w:i/>
                <w:iCs/>
              </w:rPr>
              <w:t xml:space="preserve"> who may pose a risk (for example, due to misconduct or poor performance). </w:t>
            </w:r>
            <w:r>
              <w:rPr>
                <w:i/>
                <w:iCs/>
              </w:rPr>
              <w:t>Tenderer</w:t>
            </w:r>
            <w:r w:rsidR="00611BE7">
              <w:rPr>
                <w:i/>
                <w:iCs/>
              </w:rPr>
              <w:t>s</w:t>
            </w:r>
            <w:r w:rsidR="00611BE7" w:rsidRPr="00941BE1">
              <w:rPr>
                <w:i/>
                <w:iCs/>
              </w:rPr>
              <w:t xml:space="preserve">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79B7CD3" w14:textId="77777777" w:rsidR="00611BE7" w:rsidRPr="00941BE1" w:rsidRDefault="00611BE7" w:rsidP="00E66A14">
            <w:pPr>
              <w:jc w:val="left"/>
              <w:rPr>
                <w:i/>
                <w:iCs/>
              </w:rPr>
            </w:pPr>
          </w:p>
          <w:p w14:paraId="03108E50" w14:textId="77777777" w:rsidR="00611BE7" w:rsidRDefault="00611BE7" w:rsidP="00E66A14">
            <w:pPr>
              <w:jc w:val="left"/>
              <w:rPr>
                <w:i/>
                <w:iCs/>
              </w:rPr>
            </w:pPr>
            <w:r w:rsidRPr="00941BE1">
              <w:rPr>
                <w:i/>
                <w:iCs/>
              </w:rPr>
              <w:t>If your response to Q</w:t>
            </w:r>
            <w:r>
              <w:rPr>
                <w:i/>
                <w:iCs/>
              </w:rPr>
              <w:t>8</w:t>
            </w:r>
            <w:r w:rsidRPr="00941BE1">
              <w:rPr>
                <w:i/>
                <w:iCs/>
              </w:rPr>
              <w:t xml:space="preserve"> is yes, please complete </w:t>
            </w:r>
            <w:r>
              <w:rPr>
                <w:i/>
                <w:iCs/>
              </w:rPr>
              <w:t>Q9</w:t>
            </w:r>
            <w:r w:rsidRPr="00941BE1">
              <w:rPr>
                <w:i/>
                <w:iCs/>
              </w:rPr>
              <w:t>, Q</w:t>
            </w:r>
            <w:r>
              <w:rPr>
                <w:i/>
                <w:iCs/>
              </w:rPr>
              <w:t>10</w:t>
            </w:r>
            <w:r w:rsidRPr="00941BE1">
              <w:rPr>
                <w:i/>
                <w:iCs/>
              </w:rPr>
              <w:t xml:space="preserve"> &amp; Q1</w:t>
            </w:r>
            <w:r>
              <w:rPr>
                <w:i/>
                <w:iCs/>
              </w:rPr>
              <w:t>1</w:t>
            </w:r>
            <w:r w:rsidRPr="00941BE1">
              <w:rPr>
                <w:i/>
                <w:iCs/>
              </w:rPr>
              <w:t xml:space="preserve"> (otherwise Q8, Q9 &amp; Q10 are not applicable).</w:t>
            </w:r>
          </w:p>
          <w:p w14:paraId="2D304D82" w14:textId="77777777" w:rsidR="00611BE7" w:rsidRPr="00941BE1" w:rsidRDefault="00611BE7" w:rsidP="00E66A14">
            <w:pPr>
              <w:jc w:val="left"/>
            </w:pPr>
          </w:p>
        </w:tc>
      </w:tr>
      <w:tr w:rsidR="00611BE7" w14:paraId="1E3EA51D" w14:textId="77777777" w:rsidTr="00E66A14">
        <w:trPr>
          <w:trHeight w:val="710"/>
        </w:trPr>
        <w:tc>
          <w:tcPr>
            <w:tcW w:w="704" w:type="dxa"/>
            <w:vAlign w:val="center"/>
          </w:tcPr>
          <w:p w14:paraId="575A600F" w14:textId="77777777" w:rsidR="00611BE7" w:rsidRDefault="00611BE7" w:rsidP="00E66A14">
            <w:pPr>
              <w:jc w:val="left"/>
            </w:pPr>
            <w:r w:rsidRPr="006B6CF7">
              <w:rPr>
                <w:b/>
                <w:bCs/>
              </w:rPr>
              <w:t>R</w:t>
            </w:r>
          </w:p>
        </w:tc>
        <w:tc>
          <w:tcPr>
            <w:tcW w:w="8866" w:type="dxa"/>
            <w:vAlign w:val="center"/>
          </w:tcPr>
          <w:p w14:paraId="41240773" w14:textId="77777777" w:rsidR="00611BE7" w:rsidRDefault="00611BE7" w:rsidP="00E66A14">
            <w:pPr>
              <w:jc w:val="left"/>
            </w:pPr>
            <w:r w:rsidRPr="00941BE1">
              <w:t>[Insert Yes or No]</w:t>
            </w:r>
          </w:p>
        </w:tc>
      </w:tr>
      <w:tr w:rsidR="00611BE7" w14:paraId="1CA65DBE" w14:textId="77777777" w:rsidTr="00E66A14">
        <w:trPr>
          <w:trHeight w:val="710"/>
        </w:trPr>
        <w:tc>
          <w:tcPr>
            <w:tcW w:w="704" w:type="dxa"/>
            <w:vAlign w:val="center"/>
          </w:tcPr>
          <w:p w14:paraId="6451174F" w14:textId="77777777" w:rsidR="00611BE7" w:rsidRDefault="00611BE7" w:rsidP="00E66A14">
            <w:pPr>
              <w:jc w:val="left"/>
            </w:pPr>
            <w:r>
              <w:t>9</w:t>
            </w:r>
          </w:p>
        </w:tc>
        <w:tc>
          <w:tcPr>
            <w:tcW w:w="8866" w:type="dxa"/>
            <w:vAlign w:val="center"/>
          </w:tcPr>
          <w:p w14:paraId="15F8205F" w14:textId="633C3BD2" w:rsidR="00611BE7" w:rsidRDefault="00611BE7" w:rsidP="00E66A14">
            <w:pPr>
              <w:jc w:val="left"/>
            </w:pPr>
            <w:r w:rsidRPr="00941BE1">
              <w:t xml:space="preserve">For each </w:t>
            </w:r>
            <w:r w:rsidR="25B134A6">
              <w:t>Tenderer</w:t>
            </w:r>
            <w:r w:rsidRPr="00941BE1">
              <w:t>/associated person, please confirm which condition(s) of participation you are relying on them to satisfy.</w:t>
            </w:r>
          </w:p>
          <w:p w14:paraId="6AFE9ADA" w14:textId="77777777" w:rsidR="00611BE7" w:rsidRDefault="00611BE7" w:rsidP="00E66A14">
            <w:pPr>
              <w:jc w:val="left"/>
            </w:pPr>
          </w:p>
          <w:p w14:paraId="44877BD4" w14:textId="18CFC63A" w:rsidR="00611BE7" w:rsidRDefault="00D477C4" w:rsidP="00E66A14">
            <w:pPr>
              <w:jc w:val="left"/>
            </w:pPr>
            <w:r>
              <w:rPr>
                <w:i/>
                <w:iCs/>
              </w:rPr>
              <w:t>Tenderer</w:t>
            </w:r>
            <w:r w:rsidR="00611BE7">
              <w:rPr>
                <w:i/>
                <w:iCs/>
              </w:rPr>
              <w:t xml:space="preserve"> </w:t>
            </w:r>
            <w:r w:rsidR="00611BE7" w:rsidRPr="00941BE1">
              <w:rPr>
                <w:i/>
                <w:iCs/>
              </w:rPr>
              <w:t>guidance:</w:t>
            </w:r>
            <w:r w:rsidR="00611BE7">
              <w:t xml:space="preserve"> </w:t>
            </w:r>
            <w:r w:rsidR="00611BE7" w:rsidRPr="00941BE1">
              <w:rPr>
                <w:i/>
                <w:iCs/>
              </w:rPr>
              <w:t xml:space="preserve">Provide the names of each </w:t>
            </w:r>
            <w:r w:rsidR="25B134A6" w:rsidRPr="67FEB180">
              <w:rPr>
                <w:i/>
                <w:iCs/>
              </w:rPr>
              <w:t>Tenderer</w:t>
            </w:r>
            <w:r w:rsidR="00611BE7" w:rsidRPr="00941BE1">
              <w:rPr>
                <w:i/>
                <w:iCs/>
              </w:rPr>
              <w:t>/associated person and a brief description regarding condition(s) of participation you are relying on them to satisfy.</w:t>
            </w:r>
          </w:p>
        </w:tc>
      </w:tr>
      <w:tr w:rsidR="00611BE7" w14:paraId="7CF343DC" w14:textId="77777777" w:rsidTr="00E66A14">
        <w:trPr>
          <w:trHeight w:val="710"/>
        </w:trPr>
        <w:tc>
          <w:tcPr>
            <w:tcW w:w="704" w:type="dxa"/>
            <w:vAlign w:val="center"/>
          </w:tcPr>
          <w:p w14:paraId="356700D0" w14:textId="77777777" w:rsidR="00611BE7" w:rsidRDefault="00611BE7" w:rsidP="00E66A14">
            <w:pPr>
              <w:jc w:val="left"/>
            </w:pPr>
            <w:r w:rsidRPr="006B6CF7">
              <w:rPr>
                <w:b/>
                <w:bCs/>
              </w:rPr>
              <w:t>R</w:t>
            </w:r>
          </w:p>
        </w:tc>
        <w:tc>
          <w:tcPr>
            <w:tcW w:w="8866" w:type="dxa"/>
            <w:vAlign w:val="center"/>
          </w:tcPr>
          <w:p w14:paraId="4B970DA5" w14:textId="75F457DD" w:rsidR="00611BE7" w:rsidRPr="00941BE1" w:rsidRDefault="00611BE7" w:rsidP="00E66A14">
            <w:pPr>
              <w:jc w:val="left"/>
            </w:pPr>
            <w:r>
              <w:t xml:space="preserve">[Insert name of </w:t>
            </w:r>
            <w:r w:rsidR="25B134A6">
              <w:t>Tenderer</w:t>
            </w:r>
            <w:r>
              <w:t xml:space="preserve"> and brief description] or [Not applicable]</w:t>
            </w:r>
          </w:p>
        </w:tc>
      </w:tr>
      <w:tr w:rsidR="00611BE7" w14:paraId="774237F0" w14:textId="77777777" w:rsidTr="00E66A14">
        <w:trPr>
          <w:trHeight w:val="710"/>
        </w:trPr>
        <w:tc>
          <w:tcPr>
            <w:tcW w:w="704" w:type="dxa"/>
            <w:vAlign w:val="center"/>
          </w:tcPr>
          <w:p w14:paraId="1B7F55B8" w14:textId="77777777" w:rsidR="00611BE7" w:rsidRDefault="00611BE7" w:rsidP="00E66A14">
            <w:pPr>
              <w:jc w:val="left"/>
            </w:pPr>
            <w:r>
              <w:lastRenderedPageBreak/>
              <w:t>10</w:t>
            </w:r>
          </w:p>
        </w:tc>
        <w:tc>
          <w:tcPr>
            <w:tcW w:w="8866" w:type="dxa"/>
            <w:vAlign w:val="center"/>
          </w:tcPr>
          <w:p w14:paraId="7F0844FD" w14:textId="77777777" w:rsidR="00611BE7" w:rsidRDefault="00611BE7" w:rsidP="00E66A14">
            <w:pPr>
              <w:jc w:val="left"/>
            </w:pPr>
            <w:r>
              <w:t>For each associated person, please confirm they are registered on the CDP and have shared with us their information (either a share code or PDF download):</w:t>
            </w:r>
          </w:p>
          <w:p w14:paraId="7B4B933F" w14:textId="77777777" w:rsidR="00611BE7" w:rsidRDefault="00611BE7" w:rsidP="00E66A14">
            <w:pPr>
              <w:jc w:val="left"/>
            </w:pPr>
            <w:r>
              <w:t>a.  basic information</w:t>
            </w:r>
          </w:p>
          <w:p w14:paraId="1D5CC31D" w14:textId="77777777" w:rsidR="00611BE7" w:rsidRDefault="00611BE7" w:rsidP="00E66A14">
            <w:pPr>
              <w:jc w:val="left"/>
            </w:pPr>
            <w:r>
              <w:t>b.  economic and financial standing information (if they are being relied upon to meet conditions of participation regarding financial capacity)</w:t>
            </w:r>
          </w:p>
          <w:p w14:paraId="0AB5E051" w14:textId="77777777" w:rsidR="00611BE7" w:rsidRDefault="00611BE7" w:rsidP="00E66A14">
            <w:pPr>
              <w:jc w:val="left"/>
            </w:pPr>
            <w:r>
              <w:t>c.  connected person information</w:t>
            </w:r>
          </w:p>
          <w:p w14:paraId="7E6B406A" w14:textId="77777777" w:rsidR="00611BE7" w:rsidRDefault="00611BE7" w:rsidP="00E66A14">
            <w:pPr>
              <w:jc w:val="left"/>
            </w:pPr>
            <w:r>
              <w:t>d.  exclusion grounds information</w:t>
            </w:r>
          </w:p>
          <w:p w14:paraId="73931D2A" w14:textId="77777777" w:rsidR="00611BE7" w:rsidRDefault="00611BE7" w:rsidP="00E66A14">
            <w:pPr>
              <w:jc w:val="left"/>
            </w:pPr>
          </w:p>
          <w:p w14:paraId="6DD2BB6E" w14:textId="39DBAD5A" w:rsidR="00611BE7" w:rsidRDefault="00611BE7" w:rsidP="00E66A14">
            <w:pPr>
              <w:jc w:val="left"/>
            </w:pPr>
            <w:r>
              <w:t xml:space="preserve">Insert name(s) of </w:t>
            </w:r>
            <w:r w:rsidR="25B134A6">
              <w:t>Tenderer</w:t>
            </w:r>
            <w:r>
              <w:t>(s) and reference(s) / file name(s) or state Not applicable.</w:t>
            </w:r>
          </w:p>
          <w:p w14:paraId="486D6FCF" w14:textId="77777777" w:rsidR="00611BE7" w:rsidRDefault="00611BE7" w:rsidP="00E66A14">
            <w:pPr>
              <w:jc w:val="left"/>
            </w:pPr>
          </w:p>
          <w:p w14:paraId="296733FD" w14:textId="0801569B" w:rsidR="00611BE7" w:rsidRDefault="00D477C4" w:rsidP="00E66A14">
            <w:pPr>
              <w:jc w:val="left"/>
            </w:pPr>
            <w:r>
              <w:rPr>
                <w:i/>
                <w:iCs/>
              </w:rPr>
              <w:t>Tenderer</w:t>
            </w:r>
            <w:r w:rsidR="00611BE7">
              <w:rPr>
                <w:i/>
                <w:iCs/>
              </w:rPr>
              <w:t xml:space="preserve"> </w:t>
            </w:r>
            <w:r w:rsidR="00611BE7" w:rsidRPr="00941BE1">
              <w:rPr>
                <w:i/>
                <w:iCs/>
              </w:rPr>
              <w:t>guidance:</w:t>
            </w:r>
            <w:r w:rsidR="00611BE7">
              <w:rPr>
                <w:i/>
                <w:iCs/>
              </w:rPr>
              <w:t xml:space="preserve"> </w:t>
            </w:r>
            <w:r w:rsidR="00611BE7" w:rsidRPr="00875A47">
              <w:rPr>
                <w:i/>
                <w:iCs/>
              </w:rPr>
              <w:t xml:space="preserve">A </w:t>
            </w:r>
            <w:r>
              <w:rPr>
                <w:i/>
                <w:iCs/>
              </w:rPr>
              <w:t>Tenderer</w:t>
            </w:r>
            <w:r w:rsidR="00611BE7">
              <w:rPr>
                <w:i/>
                <w:iCs/>
              </w:rPr>
              <w:t xml:space="preserve"> </w:t>
            </w:r>
            <w:r w:rsidR="00611BE7" w:rsidRPr="00875A47">
              <w:rPr>
                <w:i/>
                <w:iCs/>
              </w:rPr>
              <w:t xml:space="preserve">will need to share additional exclusions information for any </w:t>
            </w:r>
            <w:r w:rsidR="25B134A6" w:rsidRPr="67FEB180">
              <w:rPr>
                <w:i/>
                <w:iCs/>
              </w:rPr>
              <w:t>Tenderer</w:t>
            </w:r>
            <w:r w:rsidR="00611BE7" w:rsidRPr="67FEB180">
              <w:rPr>
                <w:i/>
                <w:iCs/>
              </w:rPr>
              <w:t>s</w:t>
            </w:r>
            <w:r w:rsidR="00611BE7" w:rsidRPr="00875A47">
              <w:rPr>
                <w:i/>
                <w:iCs/>
              </w:rPr>
              <w:t xml:space="preserve"> that they are relying on to meet the procurement’s conditions of participation. These could either be consortium members or key sub-contractors (but excludes any guarantors). These </w:t>
            </w:r>
            <w:r w:rsidR="25B134A6" w:rsidRPr="67FEB180">
              <w:rPr>
                <w:i/>
                <w:iCs/>
              </w:rPr>
              <w:t>Tenderer</w:t>
            </w:r>
            <w:r w:rsidR="00611BE7" w:rsidRPr="67FEB180">
              <w:rPr>
                <w:i/>
                <w:iCs/>
              </w:rPr>
              <w:t>s</w:t>
            </w:r>
            <w:r w:rsidR="00611BE7" w:rsidRPr="00875A47">
              <w:rPr>
                <w:i/>
                <w:iCs/>
              </w:rPr>
              <w:t xml:space="preserve"> are ‘associated persons’ and their exclusions information must be shared with </w:t>
            </w:r>
            <w:r w:rsidR="00611BE7">
              <w:rPr>
                <w:i/>
                <w:iCs/>
              </w:rPr>
              <w:t>Tai Tarian</w:t>
            </w:r>
            <w:r w:rsidR="00611BE7" w:rsidRPr="00875A47">
              <w:rPr>
                <w:i/>
                <w:iCs/>
              </w:rPr>
              <w:t>.</w:t>
            </w:r>
          </w:p>
        </w:tc>
      </w:tr>
      <w:tr w:rsidR="00611BE7" w14:paraId="554EEE53" w14:textId="77777777" w:rsidTr="00E66A14">
        <w:trPr>
          <w:trHeight w:val="710"/>
        </w:trPr>
        <w:tc>
          <w:tcPr>
            <w:tcW w:w="704" w:type="dxa"/>
            <w:vAlign w:val="center"/>
          </w:tcPr>
          <w:p w14:paraId="4268F9E2" w14:textId="77777777" w:rsidR="00611BE7" w:rsidRDefault="00611BE7" w:rsidP="00E66A14">
            <w:pPr>
              <w:jc w:val="left"/>
            </w:pPr>
            <w:r w:rsidRPr="006B6CF7">
              <w:rPr>
                <w:b/>
                <w:bCs/>
              </w:rPr>
              <w:t>R</w:t>
            </w:r>
          </w:p>
        </w:tc>
        <w:tc>
          <w:tcPr>
            <w:tcW w:w="8866" w:type="dxa"/>
            <w:vAlign w:val="center"/>
          </w:tcPr>
          <w:p w14:paraId="50472B24" w14:textId="36642C16" w:rsidR="00611BE7" w:rsidRDefault="00611BE7" w:rsidP="00E66A14">
            <w:pPr>
              <w:jc w:val="left"/>
            </w:pPr>
            <w:r>
              <w:t xml:space="preserve">[Insert name of </w:t>
            </w:r>
            <w:r w:rsidR="25B134A6">
              <w:t>Tenderer</w:t>
            </w:r>
            <w:r>
              <w:t xml:space="preserve"> and reference / file name] or [Not applicable]</w:t>
            </w:r>
          </w:p>
        </w:tc>
      </w:tr>
      <w:tr w:rsidR="00611BE7" w14:paraId="5D10C598" w14:textId="77777777" w:rsidTr="00E66A14">
        <w:trPr>
          <w:trHeight w:val="710"/>
        </w:trPr>
        <w:tc>
          <w:tcPr>
            <w:tcW w:w="704" w:type="dxa"/>
            <w:vAlign w:val="center"/>
          </w:tcPr>
          <w:p w14:paraId="5019D5B8" w14:textId="77777777" w:rsidR="00611BE7" w:rsidRDefault="00611BE7" w:rsidP="00E66A14">
            <w:pPr>
              <w:jc w:val="left"/>
            </w:pPr>
            <w:r>
              <w:t>11a</w:t>
            </w:r>
          </w:p>
        </w:tc>
        <w:tc>
          <w:tcPr>
            <w:tcW w:w="8866" w:type="dxa"/>
            <w:vAlign w:val="center"/>
          </w:tcPr>
          <w:p w14:paraId="0A28DF72" w14:textId="77777777" w:rsidR="00611BE7" w:rsidRDefault="00611BE7" w:rsidP="00E66A14">
            <w:pPr>
              <w:jc w:val="left"/>
            </w:pPr>
            <w:r w:rsidRPr="00875A47">
              <w:t>Are any of your associated persons on the debarment list?</w:t>
            </w:r>
          </w:p>
        </w:tc>
      </w:tr>
      <w:tr w:rsidR="00611BE7" w14:paraId="6EAD0605" w14:textId="77777777" w:rsidTr="00E66A14">
        <w:trPr>
          <w:trHeight w:val="710"/>
        </w:trPr>
        <w:tc>
          <w:tcPr>
            <w:tcW w:w="704" w:type="dxa"/>
            <w:vAlign w:val="center"/>
          </w:tcPr>
          <w:p w14:paraId="6779465C" w14:textId="77777777" w:rsidR="00611BE7" w:rsidRDefault="00611BE7" w:rsidP="00E66A14">
            <w:pPr>
              <w:jc w:val="left"/>
            </w:pPr>
            <w:r w:rsidRPr="006B6CF7">
              <w:rPr>
                <w:b/>
                <w:bCs/>
              </w:rPr>
              <w:t>R</w:t>
            </w:r>
          </w:p>
        </w:tc>
        <w:tc>
          <w:tcPr>
            <w:tcW w:w="8866" w:type="dxa"/>
            <w:vAlign w:val="center"/>
          </w:tcPr>
          <w:p w14:paraId="328D3813" w14:textId="77777777" w:rsidR="00611BE7" w:rsidRDefault="00611BE7" w:rsidP="00E66A14">
            <w:pPr>
              <w:jc w:val="left"/>
            </w:pPr>
            <w:r>
              <w:t>[Insert Yes or No] or [Not applicable]</w:t>
            </w:r>
          </w:p>
        </w:tc>
      </w:tr>
      <w:tr w:rsidR="00611BE7" w14:paraId="22C8047C" w14:textId="77777777" w:rsidTr="00E66A14">
        <w:trPr>
          <w:trHeight w:val="710"/>
        </w:trPr>
        <w:tc>
          <w:tcPr>
            <w:tcW w:w="704" w:type="dxa"/>
            <w:vAlign w:val="center"/>
          </w:tcPr>
          <w:p w14:paraId="7ECCD4D7" w14:textId="77777777" w:rsidR="00611BE7" w:rsidRDefault="00611BE7" w:rsidP="00E66A14">
            <w:pPr>
              <w:jc w:val="left"/>
            </w:pPr>
            <w:r>
              <w:t>11b</w:t>
            </w:r>
          </w:p>
        </w:tc>
        <w:tc>
          <w:tcPr>
            <w:tcW w:w="8866" w:type="dxa"/>
            <w:vAlign w:val="center"/>
          </w:tcPr>
          <w:p w14:paraId="130E3305" w14:textId="77777777" w:rsidR="00611BE7" w:rsidRDefault="00611BE7" w:rsidP="00E66A14">
            <w:pPr>
              <w:jc w:val="left"/>
            </w:pPr>
            <w:r w:rsidRPr="00875A47">
              <w:t>If your response to Q1</w:t>
            </w:r>
            <w:r>
              <w:t>1</w:t>
            </w:r>
            <w:r w:rsidRPr="00875A47">
              <w:t>a is yes, please provide details</w:t>
            </w:r>
          </w:p>
        </w:tc>
      </w:tr>
      <w:tr w:rsidR="00611BE7" w14:paraId="4FFB52B7" w14:textId="77777777" w:rsidTr="00E66A14">
        <w:trPr>
          <w:trHeight w:val="710"/>
        </w:trPr>
        <w:tc>
          <w:tcPr>
            <w:tcW w:w="704" w:type="dxa"/>
            <w:vAlign w:val="center"/>
          </w:tcPr>
          <w:p w14:paraId="6E60CF54" w14:textId="77777777" w:rsidR="00611BE7" w:rsidRDefault="00611BE7" w:rsidP="00E66A14">
            <w:pPr>
              <w:jc w:val="left"/>
            </w:pPr>
            <w:r w:rsidRPr="006B6CF7">
              <w:rPr>
                <w:b/>
                <w:bCs/>
              </w:rPr>
              <w:t>R</w:t>
            </w:r>
          </w:p>
        </w:tc>
        <w:tc>
          <w:tcPr>
            <w:tcW w:w="8866" w:type="dxa"/>
            <w:vAlign w:val="center"/>
          </w:tcPr>
          <w:p w14:paraId="12FEB1E5" w14:textId="77777777" w:rsidR="00611BE7" w:rsidRDefault="00611BE7" w:rsidP="00E66A14">
            <w:pPr>
              <w:jc w:val="left"/>
            </w:pPr>
            <w:r>
              <w:t>[Insert details] or [Not applicable]</w:t>
            </w:r>
          </w:p>
        </w:tc>
      </w:tr>
      <w:tr w:rsidR="00611BE7" w14:paraId="4000CEDB" w14:textId="77777777" w:rsidTr="00E66A14">
        <w:trPr>
          <w:trHeight w:val="710"/>
        </w:trPr>
        <w:tc>
          <w:tcPr>
            <w:tcW w:w="9570" w:type="dxa"/>
            <w:gridSpan w:val="2"/>
            <w:shd w:val="clear" w:color="auto" w:fill="B6CE38"/>
            <w:vAlign w:val="center"/>
          </w:tcPr>
          <w:p w14:paraId="77A11CFB" w14:textId="77777777" w:rsidR="00611BE7" w:rsidRPr="00941BE1" w:rsidRDefault="00611BE7" w:rsidP="00E66A14">
            <w:pPr>
              <w:jc w:val="left"/>
              <w:rPr>
                <w:b/>
                <w:bCs/>
              </w:rPr>
            </w:pPr>
            <w:r w:rsidRPr="00941BE1">
              <w:rPr>
                <w:b/>
                <w:bCs/>
              </w:rPr>
              <w:t>Part 2 – Additional Exclusions Information</w:t>
            </w:r>
          </w:p>
          <w:p w14:paraId="7AE1B59A" w14:textId="77777777" w:rsidR="00611BE7" w:rsidRDefault="00611BE7" w:rsidP="00E66A14">
            <w:pPr>
              <w:jc w:val="left"/>
            </w:pPr>
            <w:r>
              <w:rPr>
                <w:b/>
                <w:bCs/>
              </w:rPr>
              <w:t xml:space="preserve">2C – </w:t>
            </w:r>
            <w:r w:rsidRPr="003A62B2">
              <w:rPr>
                <w:b/>
                <w:bCs/>
              </w:rPr>
              <w:t>List of all intended sub-contractors</w:t>
            </w:r>
          </w:p>
        </w:tc>
      </w:tr>
      <w:tr w:rsidR="00611BE7" w14:paraId="73FFAD0A" w14:textId="77777777" w:rsidTr="00E66A14">
        <w:trPr>
          <w:trHeight w:val="710"/>
        </w:trPr>
        <w:tc>
          <w:tcPr>
            <w:tcW w:w="704" w:type="dxa"/>
            <w:vAlign w:val="center"/>
          </w:tcPr>
          <w:p w14:paraId="7A0C6F69" w14:textId="77777777" w:rsidR="00611BE7" w:rsidRDefault="00611BE7" w:rsidP="00E66A14">
            <w:pPr>
              <w:jc w:val="left"/>
            </w:pPr>
          </w:p>
        </w:tc>
        <w:tc>
          <w:tcPr>
            <w:tcW w:w="8866" w:type="dxa"/>
            <w:vAlign w:val="center"/>
          </w:tcPr>
          <w:p w14:paraId="4A1B16C4" w14:textId="357725B7" w:rsidR="00611BE7" w:rsidRDefault="00D477C4" w:rsidP="00E66A14">
            <w:pPr>
              <w:jc w:val="left"/>
              <w:rPr>
                <w:i/>
                <w:iCs/>
              </w:rPr>
            </w:pPr>
            <w:r>
              <w:rPr>
                <w:i/>
                <w:iCs/>
              </w:rPr>
              <w:t>Tenderer</w:t>
            </w:r>
            <w:r w:rsidR="00611BE7">
              <w:rPr>
                <w:i/>
                <w:iCs/>
              </w:rPr>
              <w:t xml:space="preserve"> </w:t>
            </w:r>
            <w:r w:rsidR="00611BE7" w:rsidRPr="00941BE1">
              <w:rPr>
                <w:i/>
                <w:iCs/>
              </w:rPr>
              <w:t xml:space="preserve">guidance: </w:t>
            </w:r>
            <w:r w:rsidR="00611BE7">
              <w:rPr>
                <w:i/>
                <w:iCs/>
              </w:rPr>
              <w:t xml:space="preserve">Part 2C is scored on a ‘Pass/Fail’ basis. The </w:t>
            </w:r>
            <w:r>
              <w:rPr>
                <w:i/>
                <w:iCs/>
              </w:rPr>
              <w:t>Tenderer</w:t>
            </w:r>
            <w:r w:rsidR="00611BE7">
              <w:rPr>
                <w:i/>
                <w:iCs/>
              </w:rPr>
              <w:t xml:space="preserve"> will fail if the </w:t>
            </w:r>
            <w:r w:rsidR="25B134A6" w:rsidRPr="67FEB180">
              <w:rPr>
                <w:i/>
                <w:iCs/>
              </w:rPr>
              <w:t>Tenderer</w:t>
            </w:r>
            <w:r w:rsidR="00611BE7">
              <w:rPr>
                <w:i/>
                <w:iCs/>
              </w:rPr>
              <w:t xml:space="preserve"> is an excluded or excludable </w:t>
            </w:r>
            <w:r w:rsidR="25B134A6" w:rsidRPr="67FEB180">
              <w:rPr>
                <w:i/>
                <w:iCs/>
              </w:rPr>
              <w:t>Tenderer</w:t>
            </w:r>
            <w:r w:rsidR="00611BE7" w:rsidRPr="67FEB180">
              <w:rPr>
                <w:i/>
                <w:iCs/>
              </w:rPr>
              <w:t>.</w:t>
            </w:r>
            <w:r w:rsidR="00611BE7">
              <w:rPr>
                <w:i/>
                <w:iCs/>
              </w:rPr>
              <w:t xml:space="preserve"> The </w:t>
            </w:r>
            <w:r w:rsidR="25B134A6" w:rsidRPr="67FEB180">
              <w:rPr>
                <w:i/>
                <w:iCs/>
              </w:rPr>
              <w:t>Tenderer</w:t>
            </w:r>
            <w:r w:rsidR="00611BE7">
              <w:rPr>
                <w:i/>
                <w:iCs/>
              </w:rPr>
              <w:t xml:space="preserve"> is an excluded or excludable </w:t>
            </w:r>
            <w:r w:rsidR="25B134A6" w:rsidRPr="67FEB180">
              <w:rPr>
                <w:i/>
                <w:iCs/>
              </w:rPr>
              <w:t>Tenderer</w:t>
            </w:r>
            <w:r w:rsidR="00611BE7">
              <w:rPr>
                <w:i/>
                <w:iCs/>
              </w:rPr>
              <w:t xml:space="preserve"> if it intends to sub-contractor any part of the Contract and Tai Tarian considers that:</w:t>
            </w:r>
          </w:p>
          <w:p w14:paraId="0C452E5B" w14:textId="77777777" w:rsidR="00611BE7" w:rsidRDefault="00611BE7" w:rsidP="00E66A14">
            <w:pPr>
              <w:jc w:val="left"/>
              <w:rPr>
                <w:i/>
                <w:iCs/>
              </w:rPr>
            </w:pPr>
          </w:p>
          <w:p w14:paraId="551001AB" w14:textId="77777777" w:rsidR="00611BE7" w:rsidRDefault="00611BE7" w:rsidP="00126FA8">
            <w:pPr>
              <w:pStyle w:val="ListParagraph"/>
              <w:numPr>
                <w:ilvl w:val="0"/>
                <w:numId w:val="26"/>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621CE831" w14:textId="77777777" w:rsidR="00611BE7" w:rsidRDefault="00611BE7" w:rsidP="00126FA8">
            <w:pPr>
              <w:pStyle w:val="ListParagraph"/>
              <w:numPr>
                <w:ilvl w:val="0"/>
                <w:numId w:val="26"/>
              </w:numPr>
              <w:jc w:val="left"/>
              <w:rPr>
                <w:rFonts w:ascii="Arial" w:hAnsi="Arial" w:cs="Arial"/>
                <w:i/>
                <w:iCs/>
                <w:sz w:val="24"/>
                <w:szCs w:val="24"/>
              </w:rPr>
            </w:pPr>
            <w:r>
              <w:rPr>
                <w:rFonts w:ascii="Arial" w:hAnsi="Arial" w:cs="Arial"/>
                <w:i/>
                <w:iCs/>
                <w:sz w:val="24"/>
                <w:szCs w:val="24"/>
              </w:rPr>
              <w:t>The sub-contractor or a</w:t>
            </w:r>
            <w:r w:rsidRPr="00374FC0">
              <w:rPr>
                <w:rFonts w:ascii="Arial" w:hAnsi="Arial" w:cs="Arial"/>
                <w:i/>
                <w:iCs/>
                <w:sz w:val="24"/>
                <w:szCs w:val="24"/>
              </w:rPr>
              <w:t>n associated/connected person is on the debarment list by virtue of a mandatory or discretionary exclusion ground.</w:t>
            </w:r>
          </w:p>
          <w:p w14:paraId="0A048F4C" w14:textId="77777777" w:rsidR="00611BE7" w:rsidRDefault="00611BE7" w:rsidP="00E66A14">
            <w:pPr>
              <w:jc w:val="left"/>
              <w:rPr>
                <w:i/>
                <w:iCs/>
              </w:rPr>
            </w:pPr>
          </w:p>
          <w:p w14:paraId="6BFA14DF" w14:textId="36EE9F7E" w:rsidR="00611BE7" w:rsidRPr="00374FC0" w:rsidRDefault="00611BE7" w:rsidP="00E66A14">
            <w:pPr>
              <w:jc w:val="left"/>
              <w:rPr>
                <w:i/>
                <w:iCs/>
              </w:rPr>
            </w:pPr>
            <w:r>
              <w:rPr>
                <w:i/>
                <w:iCs/>
              </w:rPr>
              <w:t xml:space="preserve">However, the </w:t>
            </w:r>
            <w:r w:rsidR="00D477C4">
              <w:rPr>
                <w:i/>
                <w:iCs/>
              </w:rPr>
              <w:t>Tenderer</w:t>
            </w:r>
            <w:r>
              <w:rPr>
                <w:i/>
                <w:iCs/>
              </w:rPr>
              <w:t xml:space="preserve"> is not an excluded or excludable </w:t>
            </w:r>
            <w:r w:rsidR="25B134A6" w:rsidRPr="67FEB180">
              <w:rPr>
                <w:i/>
                <w:iCs/>
              </w:rPr>
              <w:t>Tenderer</w:t>
            </w:r>
            <w:r>
              <w:rPr>
                <w:i/>
                <w:iCs/>
              </w:rPr>
              <w:t xml:space="preserve"> if it replaces the sub-contractor when given reasonable opportunity to do so by Tai Tarian.</w:t>
            </w:r>
          </w:p>
        </w:tc>
      </w:tr>
      <w:tr w:rsidR="00611BE7" w14:paraId="6634977A" w14:textId="77777777" w:rsidTr="00E66A14">
        <w:trPr>
          <w:trHeight w:val="710"/>
        </w:trPr>
        <w:tc>
          <w:tcPr>
            <w:tcW w:w="704" w:type="dxa"/>
            <w:vAlign w:val="center"/>
          </w:tcPr>
          <w:p w14:paraId="329E468E" w14:textId="77777777" w:rsidR="00611BE7" w:rsidRDefault="00611BE7" w:rsidP="00E66A14">
            <w:pPr>
              <w:jc w:val="left"/>
            </w:pPr>
            <w:r>
              <w:t>12</w:t>
            </w:r>
          </w:p>
        </w:tc>
        <w:tc>
          <w:tcPr>
            <w:tcW w:w="8866" w:type="dxa"/>
            <w:vAlign w:val="center"/>
          </w:tcPr>
          <w:p w14:paraId="7D057B0B" w14:textId="77777777" w:rsidR="00611BE7" w:rsidRDefault="00611BE7" w:rsidP="00E66A14">
            <w:pPr>
              <w:jc w:val="left"/>
            </w:pPr>
            <w:r>
              <w:t xml:space="preserve">Please provide: </w:t>
            </w:r>
          </w:p>
          <w:p w14:paraId="564E3D72" w14:textId="7B697F95" w:rsidR="00611BE7" w:rsidRDefault="00611BE7" w:rsidP="00E66A14">
            <w:pPr>
              <w:jc w:val="left"/>
            </w:pPr>
            <w:r>
              <w:t xml:space="preserve">a.  a list of all </w:t>
            </w:r>
            <w:r w:rsidR="25B134A6">
              <w:t>Tenderer</w:t>
            </w:r>
            <w:r>
              <w:t>s who you intend to sub-contract the performance of all or part of the contract to (either directly or in your wider supply chain);</w:t>
            </w:r>
          </w:p>
          <w:p w14:paraId="12982059" w14:textId="77777777" w:rsidR="00611BE7" w:rsidRDefault="00611BE7" w:rsidP="00E66A14">
            <w:pPr>
              <w:jc w:val="left"/>
            </w:pPr>
            <w:r>
              <w:lastRenderedPageBreak/>
              <w:t>b.  their unique identifier (if they are registered on the Central Digital Platform), or otherwise, a Companies House number charity number, VAT registration number, or equivalent; and,</w:t>
            </w:r>
          </w:p>
          <w:p w14:paraId="711DB951" w14:textId="77777777" w:rsidR="00611BE7" w:rsidRDefault="00611BE7" w:rsidP="00E66A14">
            <w:pPr>
              <w:jc w:val="left"/>
            </w:pPr>
            <w:r>
              <w:t>c.   a brief description of their intended role in the performance of the contract.</w:t>
            </w:r>
          </w:p>
          <w:p w14:paraId="1C5B411A" w14:textId="77777777" w:rsidR="00611BE7" w:rsidRDefault="00611BE7" w:rsidP="00E66A14">
            <w:pPr>
              <w:jc w:val="left"/>
            </w:pPr>
          </w:p>
          <w:p w14:paraId="73DD52D7" w14:textId="1C9D1105" w:rsidR="00611BE7" w:rsidRPr="003A62B2" w:rsidRDefault="00D477C4" w:rsidP="00E66A14">
            <w:pPr>
              <w:jc w:val="left"/>
              <w:rPr>
                <w:i/>
                <w:iCs/>
              </w:rPr>
            </w:pPr>
            <w:r>
              <w:rPr>
                <w:i/>
                <w:iCs/>
              </w:rPr>
              <w:t>Tenderer</w:t>
            </w:r>
            <w:r w:rsidR="00611BE7">
              <w:rPr>
                <w:i/>
                <w:iCs/>
              </w:rPr>
              <w:t xml:space="preserve"> </w:t>
            </w:r>
            <w:r w:rsidR="00611BE7" w:rsidRPr="00941BE1">
              <w:rPr>
                <w:i/>
                <w:iCs/>
              </w:rPr>
              <w:t>guidance:</w:t>
            </w:r>
            <w:r w:rsidR="00611BE7">
              <w:t xml:space="preserve"> </w:t>
            </w:r>
            <w:r w:rsidR="00611BE7" w:rsidRPr="003A62B2">
              <w:rPr>
                <w:i/>
                <w:iCs/>
              </w:rPr>
              <w:t xml:space="preserve">If a sub-contractor is unknown at the start of the procurement (or brought in during it), this should be made clear by the </w:t>
            </w:r>
            <w:r>
              <w:rPr>
                <w:i/>
                <w:iCs/>
              </w:rPr>
              <w:t>Tenderer</w:t>
            </w:r>
            <w:r w:rsidR="00611BE7">
              <w:rPr>
                <w:i/>
                <w:iCs/>
              </w:rPr>
              <w:t xml:space="preserve"> </w:t>
            </w:r>
            <w:r w:rsidR="00611BE7" w:rsidRPr="003A62B2">
              <w:rPr>
                <w:i/>
                <w:iCs/>
              </w:rPr>
              <w:t xml:space="preserve">and relevant details of the sub-contractor should be provided once their identity and role is confirmed. This information should be shared with </w:t>
            </w:r>
            <w:r w:rsidR="00611BE7">
              <w:rPr>
                <w:i/>
                <w:iCs/>
              </w:rPr>
              <w:t>Tai Tarian</w:t>
            </w:r>
            <w:r w:rsidR="00611BE7" w:rsidRPr="003A62B2">
              <w:rPr>
                <w:i/>
                <w:iCs/>
              </w:rPr>
              <w:t xml:space="preserve"> as soon as possible</w:t>
            </w:r>
            <w:r w:rsidR="006F2496">
              <w:rPr>
                <w:i/>
                <w:iCs/>
              </w:rPr>
              <w:t>.</w:t>
            </w:r>
          </w:p>
          <w:p w14:paraId="0CBFFE7D" w14:textId="77777777" w:rsidR="00611BE7" w:rsidRPr="003A62B2" w:rsidRDefault="00611BE7" w:rsidP="00E66A14">
            <w:pPr>
              <w:jc w:val="left"/>
              <w:rPr>
                <w:i/>
                <w:iCs/>
              </w:rPr>
            </w:pPr>
          </w:p>
          <w:p w14:paraId="3C92C8F8" w14:textId="77777777" w:rsidR="00611BE7" w:rsidRDefault="00611BE7" w:rsidP="00E66A14">
            <w:pPr>
              <w:jc w:val="left"/>
            </w:pPr>
            <w:r w:rsidRPr="003A62B2">
              <w:rPr>
                <w:i/>
                <w:iCs/>
              </w:rPr>
              <w:t>Note: If you are not intending to sub-contract the performance of all or part of the contract then Q1</w:t>
            </w:r>
            <w:r>
              <w:rPr>
                <w:i/>
                <w:iCs/>
              </w:rPr>
              <w:t>2</w:t>
            </w:r>
            <w:r w:rsidRPr="003A62B2">
              <w:rPr>
                <w:i/>
                <w:iCs/>
              </w:rPr>
              <w:t xml:space="preserve"> is not applicable.</w:t>
            </w:r>
          </w:p>
        </w:tc>
      </w:tr>
      <w:tr w:rsidR="00611BE7" w14:paraId="6122C7E9" w14:textId="77777777" w:rsidTr="00E66A14">
        <w:trPr>
          <w:trHeight w:val="710"/>
        </w:trPr>
        <w:tc>
          <w:tcPr>
            <w:tcW w:w="704" w:type="dxa"/>
            <w:vAlign w:val="center"/>
          </w:tcPr>
          <w:p w14:paraId="0AA404CE" w14:textId="77777777" w:rsidR="00611BE7" w:rsidRDefault="00611BE7" w:rsidP="00E66A14">
            <w:pPr>
              <w:jc w:val="left"/>
            </w:pPr>
            <w:r w:rsidRPr="006B6CF7">
              <w:rPr>
                <w:b/>
                <w:bCs/>
              </w:rPr>
              <w:lastRenderedPageBreak/>
              <w:t>R</w:t>
            </w:r>
          </w:p>
        </w:tc>
        <w:tc>
          <w:tcPr>
            <w:tcW w:w="8866" w:type="dxa"/>
            <w:vAlign w:val="center"/>
          </w:tcPr>
          <w:p w14:paraId="51591260" w14:textId="19507D07" w:rsidR="00611BE7" w:rsidRDefault="00611BE7" w:rsidP="00E66A14">
            <w:pPr>
              <w:jc w:val="left"/>
            </w:pPr>
            <w:r>
              <w:t xml:space="preserve">[Insert name of </w:t>
            </w:r>
            <w:r w:rsidR="25B134A6">
              <w:t>Tenderer</w:t>
            </w:r>
            <w:r>
              <w:t xml:space="preserve"> – unique identifier – brief description] or [Not applicable]</w:t>
            </w:r>
          </w:p>
        </w:tc>
      </w:tr>
      <w:tr w:rsidR="00611BE7" w14:paraId="203611B6" w14:textId="77777777" w:rsidTr="00E66A14">
        <w:trPr>
          <w:trHeight w:val="710"/>
        </w:trPr>
        <w:tc>
          <w:tcPr>
            <w:tcW w:w="704" w:type="dxa"/>
            <w:vAlign w:val="center"/>
          </w:tcPr>
          <w:p w14:paraId="0E5C2A16" w14:textId="77777777" w:rsidR="00611BE7" w:rsidRDefault="00611BE7" w:rsidP="00E66A14">
            <w:pPr>
              <w:jc w:val="left"/>
            </w:pPr>
            <w:r>
              <w:t>13a</w:t>
            </w:r>
          </w:p>
        </w:tc>
        <w:tc>
          <w:tcPr>
            <w:tcW w:w="8866" w:type="dxa"/>
            <w:vAlign w:val="center"/>
          </w:tcPr>
          <w:p w14:paraId="00C74BD0" w14:textId="77777777" w:rsidR="00611BE7" w:rsidRDefault="00611BE7" w:rsidP="00E66A14">
            <w:pPr>
              <w:jc w:val="left"/>
            </w:pPr>
            <w:r w:rsidRPr="00CF2173">
              <w:t>Please confirm if any intended sub-contractor is on the debarment list.</w:t>
            </w:r>
          </w:p>
          <w:p w14:paraId="78B4186A" w14:textId="77777777" w:rsidR="00611BE7" w:rsidRDefault="00611BE7" w:rsidP="00E66A14">
            <w:pPr>
              <w:jc w:val="left"/>
              <w:rPr>
                <w:i/>
                <w:iCs/>
              </w:rPr>
            </w:pPr>
          </w:p>
          <w:p w14:paraId="3019A102" w14:textId="6F6AB06E" w:rsidR="00611BE7" w:rsidRPr="00CF2173" w:rsidRDefault="00D477C4" w:rsidP="00E66A14">
            <w:pPr>
              <w:jc w:val="left"/>
              <w:rPr>
                <w:i/>
                <w:iCs/>
              </w:rPr>
            </w:pPr>
            <w:r>
              <w:rPr>
                <w:i/>
                <w:iCs/>
              </w:rPr>
              <w:t>Tenderer</w:t>
            </w:r>
            <w:r w:rsidR="00611BE7">
              <w:rPr>
                <w:i/>
                <w:iCs/>
              </w:rPr>
              <w:t xml:space="preserve"> </w:t>
            </w:r>
            <w:r w:rsidR="00611BE7" w:rsidRPr="00941BE1">
              <w:rPr>
                <w:i/>
                <w:iCs/>
              </w:rPr>
              <w:t>guidance:</w:t>
            </w:r>
            <w:r w:rsidR="00611BE7">
              <w:t xml:space="preserve"> </w:t>
            </w:r>
            <w:r w:rsidR="00611BE7" w:rsidRPr="00CF2173">
              <w:rPr>
                <w:i/>
                <w:iCs/>
              </w:rPr>
              <w:t>The debarment list can be found here: https://assets.publishing.service.gov.uk/media/67ae0ba06e6c8d18118acd8a/Debarment_List_Template.pdf</w:t>
            </w:r>
          </w:p>
          <w:p w14:paraId="62428A8A" w14:textId="77777777" w:rsidR="00611BE7" w:rsidRPr="00CF2173" w:rsidRDefault="00611BE7" w:rsidP="00E66A14">
            <w:pPr>
              <w:jc w:val="left"/>
              <w:rPr>
                <w:i/>
                <w:iCs/>
              </w:rPr>
            </w:pPr>
          </w:p>
          <w:p w14:paraId="2DC9AE8B" w14:textId="77777777" w:rsidR="00611BE7" w:rsidRDefault="00611BE7" w:rsidP="00E66A14">
            <w:pPr>
              <w:jc w:val="left"/>
            </w:pPr>
            <w:r w:rsidRPr="00CF2173">
              <w:rPr>
                <w:i/>
                <w:iCs/>
              </w:rPr>
              <w:t>Note: If you are not intending to sub-contract the performance of all or part of the contract then Q1</w:t>
            </w:r>
            <w:r>
              <w:rPr>
                <w:i/>
                <w:iCs/>
              </w:rPr>
              <w:t>3</w:t>
            </w:r>
            <w:r w:rsidRPr="00CF2173">
              <w:rPr>
                <w:i/>
                <w:iCs/>
              </w:rPr>
              <w:t>a and b is not applicable.</w:t>
            </w:r>
          </w:p>
          <w:p w14:paraId="2D39DF3E" w14:textId="77777777" w:rsidR="00611BE7" w:rsidRDefault="00611BE7" w:rsidP="00E66A14">
            <w:pPr>
              <w:jc w:val="left"/>
            </w:pPr>
          </w:p>
        </w:tc>
      </w:tr>
      <w:tr w:rsidR="00611BE7" w14:paraId="5A7D1DD1" w14:textId="77777777" w:rsidTr="00E66A14">
        <w:trPr>
          <w:trHeight w:val="710"/>
        </w:trPr>
        <w:tc>
          <w:tcPr>
            <w:tcW w:w="704" w:type="dxa"/>
            <w:vAlign w:val="center"/>
          </w:tcPr>
          <w:p w14:paraId="555231D5" w14:textId="77777777" w:rsidR="00611BE7" w:rsidRDefault="00611BE7" w:rsidP="00E66A14">
            <w:pPr>
              <w:jc w:val="left"/>
            </w:pPr>
            <w:r w:rsidRPr="006B6CF7">
              <w:rPr>
                <w:b/>
                <w:bCs/>
              </w:rPr>
              <w:t>R</w:t>
            </w:r>
          </w:p>
        </w:tc>
        <w:tc>
          <w:tcPr>
            <w:tcW w:w="8866" w:type="dxa"/>
            <w:vAlign w:val="center"/>
          </w:tcPr>
          <w:p w14:paraId="4D4E937E" w14:textId="77777777" w:rsidR="00611BE7" w:rsidRDefault="00611BE7" w:rsidP="00E66A14">
            <w:pPr>
              <w:jc w:val="left"/>
            </w:pPr>
            <w:r>
              <w:t>[Insert Yes or No] or [Not applicable]</w:t>
            </w:r>
          </w:p>
        </w:tc>
      </w:tr>
      <w:tr w:rsidR="00611BE7" w14:paraId="6DFC83B0" w14:textId="77777777" w:rsidTr="00E66A14">
        <w:trPr>
          <w:trHeight w:val="710"/>
        </w:trPr>
        <w:tc>
          <w:tcPr>
            <w:tcW w:w="704" w:type="dxa"/>
            <w:vAlign w:val="center"/>
          </w:tcPr>
          <w:p w14:paraId="0CEDBAFD" w14:textId="77777777" w:rsidR="00611BE7" w:rsidRDefault="00611BE7" w:rsidP="00E66A14">
            <w:pPr>
              <w:jc w:val="left"/>
            </w:pPr>
            <w:r>
              <w:t>13b</w:t>
            </w:r>
          </w:p>
        </w:tc>
        <w:tc>
          <w:tcPr>
            <w:tcW w:w="8866" w:type="dxa"/>
            <w:vAlign w:val="center"/>
          </w:tcPr>
          <w:p w14:paraId="172B2A25" w14:textId="77777777" w:rsidR="00611BE7" w:rsidRDefault="00611BE7" w:rsidP="00E66A14">
            <w:pPr>
              <w:jc w:val="left"/>
            </w:pPr>
            <w:r w:rsidRPr="00CF2173">
              <w:t>If your response to Q1</w:t>
            </w:r>
            <w:r>
              <w:t>3</w:t>
            </w:r>
            <w:r w:rsidRPr="00CF2173">
              <w:t>a is yes, please provide the sub-contractor(s) name and provide details.</w:t>
            </w:r>
          </w:p>
        </w:tc>
      </w:tr>
      <w:tr w:rsidR="00611BE7" w14:paraId="008ECF91" w14:textId="77777777" w:rsidTr="00E66A14">
        <w:trPr>
          <w:trHeight w:val="710"/>
        </w:trPr>
        <w:tc>
          <w:tcPr>
            <w:tcW w:w="704" w:type="dxa"/>
            <w:vAlign w:val="center"/>
          </w:tcPr>
          <w:p w14:paraId="0B54E443" w14:textId="77777777" w:rsidR="00611BE7" w:rsidRDefault="00611BE7" w:rsidP="00E66A14">
            <w:pPr>
              <w:jc w:val="left"/>
            </w:pPr>
            <w:r w:rsidRPr="006B6CF7">
              <w:rPr>
                <w:b/>
                <w:bCs/>
              </w:rPr>
              <w:t>R</w:t>
            </w:r>
          </w:p>
        </w:tc>
        <w:tc>
          <w:tcPr>
            <w:tcW w:w="8866" w:type="dxa"/>
            <w:vAlign w:val="center"/>
          </w:tcPr>
          <w:p w14:paraId="52C5926A" w14:textId="77777777" w:rsidR="00611BE7" w:rsidRDefault="00611BE7" w:rsidP="00E66A14">
            <w:pPr>
              <w:jc w:val="left"/>
            </w:pPr>
            <w:r>
              <w:t>[Insert name of sub-contractor and details] or [Not applicable]</w:t>
            </w:r>
          </w:p>
        </w:tc>
      </w:tr>
      <w:tr w:rsidR="00611BE7" w14:paraId="0752ABEE" w14:textId="77777777" w:rsidTr="00E66A14">
        <w:trPr>
          <w:trHeight w:val="710"/>
        </w:trPr>
        <w:tc>
          <w:tcPr>
            <w:tcW w:w="9570" w:type="dxa"/>
            <w:gridSpan w:val="2"/>
            <w:shd w:val="clear" w:color="auto" w:fill="B6CE38"/>
            <w:vAlign w:val="center"/>
          </w:tcPr>
          <w:p w14:paraId="01BDA61A" w14:textId="77777777" w:rsidR="00611BE7" w:rsidRDefault="00611BE7" w:rsidP="00E66A14">
            <w:pPr>
              <w:jc w:val="left"/>
              <w:rPr>
                <w:b/>
                <w:bCs/>
              </w:rPr>
            </w:pPr>
            <w:r w:rsidRPr="00941BE1">
              <w:rPr>
                <w:b/>
                <w:bCs/>
              </w:rPr>
              <w:t xml:space="preserve">Part </w:t>
            </w:r>
            <w:r>
              <w:rPr>
                <w:b/>
                <w:bCs/>
              </w:rPr>
              <w:t>3 – Procurement specific questions relating to the Conditions of Participation</w:t>
            </w:r>
          </w:p>
          <w:p w14:paraId="6399DE4E" w14:textId="77777777" w:rsidR="00611BE7" w:rsidRPr="00941BE1" w:rsidRDefault="00611BE7" w:rsidP="00E66A14">
            <w:pPr>
              <w:jc w:val="left"/>
              <w:rPr>
                <w:b/>
                <w:bCs/>
              </w:rPr>
            </w:pPr>
          </w:p>
          <w:p w14:paraId="20F237C8" w14:textId="77777777" w:rsidR="00611BE7" w:rsidRDefault="00611BE7" w:rsidP="00E66A14">
            <w:pPr>
              <w:jc w:val="left"/>
            </w:pPr>
            <w:r>
              <w:rPr>
                <w:b/>
                <w:bCs/>
              </w:rPr>
              <w:t>3A – Standard Questions</w:t>
            </w:r>
          </w:p>
        </w:tc>
      </w:tr>
      <w:tr w:rsidR="00611BE7" w14:paraId="09165993" w14:textId="77777777" w:rsidTr="00E66A14">
        <w:trPr>
          <w:trHeight w:val="710"/>
        </w:trPr>
        <w:tc>
          <w:tcPr>
            <w:tcW w:w="9570" w:type="dxa"/>
            <w:gridSpan w:val="2"/>
            <w:shd w:val="clear" w:color="auto" w:fill="B6CE38"/>
            <w:vAlign w:val="center"/>
          </w:tcPr>
          <w:p w14:paraId="099A8CC0" w14:textId="77777777" w:rsidR="00611BE7" w:rsidRPr="007911E0" w:rsidRDefault="00611BE7" w:rsidP="00E66A14">
            <w:pPr>
              <w:jc w:val="left"/>
              <w:rPr>
                <w:b/>
                <w:bCs/>
              </w:rPr>
            </w:pPr>
            <w:r w:rsidRPr="007911E0">
              <w:rPr>
                <w:b/>
                <w:bCs/>
              </w:rPr>
              <w:t>Schedule 1</w:t>
            </w:r>
          </w:p>
        </w:tc>
      </w:tr>
      <w:tr w:rsidR="00611BE7" w14:paraId="3C369C46" w14:textId="77777777" w:rsidTr="00E66A14">
        <w:trPr>
          <w:trHeight w:val="710"/>
        </w:trPr>
        <w:tc>
          <w:tcPr>
            <w:tcW w:w="704" w:type="dxa"/>
            <w:vAlign w:val="center"/>
          </w:tcPr>
          <w:p w14:paraId="39771C3E" w14:textId="77777777" w:rsidR="00611BE7" w:rsidRDefault="00611BE7" w:rsidP="00E66A14">
            <w:pPr>
              <w:jc w:val="left"/>
            </w:pPr>
            <w:r>
              <w:t>14</w:t>
            </w:r>
          </w:p>
        </w:tc>
        <w:tc>
          <w:tcPr>
            <w:tcW w:w="8866" w:type="dxa"/>
            <w:vAlign w:val="center"/>
          </w:tcPr>
          <w:p w14:paraId="29834713" w14:textId="77777777" w:rsidR="00611BE7" w:rsidRDefault="00611BE7" w:rsidP="00E66A14">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5" w:history="1">
              <w:r w:rsidRPr="005A774B">
                <w:rPr>
                  <w:rStyle w:val="Hyperlink"/>
                </w:rPr>
                <w:t>www.taitarian.co.uk</w:t>
              </w:r>
            </w:hyperlink>
            <w:r>
              <w:t xml:space="preserve"> </w:t>
            </w:r>
          </w:p>
          <w:p w14:paraId="2C4A617F" w14:textId="77777777" w:rsidR="00611BE7" w:rsidRDefault="00611BE7" w:rsidP="00E66A14">
            <w:pPr>
              <w:jc w:val="left"/>
            </w:pPr>
          </w:p>
          <w:p w14:paraId="3C8B0474" w14:textId="63FF37C4" w:rsidR="00611BE7" w:rsidRDefault="00D477C4" w:rsidP="00E66A14">
            <w:pPr>
              <w:jc w:val="left"/>
            </w:pPr>
            <w:r>
              <w:rPr>
                <w:i/>
                <w:iCs/>
              </w:rPr>
              <w:t>Tenderer</w:t>
            </w:r>
            <w:r w:rsidR="00611BE7">
              <w:rPr>
                <w:i/>
                <w:iCs/>
              </w:rPr>
              <w:t xml:space="preserve"> </w:t>
            </w:r>
            <w:r w:rsidR="00611BE7" w:rsidRPr="00C90149">
              <w:rPr>
                <w:i/>
                <w:iCs/>
              </w:rPr>
              <w:t xml:space="preserve">guidance: </w:t>
            </w:r>
            <w:r w:rsidR="00611BE7">
              <w:rPr>
                <w:i/>
                <w:iCs/>
              </w:rPr>
              <w:t>this question must be completed, but is for ‘information only’</w:t>
            </w:r>
          </w:p>
        </w:tc>
      </w:tr>
      <w:tr w:rsidR="00611BE7" w14:paraId="29355E2D" w14:textId="77777777" w:rsidTr="00E66A14">
        <w:trPr>
          <w:trHeight w:val="710"/>
        </w:trPr>
        <w:tc>
          <w:tcPr>
            <w:tcW w:w="704" w:type="dxa"/>
            <w:vAlign w:val="center"/>
          </w:tcPr>
          <w:p w14:paraId="161603DF" w14:textId="77777777" w:rsidR="00611BE7" w:rsidRDefault="00611BE7" w:rsidP="00E66A14">
            <w:pPr>
              <w:jc w:val="left"/>
            </w:pPr>
            <w:r w:rsidRPr="006B6CF7">
              <w:rPr>
                <w:b/>
                <w:bCs/>
              </w:rPr>
              <w:t>R</w:t>
            </w:r>
          </w:p>
        </w:tc>
        <w:tc>
          <w:tcPr>
            <w:tcW w:w="8866" w:type="dxa"/>
            <w:vAlign w:val="center"/>
          </w:tcPr>
          <w:p w14:paraId="659F3EB4" w14:textId="77777777" w:rsidR="00611BE7" w:rsidRPr="007911E0" w:rsidRDefault="00611BE7" w:rsidP="00E66A14">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611BE7" w14:paraId="3BC477FB" w14:textId="77777777" w:rsidTr="00E66A14">
        <w:trPr>
          <w:trHeight w:val="710"/>
        </w:trPr>
        <w:tc>
          <w:tcPr>
            <w:tcW w:w="9570" w:type="dxa"/>
            <w:gridSpan w:val="2"/>
            <w:vAlign w:val="center"/>
          </w:tcPr>
          <w:p w14:paraId="7F6AB591" w14:textId="77777777" w:rsidR="00611BE7" w:rsidRPr="00823259" w:rsidRDefault="00611BE7" w:rsidP="00E66A14">
            <w:pPr>
              <w:jc w:val="left"/>
              <w:rPr>
                <w:b/>
                <w:bCs/>
              </w:rPr>
            </w:pPr>
            <w:r w:rsidRPr="00823259">
              <w:rPr>
                <w:b/>
                <w:bCs/>
              </w:rPr>
              <w:lastRenderedPageBreak/>
              <w:t>Financial Capacity</w:t>
            </w:r>
          </w:p>
        </w:tc>
      </w:tr>
      <w:tr w:rsidR="00611BE7" w14:paraId="3A8F4956" w14:textId="77777777" w:rsidTr="00E66A14">
        <w:trPr>
          <w:trHeight w:val="710"/>
        </w:trPr>
        <w:tc>
          <w:tcPr>
            <w:tcW w:w="704" w:type="dxa"/>
            <w:vAlign w:val="center"/>
          </w:tcPr>
          <w:p w14:paraId="7B3BBF35" w14:textId="77777777" w:rsidR="00611BE7" w:rsidRDefault="00611BE7" w:rsidP="00E66A14">
            <w:pPr>
              <w:jc w:val="left"/>
            </w:pPr>
            <w:r>
              <w:t>15</w:t>
            </w:r>
          </w:p>
        </w:tc>
        <w:tc>
          <w:tcPr>
            <w:tcW w:w="8866" w:type="dxa"/>
            <w:vAlign w:val="center"/>
          </w:tcPr>
          <w:p w14:paraId="3E234B17" w14:textId="77777777" w:rsidR="00611BE7" w:rsidRDefault="00611BE7" w:rsidP="00E66A14">
            <w:pPr>
              <w:jc w:val="left"/>
            </w:pPr>
            <w:r>
              <w:t>Does your organisation’s turnover in the last financial year exceed the threshold set out below?</w:t>
            </w:r>
          </w:p>
          <w:p w14:paraId="6B048E7D" w14:textId="77777777" w:rsidR="00611BE7" w:rsidRDefault="00611BE7" w:rsidP="00E66A14">
            <w:pPr>
              <w:jc w:val="left"/>
            </w:pPr>
          </w:p>
          <w:p w14:paraId="28DB4926" w14:textId="21C2A6A9" w:rsidR="00611BE7" w:rsidRDefault="00570AEB" w:rsidP="00E66A14">
            <w:pPr>
              <w:jc w:val="left"/>
            </w:pPr>
            <w:r>
              <w:t>£1,00</w:t>
            </w:r>
            <w:r w:rsidR="00611BE7">
              <w:t>0,000</w:t>
            </w:r>
          </w:p>
          <w:p w14:paraId="7F91F478" w14:textId="77777777" w:rsidR="00611BE7" w:rsidRPr="00ED4271" w:rsidRDefault="00611BE7" w:rsidP="00E66A14">
            <w:pPr>
              <w:jc w:val="left"/>
              <w:rPr>
                <w:i/>
                <w:iCs/>
              </w:rPr>
            </w:pPr>
          </w:p>
          <w:p w14:paraId="1D5C8C3E" w14:textId="35FADA1E" w:rsidR="00611BE7" w:rsidRPr="00ED4271" w:rsidRDefault="00D477C4" w:rsidP="00E66A14">
            <w:pPr>
              <w:jc w:val="left"/>
              <w:rPr>
                <w:i/>
                <w:iCs/>
              </w:rPr>
            </w:pPr>
            <w:r>
              <w:rPr>
                <w:i/>
                <w:iCs/>
              </w:rPr>
              <w:t>Tenderer</w:t>
            </w:r>
            <w:r w:rsidR="00611BE7">
              <w:rPr>
                <w:i/>
                <w:iCs/>
              </w:rPr>
              <w:t xml:space="preserve"> </w:t>
            </w:r>
            <w:r w:rsidR="00611BE7" w:rsidRPr="00ED4271">
              <w:rPr>
                <w:i/>
                <w:iCs/>
              </w:rPr>
              <w:t xml:space="preserve">Guidance: If you are bidding as, or on behalf of a consortium please base your answer on consolidated data from relevant consortium members. </w:t>
            </w:r>
          </w:p>
          <w:p w14:paraId="027CE8B0" w14:textId="77777777" w:rsidR="00611BE7" w:rsidRPr="00ED4271" w:rsidRDefault="00611BE7" w:rsidP="00E66A14">
            <w:pPr>
              <w:jc w:val="left"/>
              <w:rPr>
                <w:i/>
                <w:iCs/>
              </w:rPr>
            </w:pPr>
          </w:p>
          <w:p w14:paraId="0CF76A54" w14:textId="77777777" w:rsidR="00611BE7" w:rsidRDefault="00611BE7" w:rsidP="00E66A14">
            <w:pPr>
              <w:jc w:val="left"/>
              <w:rPr>
                <w:i/>
                <w:iCs/>
              </w:rPr>
            </w:pPr>
            <w:r w:rsidRPr="00ED4271">
              <w:rPr>
                <w:i/>
                <w:iCs/>
              </w:rPr>
              <w:t xml:space="preserve">Note: If you are successful, you must be </w:t>
            </w:r>
            <w:proofErr w:type="gramStart"/>
            <w:r w:rsidRPr="00ED4271">
              <w:rPr>
                <w:i/>
                <w:iCs/>
              </w:rPr>
              <w:t>in a position</w:t>
            </w:r>
            <w:proofErr w:type="gramEnd"/>
            <w:r w:rsidRPr="00ED4271">
              <w:rPr>
                <w:i/>
                <w:iCs/>
              </w:rPr>
              <w:t xml:space="preserve"> to provide evidence if required, prior to contract award, and without delay.</w:t>
            </w:r>
          </w:p>
          <w:p w14:paraId="0AB6C973" w14:textId="77777777" w:rsidR="00611BE7" w:rsidRDefault="00611BE7" w:rsidP="00E66A14">
            <w:pPr>
              <w:jc w:val="left"/>
              <w:rPr>
                <w:i/>
                <w:iCs/>
              </w:rPr>
            </w:pPr>
          </w:p>
          <w:p w14:paraId="215AFC57" w14:textId="3CB29A40" w:rsidR="00611BE7" w:rsidRPr="007911E0"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2D4B6CEF" w14:textId="77777777" w:rsidTr="00E66A14">
        <w:trPr>
          <w:trHeight w:val="710"/>
        </w:trPr>
        <w:tc>
          <w:tcPr>
            <w:tcW w:w="704" w:type="dxa"/>
            <w:vAlign w:val="center"/>
          </w:tcPr>
          <w:p w14:paraId="25FD2FE0" w14:textId="77777777" w:rsidR="00611BE7" w:rsidRDefault="00611BE7" w:rsidP="00E66A14">
            <w:pPr>
              <w:jc w:val="left"/>
            </w:pPr>
            <w:r w:rsidRPr="006B6CF7">
              <w:rPr>
                <w:b/>
                <w:bCs/>
              </w:rPr>
              <w:t>R</w:t>
            </w:r>
          </w:p>
        </w:tc>
        <w:tc>
          <w:tcPr>
            <w:tcW w:w="8866" w:type="dxa"/>
            <w:vAlign w:val="center"/>
          </w:tcPr>
          <w:p w14:paraId="7D2270B9" w14:textId="77777777" w:rsidR="00611BE7" w:rsidRPr="007911E0" w:rsidRDefault="00611BE7" w:rsidP="00E66A14">
            <w:pPr>
              <w:jc w:val="left"/>
            </w:pPr>
            <w:r w:rsidRPr="00941BE1">
              <w:t>[Insert Yes or No]</w:t>
            </w:r>
          </w:p>
        </w:tc>
      </w:tr>
      <w:tr w:rsidR="00611BE7" w14:paraId="53FB9E8D" w14:textId="77777777" w:rsidTr="00E66A14">
        <w:trPr>
          <w:trHeight w:val="710"/>
        </w:trPr>
        <w:tc>
          <w:tcPr>
            <w:tcW w:w="704" w:type="dxa"/>
            <w:vAlign w:val="center"/>
          </w:tcPr>
          <w:p w14:paraId="419ECCE3" w14:textId="77777777" w:rsidR="00611BE7" w:rsidRDefault="00611BE7" w:rsidP="00E66A14">
            <w:pPr>
              <w:jc w:val="left"/>
            </w:pPr>
            <w:r>
              <w:t>16a</w:t>
            </w:r>
          </w:p>
        </w:tc>
        <w:tc>
          <w:tcPr>
            <w:tcW w:w="8866" w:type="dxa"/>
            <w:vAlign w:val="center"/>
          </w:tcPr>
          <w:p w14:paraId="042705EC" w14:textId="77777777" w:rsidR="00611BE7" w:rsidRDefault="00611BE7" w:rsidP="00E66A14">
            <w:pPr>
              <w:jc w:val="left"/>
            </w:pPr>
            <w:r w:rsidRPr="00ED4271">
              <w:t xml:space="preserve">Does your </w:t>
            </w:r>
            <w:r>
              <w:t>organisation</w:t>
            </w:r>
            <w:r w:rsidRPr="00ED4271">
              <w:t xml:space="preserve"> give consent for Tai Tarian to use Credit Safe to conduct financial checks when necessary?</w:t>
            </w:r>
          </w:p>
          <w:p w14:paraId="681ADFF6" w14:textId="77777777" w:rsidR="00611BE7" w:rsidRDefault="00611BE7" w:rsidP="00E66A14">
            <w:pPr>
              <w:jc w:val="left"/>
            </w:pPr>
          </w:p>
          <w:p w14:paraId="6A0EC72B" w14:textId="2E385A11" w:rsidR="00611BE7" w:rsidRPr="00ED427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71731E0" w14:textId="77777777" w:rsidTr="00E66A14">
        <w:trPr>
          <w:trHeight w:val="710"/>
        </w:trPr>
        <w:tc>
          <w:tcPr>
            <w:tcW w:w="704" w:type="dxa"/>
            <w:vAlign w:val="center"/>
          </w:tcPr>
          <w:p w14:paraId="76FE7092" w14:textId="77777777" w:rsidR="00611BE7" w:rsidRDefault="00611BE7" w:rsidP="00E66A14">
            <w:pPr>
              <w:jc w:val="left"/>
            </w:pPr>
            <w:r w:rsidRPr="006B6CF7">
              <w:rPr>
                <w:b/>
                <w:bCs/>
              </w:rPr>
              <w:t>R</w:t>
            </w:r>
          </w:p>
        </w:tc>
        <w:tc>
          <w:tcPr>
            <w:tcW w:w="8866" w:type="dxa"/>
            <w:vAlign w:val="center"/>
          </w:tcPr>
          <w:p w14:paraId="1A3179B7" w14:textId="77777777" w:rsidR="00611BE7" w:rsidRPr="00ED4271" w:rsidRDefault="00611BE7" w:rsidP="00E66A14">
            <w:pPr>
              <w:jc w:val="left"/>
            </w:pPr>
            <w:r w:rsidRPr="00941BE1">
              <w:t>[Insert Yes or No]</w:t>
            </w:r>
          </w:p>
        </w:tc>
      </w:tr>
      <w:tr w:rsidR="00611BE7" w14:paraId="2ED529C9" w14:textId="77777777" w:rsidTr="00E66A14">
        <w:trPr>
          <w:trHeight w:val="710"/>
        </w:trPr>
        <w:tc>
          <w:tcPr>
            <w:tcW w:w="704" w:type="dxa"/>
            <w:vAlign w:val="center"/>
          </w:tcPr>
          <w:p w14:paraId="4FE15AC1" w14:textId="77777777" w:rsidR="00611BE7" w:rsidRDefault="00611BE7" w:rsidP="00E66A14">
            <w:pPr>
              <w:jc w:val="left"/>
            </w:pPr>
            <w:r>
              <w:t>16b</w:t>
            </w:r>
          </w:p>
        </w:tc>
        <w:tc>
          <w:tcPr>
            <w:tcW w:w="8866" w:type="dxa"/>
            <w:vAlign w:val="center"/>
          </w:tcPr>
          <w:p w14:paraId="13638C09" w14:textId="4226F263" w:rsidR="00611BE7" w:rsidRDefault="00D477C4" w:rsidP="00E66A14">
            <w:pPr>
              <w:jc w:val="left"/>
            </w:pPr>
            <w:r>
              <w:rPr>
                <w:i/>
                <w:iCs/>
              </w:rPr>
              <w:t>Tenderer</w:t>
            </w:r>
            <w:r w:rsidR="00611BE7">
              <w:rPr>
                <w:i/>
                <w:iCs/>
              </w:rPr>
              <w:t xml:space="preserve"> </w:t>
            </w:r>
            <w:r w:rsidR="00611BE7" w:rsidRPr="00C90149">
              <w:rPr>
                <w:i/>
                <w:iCs/>
              </w:rPr>
              <w:t>guidance</w:t>
            </w:r>
            <w:r w:rsidR="00611BE7">
              <w:t xml:space="preserve">: </w:t>
            </w:r>
            <w:r w:rsidR="00611BE7">
              <w:rPr>
                <w:i/>
                <w:iCs/>
              </w:rPr>
              <w:t>To</w:t>
            </w:r>
            <w:r w:rsidR="00611BE7" w:rsidRPr="009158B1">
              <w:rPr>
                <w:i/>
                <w:iCs/>
              </w:rPr>
              <w:t xml:space="preserve"> successfully Pass this question</w:t>
            </w:r>
            <w:r w:rsidR="00611BE7">
              <w:rPr>
                <w:i/>
                <w:iCs/>
              </w:rPr>
              <w:t>, you</w:t>
            </w:r>
            <w:r w:rsidR="00611BE7" w:rsidRPr="009158B1">
              <w:rPr>
                <w:i/>
                <w:iCs/>
              </w:rPr>
              <w:t xml:space="preserve"> must have a Credit Safe overall score equal to, or higher than the designated threshold of 30.</w:t>
            </w:r>
          </w:p>
          <w:p w14:paraId="6CFFFAA7" w14:textId="77777777" w:rsidR="00611BE7" w:rsidRDefault="00611BE7" w:rsidP="00E66A14">
            <w:pPr>
              <w:jc w:val="left"/>
            </w:pPr>
          </w:p>
          <w:p w14:paraId="333FBA27" w14:textId="4D6E4D36" w:rsidR="00611BE7" w:rsidRPr="009158B1" w:rsidRDefault="00611BE7" w:rsidP="00E66A14">
            <w:pPr>
              <w:jc w:val="left"/>
              <w:rPr>
                <w:i/>
                <w:iCs/>
              </w:rPr>
            </w:pPr>
            <w:r w:rsidRPr="009158B1">
              <w:rPr>
                <w:i/>
                <w:iCs/>
              </w:rPr>
              <w:t xml:space="preserve">If a </w:t>
            </w:r>
            <w:r w:rsidR="00D477C4">
              <w:rPr>
                <w:i/>
                <w:iCs/>
              </w:rPr>
              <w:t>Tenderer</w:t>
            </w:r>
            <w:r>
              <w:rPr>
                <w:i/>
                <w:iCs/>
              </w:rPr>
              <w:t xml:space="preserve"> </w:t>
            </w:r>
            <w:r w:rsidRPr="009158B1">
              <w:rPr>
                <w:i/>
                <w:iCs/>
              </w:rPr>
              <w:t xml:space="preserve">does not score equal to, or higher than the designated threshold of 30, Tai Tarian reserves the right to seek clarification from the </w:t>
            </w:r>
            <w:r w:rsidR="00D477C4">
              <w:rPr>
                <w:i/>
                <w:iCs/>
              </w:rPr>
              <w:t>Tenderer</w:t>
            </w:r>
            <w:r>
              <w:rPr>
                <w:i/>
                <w:iCs/>
              </w:rPr>
              <w:t xml:space="preserve"> </w:t>
            </w:r>
            <w:r w:rsidRPr="009158B1">
              <w:rPr>
                <w:i/>
                <w:iCs/>
              </w:rPr>
              <w:t xml:space="preserve">to allow them to provide an adequate explanation. If the </w:t>
            </w:r>
            <w:r w:rsidR="00D477C4">
              <w:rPr>
                <w:i/>
                <w:iCs/>
              </w:rPr>
              <w:t>Tenderer</w:t>
            </w:r>
            <w:r>
              <w:rPr>
                <w:i/>
                <w:iCs/>
              </w:rPr>
              <w:t xml:space="preserve"> </w:t>
            </w:r>
            <w:r w:rsidRPr="009158B1">
              <w:rPr>
                <w:i/>
                <w:iCs/>
              </w:rPr>
              <w:t>cannot provide an adequate explanation, Tai Tarian reserves the right to apply a Fail for this question.</w:t>
            </w:r>
          </w:p>
        </w:tc>
      </w:tr>
      <w:tr w:rsidR="00611BE7" w14:paraId="00C978AD" w14:textId="77777777" w:rsidTr="00E66A14">
        <w:trPr>
          <w:trHeight w:val="710"/>
        </w:trPr>
        <w:tc>
          <w:tcPr>
            <w:tcW w:w="704" w:type="dxa"/>
            <w:vAlign w:val="center"/>
          </w:tcPr>
          <w:p w14:paraId="42B0BFAA" w14:textId="77777777" w:rsidR="00611BE7" w:rsidRDefault="00611BE7" w:rsidP="00E66A14">
            <w:pPr>
              <w:jc w:val="left"/>
            </w:pPr>
          </w:p>
        </w:tc>
        <w:tc>
          <w:tcPr>
            <w:tcW w:w="8866" w:type="dxa"/>
            <w:vAlign w:val="center"/>
          </w:tcPr>
          <w:p w14:paraId="11B5A6B7" w14:textId="77777777" w:rsidR="00611BE7" w:rsidRPr="00ED4271" w:rsidRDefault="00611BE7" w:rsidP="00E66A14">
            <w:pPr>
              <w:jc w:val="left"/>
            </w:pPr>
            <w:r>
              <w:t>[</w:t>
            </w:r>
            <w:r w:rsidRPr="00C07AD1">
              <w:t>No response required – Tai Tarian will undertake a credit check to determine the Credit Safe score</w:t>
            </w:r>
            <w:r>
              <w:t>]</w:t>
            </w:r>
          </w:p>
        </w:tc>
      </w:tr>
      <w:tr w:rsidR="00611BE7" w14:paraId="1649E99B" w14:textId="77777777" w:rsidTr="00E66A14">
        <w:trPr>
          <w:trHeight w:val="710"/>
        </w:trPr>
        <w:tc>
          <w:tcPr>
            <w:tcW w:w="9570" w:type="dxa"/>
            <w:gridSpan w:val="2"/>
            <w:vAlign w:val="center"/>
          </w:tcPr>
          <w:p w14:paraId="4C272F2F" w14:textId="77777777" w:rsidR="00611BE7" w:rsidRPr="00823259" w:rsidRDefault="00611BE7" w:rsidP="00E66A14">
            <w:pPr>
              <w:jc w:val="left"/>
              <w:rPr>
                <w:b/>
                <w:bCs/>
              </w:rPr>
            </w:pPr>
            <w:r w:rsidRPr="00823259">
              <w:rPr>
                <w:b/>
                <w:bCs/>
              </w:rPr>
              <w:t>Insurance</w:t>
            </w:r>
          </w:p>
        </w:tc>
      </w:tr>
      <w:tr w:rsidR="00611BE7" w14:paraId="3E8CCE60" w14:textId="77777777" w:rsidTr="00E66A14">
        <w:trPr>
          <w:trHeight w:val="710"/>
        </w:trPr>
        <w:tc>
          <w:tcPr>
            <w:tcW w:w="704" w:type="dxa"/>
            <w:vAlign w:val="center"/>
          </w:tcPr>
          <w:p w14:paraId="2C93A1D9" w14:textId="5AD650A3" w:rsidR="00611BE7" w:rsidRDefault="00611BE7" w:rsidP="00E66A14">
            <w:pPr>
              <w:jc w:val="left"/>
            </w:pPr>
            <w:r>
              <w:t>1</w:t>
            </w:r>
            <w:r w:rsidR="00702F99">
              <w:t>7</w:t>
            </w:r>
          </w:p>
        </w:tc>
        <w:tc>
          <w:tcPr>
            <w:tcW w:w="8866" w:type="dxa"/>
            <w:vAlign w:val="center"/>
          </w:tcPr>
          <w:p w14:paraId="36B4C0B3" w14:textId="77777777" w:rsidR="00611BE7" w:rsidRDefault="00611BE7" w:rsidP="00E66A14">
            <w:pPr>
              <w:jc w:val="left"/>
            </w:pPr>
            <w:r>
              <w:t>Please confirm whether you already have, or can commit to obtain, prior to the award of the contract, the levels of insurance cover indicated below:</w:t>
            </w:r>
          </w:p>
          <w:p w14:paraId="4F5155B7" w14:textId="77777777" w:rsidR="00611BE7" w:rsidRDefault="00611BE7" w:rsidP="00E66A14">
            <w:pPr>
              <w:jc w:val="left"/>
            </w:pPr>
          </w:p>
          <w:p w14:paraId="7E521A47" w14:textId="77777777" w:rsidR="00611BE7" w:rsidRDefault="00611BE7" w:rsidP="00E66A14">
            <w:pPr>
              <w:jc w:val="left"/>
            </w:pPr>
            <w:r>
              <w:t>Employer’s (Compulsory) Liability Insurance = £10,000,000</w:t>
            </w:r>
          </w:p>
          <w:p w14:paraId="2EC71CF7" w14:textId="77777777" w:rsidR="00611BE7" w:rsidRDefault="00611BE7" w:rsidP="00E66A14">
            <w:pPr>
              <w:jc w:val="left"/>
            </w:pPr>
            <w:r>
              <w:t>Public Liability Insurance = £5,000,000</w:t>
            </w:r>
          </w:p>
          <w:p w14:paraId="27AEFD48" w14:textId="77777777" w:rsidR="00611BE7" w:rsidRDefault="00611BE7" w:rsidP="00E66A14">
            <w:pPr>
              <w:jc w:val="left"/>
            </w:pPr>
            <w:r>
              <w:t>Professional Indemnity Insurance = £2,000,000</w:t>
            </w:r>
          </w:p>
          <w:p w14:paraId="43B1FAEC" w14:textId="6603562F" w:rsidR="00D477C4" w:rsidRDefault="00D477C4" w:rsidP="00E66A14">
            <w:pPr>
              <w:jc w:val="left"/>
            </w:pPr>
            <w:r>
              <w:t>Cyber Insurance = £2,000,000</w:t>
            </w:r>
          </w:p>
          <w:p w14:paraId="7F378CEB" w14:textId="77777777" w:rsidR="00611BE7" w:rsidRDefault="00611BE7" w:rsidP="00E66A14">
            <w:pPr>
              <w:jc w:val="left"/>
            </w:pPr>
            <w:r>
              <w:t>Product Liability Insurance = £5,000,000</w:t>
            </w:r>
          </w:p>
          <w:p w14:paraId="11260471" w14:textId="77777777" w:rsidR="00611BE7" w:rsidRDefault="00611BE7" w:rsidP="00E66A14">
            <w:pPr>
              <w:jc w:val="left"/>
            </w:pPr>
          </w:p>
          <w:p w14:paraId="7A851A45" w14:textId="3E68B458" w:rsidR="00611BE7" w:rsidRDefault="00D477C4" w:rsidP="00E66A14">
            <w:pPr>
              <w:jc w:val="left"/>
              <w:rPr>
                <w:i/>
                <w:iCs/>
              </w:rPr>
            </w:pPr>
            <w:r>
              <w:rPr>
                <w:i/>
                <w:iCs/>
              </w:rPr>
              <w:lastRenderedPageBreak/>
              <w:t>Tenderer</w:t>
            </w:r>
            <w:r w:rsidR="00611BE7">
              <w:rPr>
                <w:i/>
                <w:iCs/>
              </w:rPr>
              <w:t xml:space="preserve"> </w:t>
            </w:r>
            <w:r w:rsidR="00611BE7" w:rsidRPr="00782B84">
              <w:rPr>
                <w:i/>
                <w:iCs/>
              </w:rPr>
              <w:t xml:space="preserve">guidance: If you are successful, you must be </w:t>
            </w:r>
            <w:proofErr w:type="gramStart"/>
            <w:r w:rsidR="00611BE7" w:rsidRPr="00782B84">
              <w:rPr>
                <w:i/>
                <w:iCs/>
              </w:rPr>
              <w:t>in a position</w:t>
            </w:r>
            <w:proofErr w:type="gramEnd"/>
            <w:r w:rsidR="00611BE7" w:rsidRPr="00782B84">
              <w:rPr>
                <w:i/>
                <w:iCs/>
              </w:rPr>
              <w:t xml:space="preserve"> to provide evidence of the required levels of insurance cover, prior to contract award and without delay.</w:t>
            </w:r>
          </w:p>
          <w:p w14:paraId="5F4DC43F" w14:textId="77777777" w:rsidR="00611BE7" w:rsidRDefault="00611BE7" w:rsidP="00E66A14">
            <w:pPr>
              <w:jc w:val="left"/>
              <w:rPr>
                <w:i/>
                <w:iCs/>
              </w:rPr>
            </w:pPr>
          </w:p>
          <w:p w14:paraId="456E9667" w14:textId="6980B656" w:rsidR="00611BE7" w:rsidRPr="00782B84" w:rsidRDefault="00D477C4" w:rsidP="00E66A14">
            <w:pPr>
              <w:jc w:val="left"/>
              <w:rPr>
                <w:i/>
                <w:iCs/>
              </w:rPr>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7507328" w14:textId="77777777" w:rsidTr="00E66A14">
        <w:trPr>
          <w:trHeight w:val="710"/>
        </w:trPr>
        <w:tc>
          <w:tcPr>
            <w:tcW w:w="704" w:type="dxa"/>
            <w:vAlign w:val="center"/>
          </w:tcPr>
          <w:p w14:paraId="3AD6145D" w14:textId="77777777" w:rsidR="00611BE7" w:rsidRDefault="00611BE7" w:rsidP="00E66A14">
            <w:pPr>
              <w:jc w:val="left"/>
            </w:pPr>
            <w:r w:rsidRPr="006B6CF7">
              <w:rPr>
                <w:b/>
                <w:bCs/>
              </w:rPr>
              <w:lastRenderedPageBreak/>
              <w:t>R</w:t>
            </w:r>
          </w:p>
        </w:tc>
        <w:tc>
          <w:tcPr>
            <w:tcW w:w="8866" w:type="dxa"/>
            <w:vAlign w:val="center"/>
          </w:tcPr>
          <w:p w14:paraId="41D8054F" w14:textId="77777777" w:rsidR="00611BE7" w:rsidRPr="00ED4271" w:rsidRDefault="00611BE7" w:rsidP="00E66A14">
            <w:pPr>
              <w:jc w:val="left"/>
            </w:pPr>
            <w:r w:rsidRPr="00941BE1">
              <w:t>[Insert Yes or No]</w:t>
            </w:r>
          </w:p>
        </w:tc>
      </w:tr>
      <w:tr w:rsidR="00611BE7" w14:paraId="36D3B938" w14:textId="77777777" w:rsidTr="00E66A14">
        <w:trPr>
          <w:trHeight w:val="710"/>
        </w:trPr>
        <w:tc>
          <w:tcPr>
            <w:tcW w:w="9570" w:type="dxa"/>
            <w:gridSpan w:val="2"/>
            <w:vAlign w:val="center"/>
          </w:tcPr>
          <w:p w14:paraId="045E75A4" w14:textId="77777777" w:rsidR="00611BE7" w:rsidRPr="00823259" w:rsidRDefault="00611BE7" w:rsidP="00E66A14">
            <w:pPr>
              <w:jc w:val="left"/>
              <w:rPr>
                <w:b/>
                <w:bCs/>
              </w:rPr>
            </w:pPr>
            <w:r w:rsidRPr="00823259">
              <w:rPr>
                <w:b/>
                <w:bCs/>
              </w:rPr>
              <w:t>Health and Safety</w:t>
            </w:r>
          </w:p>
        </w:tc>
      </w:tr>
      <w:tr w:rsidR="00611BE7" w14:paraId="7AE43083" w14:textId="77777777" w:rsidTr="00E66A14">
        <w:trPr>
          <w:trHeight w:val="710"/>
        </w:trPr>
        <w:tc>
          <w:tcPr>
            <w:tcW w:w="704" w:type="dxa"/>
            <w:vAlign w:val="center"/>
          </w:tcPr>
          <w:p w14:paraId="73756C5D" w14:textId="764129AD" w:rsidR="00611BE7" w:rsidRDefault="00611BE7" w:rsidP="00E66A14">
            <w:pPr>
              <w:jc w:val="left"/>
            </w:pPr>
            <w:r>
              <w:t>1</w:t>
            </w:r>
            <w:r w:rsidR="005A5EF9">
              <w:t>8</w:t>
            </w:r>
          </w:p>
        </w:tc>
        <w:tc>
          <w:tcPr>
            <w:tcW w:w="8866" w:type="dxa"/>
            <w:vAlign w:val="center"/>
          </w:tcPr>
          <w:p w14:paraId="7ACB0F83" w14:textId="77777777" w:rsidR="00611BE7" w:rsidRDefault="00611BE7" w:rsidP="00E66A14">
            <w:pPr>
              <w:jc w:val="left"/>
            </w:pPr>
            <w:r>
              <w:t xml:space="preserve">Please confirm that your Health and Safety Policy </w:t>
            </w:r>
            <w:proofErr w:type="gramStart"/>
            <w:r>
              <w:t>includes</w:t>
            </w:r>
            <w:proofErr w:type="gramEnd"/>
            <w:r>
              <w:t xml:space="preserve"> the following:</w:t>
            </w:r>
          </w:p>
          <w:p w14:paraId="5B1F0BCD" w14:textId="77777777" w:rsidR="00611BE7" w:rsidRDefault="00611BE7" w:rsidP="00E66A14">
            <w:pPr>
              <w:jc w:val="left"/>
            </w:pPr>
          </w:p>
          <w:p w14:paraId="51149103" w14:textId="77777777" w:rsidR="00611BE7" w:rsidRPr="00024187" w:rsidRDefault="00611BE7" w:rsidP="00126FA8">
            <w:pPr>
              <w:pStyle w:val="ListParagraph"/>
              <w:numPr>
                <w:ilvl w:val="0"/>
                <w:numId w:val="25"/>
              </w:numPr>
              <w:jc w:val="left"/>
              <w:rPr>
                <w:rFonts w:ascii="Arial" w:hAnsi="Arial" w:cs="Arial"/>
                <w:sz w:val="24"/>
                <w:szCs w:val="24"/>
              </w:rPr>
            </w:pPr>
            <w:r w:rsidRPr="00024187">
              <w:rPr>
                <w:rFonts w:ascii="Arial" w:hAnsi="Arial" w:cs="Arial"/>
                <w:sz w:val="24"/>
                <w:szCs w:val="24"/>
              </w:rPr>
              <w:t>A Policy Statement - signed and dated.</w:t>
            </w:r>
          </w:p>
          <w:p w14:paraId="1D0BFC41" w14:textId="77777777" w:rsidR="00611BE7" w:rsidRPr="00024187" w:rsidRDefault="00611BE7" w:rsidP="00126FA8">
            <w:pPr>
              <w:pStyle w:val="ListParagraph"/>
              <w:numPr>
                <w:ilvl w:val="0"/>
                <w:numId w:val="25"/>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6FD90D1F" w14:textId="77777777" w:rsidR="00611BE7" w:rsidRPr="009158B1" w:rsidRDefault="00611BE7" w:rsidP="00126FA8">
            <w:pPr>
              <w:pStyle w:val="ListParagraph"/>
              <w:numPr>
                <w:ilvl w:val="0"/>
                <w:numId w:val="25"/>
              </w:numPr>
              <w:jc w:val="left"/>
            </w:pPr>
            <w:r w:rsidRPr="00024187">
              <w:rPr>
                <w:rFonts w:ascii="Arial" w:hAnsi="Arial" w:cs="Arial"/>
                <w:sz w:val="24"/>
                <w:szCs w:val="24"/>
              </w:rPr>
              <w:t>The Arrangements – standards and procedures adopted in practice.</w:t>
            </w:r>
          </w:p>
          <w:p w14:paraId="74D95159" w14:textId="77777777" w:rsidR="00611BE7" w:rsidRDefault="00611BE7" w:rsidP="00E66A14">
            <w:pPr>
              <w:jc w:val="left"/>
            </w:pPr>
          </w:p>
          <w:p w14:paraId="5012C389" w14:textId="6DF56E81" w:rsidR="00611BE7" w:rsidRPr="00ED427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D44207E" w14:textId="77777777" w:rsidTr="00E66A14">
        <w:trPr>
          <w:trHeight w:val="710"/>
        </w:trPr>
        <w:tc>
          <w:tcPr>
            <w:tcW w:w="704" w:type="dxa"/>
            <w:vAlign w:val="center"/>
          </w:tcPr>
          <w:p w14:paraId="1F261850" w14:textId="77777777" w:rsidR="00611BE7" w:rsidRDefault="00611BE7" w:rsidP="00E66A14">
            <w:pPr>
              <w:jc w:val="left"/>
            </w:pPr>
            <w:r w:rsidRPr="006B6CF7">
              <w:rPr>
                <w:b/>
                <w:bCs/>
              </w:rPr>
              <w:t>R</w:t>
            </w:r>
          </w:p>
        </w:tc>
        <w:tc>
          <w:tcPr>
            <w:tcW w:w="8866" w:type="dxa"/>
            <w:vAlign w:val="center"/>
          </w:tcPr>
          <w:p w14:paraId="137F7F52" w14:textId="77777777" w:rsidR="00611BE7" w:rsidRPr="00ED4271" w:rsidRDefault="00611BE7" w:rsidP="00E66A14">
            <w:pPr>
              <w:jc w:val="left"/>
            </w:pPr>
            <w:r w:rsidRPr="00941BE1">
              <w:t>[Insert Yes or No]</w:t>
            </w:r>
            <w:r>
              <w:t xml:space="preserve"> [If Yes, attach </w:t>
            </w:r>
            <w:r w:rsidRPr="00ED4271">
              <w:t xml:space="preserve">evidence </w:t>
            </w:r>
            <w:r>
              <w:t>by including copy of policy here]</w:t>
            </w:r>
          </w:p>
        </w:tc>
      </w:tr>
      <w:tr w:rsidR="00611BE7" w14:paraId="088A8CD5" w14:textId="77777777" w:rsidTr="00E66A14">
        <w:trPr>
          <w:trHeight w:val="710"/>
        </w:trPr>
        <w:tc>
          <w:tcPr>
            <w:tcW w:w="704" w:type="dxa"/>
            <w:vAlign w:val="center"/>
          </w:tcPr>
          <w:p w14:paraId="599F41FC" w14:textId="49557B2C" w:rsidR="00611BE7" w:rsidRDefault="005A5EF9" w:rsidP="00E66A14">
            <w:pPr>
              <w:jc w:val="left"/>
            </w:pPr>
            <w:r>
              <w:t>19</w:t>
            </w:r>
          </w:p>
        </w:tc>
        <w:tc>
          <w:tcPr>
            <w:tcW w:w="8866" w:type="dxa"/>
            <w:vAlign w:val="center"/>
          </w:tcPr>
          <w:p w14:paraId="4DB353F0" w14:textId="77777777" w:rsidR="00611BE7" w:rsidRDefault="00611BE7" w:rsidP="00E66A14">
            <w:pPr>
              <w:jc w:val="left"/>
            </w:pPr>
            <w:r w:rsidRPr="00024187">
              <w:t xml:space="preserve">Please confirm that your companies Health and Safety Policy </w:t>
            </w:r>
            <w:proofErr w:type="gramStart"/>
            <w:r w:rsidRPr="00024187">
              <w:t>has</w:t>
            </w:r>
            <w:proofErr w:type="gramEnd"/>
            <w:r w:rsidRPr="00024187">
              <w:t xml:space="preserve"> been reviewed internally within the past two years.</w:t>
            </w:r>
          </w:p>
          <w:p w14:paraId="73A7ED89" w14:textId="77777777" w:rsidR="00611BE7" w:rsidRDefault="00611BE7" w:rsidP="00E66A14">
            <w:pPr>
              <w:jc w:val="left"/>
            </w:pPr>
          </w:p>
          <w:p w14:paraId="0C508853" w14:textId="57DD9065" w:rsidR="00611BE7" w:rsidRPr="00941BE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46FC0FE" w14:textId="77777777" w:rsidTr="00E66A14">
        <w:trPr>
          <w:trHeight w:val="710"/>
        </w:trPr>
        <w:tc>
          <w:tcPr>
            <w:tcW w:w="704" w:type="dxa"/>
            <w:vAlign w:val="center"/>
          </w:tcPr>
          <w:p w14:paraId="46496F17" w14:textId="77777777" w:rsidR="00611BE7" w:rsidRDefault="00611BE7" w:rsidP="00E66A14">
            <w:pPr>
              <w:jc w:val="left"/>
            </w:pPr>
            <w:r w:rsidRPr="006B6CF7">
              <w:rPr>
                <w:b/>
                <w:bCs/>
              </w:rPr>
              <w:t>R</w:t>
            </w:r>
          </w:p>
        </w:tc>
        <w:tc>
          <w:tcPr>
            <w:tcW w:w="8866" w:type="dxa"/>
            <w:vAlign w:val="center"/>
          </w:tcPr>
          <w:p w14:paraId="0A37A98A" w14:textId="77777777" w:rsidR="00611BE7" w:rsidRPr="00941BE1" w:rsidRDefault="00611BE7" w:rsidP="00E66A14">
            <w:pPr>
              <w:jc w:val="left"/>
            </w:pPr>
            <w:r w:rsidRPr="00024187">
              <w:t>[Insert Yes or No]</w:t>
            </w:r>
          </w:p>
        </w:tc>
      </w:tr>
      <w:tr w:rsidR="00611BE7" w14:paraId="6C13E1E5" w14:textId="77777777" w:rsidTr="00E66A14">
        <w:trPr>
          <w:trHeight w:val="710"/>
        </w:trPr>
        <w:tc>
          <w:tcPr>
            <w:tcW w:w="704" w:type="dxa"/>
            <w:vAlign w:val="center"/>
          </w:tcPr>
          <w:p w14:paraId="1E4B8A0C" w14:textId="4ADA9A36" w:rsidR="00611BE7" w:rsidRDefault="00611BE7" w:rsidP="00E66A14">
            <w:pPr>
              <w:jc w:val="left"/>
            </w:pPr>
            <w:r>
              <w:t>2</w:t>
            </w:r>
            <w:r w:rsidR="005A5EF9">
              <w:t>0</w:t>
            </w:r>
            <w:r>
              <w:t>a</w:t>
            </w:r>
          </w:p>
        </w:tc>
        <w:tc>
          <w:tcPr>
            <w:tcW w:w="8866" w:type="dxa"/>
            <w:vAlign w:val="center"/>
          </w:tcPr>
          <w:p w14:paraId="52FBA38F" w14:textId="77777777" w:rsidR="00611BE7" w:rsidRPr="00024187" w:rsidRDefault="00611BE7" w:rsidP="00E66A14">
            <w:pPr>
              <w:jc w:val="left"/>
              <w:rPr>
                <w:u w:val="single"/>
              </w:rPr>
            </w:pPr>
            <w:r w:rsidRPr="00024187">
              <w:rPr>
                <w:u w:val="single"/>
              </w:rPr>
              <w:t>Health and Safety Enforcement Orders</w:t>
            </w:r>
          </w:p>
          <w:p w14:paraId="1ABE7D71" w14:textId="77777777" w:rsidR="00611BE7" w:rsidRDefault="00611BE7" w:rsidP="00E66A14">
            <w:pPr>
              <w:jc w:val="left"/>
            </w:pPr>
            <w:r>
              <w:t>Has your organisation or any connected person been in receipt of enforcement/remedial orders in relation to the Health and Safety Executive (or equivalent body) in the last 3 years?</w:t>
            </w:r>
          </w:p>
          <w:p w14:paraId="18DF1F63" w14:textId="77777777" w:rsidR="00611BE7" w:rsidRDefault="00611BE7" w:rsidP="00E66A14">
            <w:pPr>
              <w:jc w:val="left"/>
            </w:pPr>
          </w:p>
          <w:p w14:paraId="42C3C972" w14:textId="1B8C93FF" w:rsidR="00611BE7" w:rsidRPr="00941BE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3EF0E710" w14:textId="77777777" w:rsidTr="00E66A14">
        <w:trPr>
          <w:trHeight w:val="710"/>
        </w:trPr>
        <w:tc>
          <w:tcPr>
            <w:tcW w:w="704" w:type="dxa"/>
            <w:vAlign w:val="center"/>
          </w:tcPr>
          <w:p w14:paraId="51CDF2F8" w14:textId="77777777" w:rsidR="00611BE7" w:rsidRDefault="00611BE7" w:rsidP="00E66A14">
            <w:pPr>
              <w:jc w:val="left"/>
            </w:pPr>
            <w:r w:rsidRPr="006B6CF7">
              <w:rPr>
                <w:b/>
                <w:bCs/>
              </w:rPr>
              <w:t>R</w:t>
            </w:r>
          </w:p>
        </w:tc>
        <w:tc>
          <w:tcPr>
            <w:tcW w:w="8866" w:type="dxa"/>
            <w:vAlign w:val="center"/>
          </w:tcPr>
          <w:p w14:paraId="64EEF9C5" w14:textId="77777777" w:rsidR="00611BE7" w:rsidRPr="00941BE1" w:rsidRDefault="00611BE7" w:rsidP="00E66A14">
            <w:pPr>
              <w:jc w:val="left"/>
            </w:pPr>
            <w:r w:rsidRPr="00024187">
              <w:t>[Insert Yes or No]</w:t>
            </w:r>
          </w:p>
        </w:tc>
      </w:tr>
      <w:tr w:rsidR="00611BE7" w14:paraId="5DC4A41E" w14:textId="77777777" w:rsidTr="00E66A14">
        <w:trPr>
          <w:trHeight w:val="710"/>
        </w:trPr>
        <w:tc>
          <w:tcPr>
            <w:tcW w:w="704" w:type="dxa"/>
            <w:vAlign w:val="center"/>
          </w:tcPr>
          <w:p w14:paraId="3ADD2B40" w14:textId="1AA72A44" w:rsidR="00611BE7" w:rsidRDefault="00611BE7" w:rsidP="00E66A14">
            <w:pPr>
              <w:jc w:val="left"/>
            </w:pPr>
            <w:r>
              <w:t>2</w:t>
            </w:r>
            <w:r w:rsidR="005A5EF9">
              <w:t>0</w:t>
            </w:r>
            <w:r>
              <w:t>b</w:t>
            </w:r>
          </w:p>
        </w:tc>
        <w:tc>
          <w:tcPr>
            <w:tcW w:w="8866" w:type="dxa"/>
            <w:vAlign w:val="center"/>
          </w:tcPr>
          <w:p w14:paraId="51D1194E" w14:textId="0A414D8D" w:rsidR="00611BE7" w:rsidRPr="00941BE1" w:rsidRDefault="00611BE7" w:rsidP="00E66A14">
            <w:pPr>
              <w:jc w:val="left"/>
            </w:pPr>
            <w:r w:rsidRPr="00024187">
              <w:t xml:space="preserve">If your response to </w:t>
            </w:r>
            <w:r w:rsidRPr="00823259">
              <w:t>Q2</w:t>
            </w:r>
            <w:r w:rsidR="005A5EF9">
              <w:t>0</w:t>
            </w:r>
            <w:r w:rsidRPr="00024187">
              <w:t>a is yes, please provide details of the enforcement/remedial orders served and give details of any remedial action or changes to procedures you have made as a result.</w:t>
            </w:r>
          </w:p>
        </w:tc>
      </w:tr>
      <w:tr w:rsidR="00611BE7" w14:paraId="6F232CDC" w14:textId="77777777" w:rsidTr="00E66A14">
        <w:trPr>
          <w:trHeight w:val="710"/>
        </w:trPr>
        <w:tc>
          <w:tcPr>
            <w:tcW w:w="704" w:type="dxa"/>
            <w:vAlign w:val="center"/>
          </w:tcPr>
          <w:p w14:paraId="5BD90A7C" w14:textId="77777777" w:rsidR="00611BE7" w:rsidRDefault="00611BE7" w:rsidP="00E66A14">
            <w:pPr>
              <w:jc w:val="left"/>
            </w:pPr>
            <w:r w:rsidRPr="006B6CF7">
              <w:rPr>
                <w:b/>
                <w:bCs/>
              </w:rPr>
              <w:t>R</w:t>
            </w:r>
          </w:p>
        </w:tc>
        <w:tc>
          <w:tcPr>
            <w:tcW w:w="8866" w:type="dxa"/>
            <w:vAlign w:val="center"/>
          </w:tcPr>
          <w:p w14:paraId="30740CFE" w14:textId="77777777" w:rsidR="00611BE7" w:rsidRPr="00941BE1" w:rsidRDefault="00611BE7" w:rsidP="00E66A14">
            <w:pPr>
              <w:jc w:val="left"/>
            </w:pPr>
            <w:r>
              <w:t>[Insert details here]</w:t>
            </w:r>
          </w:p>
        </w:tc>
      </w:tr>
      <w:tr w:rsidR="00611BE7" w14:paraId="593B9D90" w14:textId="77777777" w:rsidTr="00E66A14">
        <w:trPr>
          <w:trHeight w:val="710"/>
        </w:trPr>
        <w:tc>
          <w:tcPr>
            <w:tcW w:w="9570" w:type="dxa"/>
            <w:gridSpan w:val="2"/>
            <w:vAlign w:val="center"/>
          </w:tcPr>
          <w:p w14:paraId="337CE3CA" w14:textId="77777777" w:rsidR="00611BE7" w:rsidRPr="00A229A9" w:rsidRDefault="00611BE7" w:rsidP="00E66A14">
            <w:pPr>
              <w:jc w:val="left"/>
              <w:rPr>
                <w:b/>
                <w:bCs/>
              </w:rPr>
            </w:pPr>
            <w:r w:rsidRPr="00A229A9">
              <w:rPr>
                <w:b/>
                <w:bCs/>
              </w:rPr>
              <w:t>Environmental Management</w:t>
            </w:r>
          </w:p>
        </w:tc>
      </w:tr>
      <w:tr w:rsidR="00611BE7" w14:paraId="08AF498D" w14:textId="77777777" w:rsidTr="00E66A14">
        <w:trPr>
          <w:trHeight w:val="710"/>
        </w:trPr>
        <w:tc>
          <w:tcPr>
            <w:tcW w:w="704" w:type="dxa"/>
            <w:vAlign w:val="center"/>
          </w:tcPr>
          <w:p w14:paraId="5F188DB4" w14:textId="3491C079" w:rsidR="00611BE7" w:rsidRDefault="00611BE7" w:rsidP="00E66A14">
            <w:pPr>
              <w:jc w:val="left"/>
            </w:pPr>
            <w:r>
              <w:lastRenderedPageBreak/>
              <w:t>2</w:t>
            </w:r>
            <w:r w:rsidR="005A5EF9">
              <w:t>1</w:t>
            </w:r>
          </w:p>
        </w:tc>
        <w:tc>
          <w:tcPr>
            <w:tcW w:w="8866" w:type="dxa"/>
            <w:vAlign w:val="center"/>
          </w:tcPr>
          <w:p w14:paraId="4C011DEA" w14:textId="77777777" w:rsidR="00611BE7" w:rsidRDefault="00611BE7" w:rsidP="00E66A14">
            <w:pPr>
              <w:jc w:val="left"/>
            </w:pPr>
            <w:r w:rsidRPr="001844FA">
              <w:t>Do you have an environmental policy statement committing your organisation to a programme of improvement?</w:t>
            </w:r>
          </w:p>
          <w:p w14:paraId="61E56695" w14:textId="77777777" w:rsidR="00611BE7" w:rsidRDefault="00611BE7" w:rsidP="00E66A14">
            <w:pPr>
              <w:jc w:val="left"/>
            </w:pPr>
          </w:p>
          <w:p w14:paraId="389D5465" w14:textId="229A128E" w:rsidR="00611BE7" w:rsidRDefault="00D477C4" w:rsidP="00E66A14">
            <w:pPr>
              <w:jc w:val="left"/>
            </w:pPr>
            <w:r>
              <w:rPr>
                <w:i/>
                <w:iCs/>
              </w:rPr>
              <w:t>Tenderer</w:t>
            </w:r>
            <w:r w:rsidR="00611BE7">
              <w:rPr>
                <w:i/>
                <w:iCs/>
              </w:rPr>
              <w:t xml:space="preserve"> </w:t>
            </w:r>
            <w:r w:rsidR="00611BE7" w:rsidRPr="00261B68">
              <w:rPr>
                <w:i/>
                <w:iCs/>
              </w:rPr>
              <w:t xml:space="preserve">guidance: If you are successful, you must be </w:t>
            </w:r>
            <w:proofErr w:type="gramStart"/>
            <w:r w:rsidR="00611BE7" w:rsidRPr="00261B68">
              <w:rPr>
                <w:i/>
                <w:iCs/>
              </w:rPr>
              <w:t>in a position</w:t>
            </w:r>
            <w:proofErr w:type="gramEnd"/>
            <w:r w:rsidR="00611BE7" w:rsidRPr="00261B68">
              <w:rPr>
                <w:i/>
                <w:iCs/>
              </w:rPr>
              <w:t xml:space="preserve"> to provide evidence (if requested), prior to contract award, and without delay</w:t>
            </w:r>
            <w:r w:rsidR="00611BE7" w:rsidRPr="00261B68">
              <w:t>.</w:t>
            </w:r>
          </w:p>
          <w:p w14:paraId="06BB809C" w14:textId="77777777" w:rsidR="00611BE7" w:rsidRDefault="00611BE7" w:rsidP="00E66A14">
            <w:pPr>
              <w:jc w:val="left"/>
            </w:pPr>
          </w:p>
          <w:p w14:paraId="624192F2" w14:textId="5AA38035"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82C15D0" w14:textId="77777777" w:rsidTr="00E66A14">
        <w:trPr>
          <w:trHeight w:val="710"/>
        </w:trPr>
        <w:tc>
          <w:tcPr>
            <w:tcW w:w="704" w:type="dxa"/>
            <w:vAlign w:val="center"/>
          </w:tcPr>
          <w:p w14:paraId="47A54E76" w14:textId="77777777" w:rsidR="00611BE7" w:rsidRDefault="00611BE7" w:rsidP="00E66A14">
            <w:pPr>
              <w:jc w:val="left"/>
            </w:pPr>
            <w:r w:rsidRPr="006B6CF7">
              <w:rPr>
                <w:b/>
                <w:bCs/>
              </w:rPr>
              <w:t>R</w:t>
            </w:r>
          </w:p>
        </w:tc>
        <w:tc>
          <w:tcPr>
            <w:tcW w:w="8866" w:type="dxa"/>
            <w:vAlign w:val="center"/>
          </w:tcPr>
          <w:p w14:paraId="2BBFCD1A" w14:textId="77777777" w:rsidR="00611BE7" w:rsidRPr="00024187" w:rsidRDefault="00611BE7" w:rsidP="00E66A14">
            <w:pPr>
              <w:jc w:val="left"/>
            </w:pPr>
            <w:r w:rsidRPr="001844FA">
              <w:t>[Insert Yes or No]</w:t>
            </w:r>
          </w:p>
        </w:tc>
      </w:tr>
      <w:tr w:rsidR="00611BE7" w14:paraId="51181407" w14:textId="77777777" w:rsidTr="00E66A14">
        <w:trPr>
          <w:trHeight w:val="710"/>
        </w:trPr>
        <w:tc>
          <w:tcPr>
            <w:tcW w:w="704" w:type="dxa"/>
            <w:vAlign w:val="center"/>
          </w:tcPr>
          <w:p w14:paraId="4E4DD5AE" w14:textId="2E34E5EC" w:rsidR="00611BE7" w:rsidRDefault="00611BE7" w:rsidP="00E66A14">
            <w:pPr>
              <w:jc w:val="left"/>
            </w:pPr>
            <w:r>
              <w:t>2</w:t>
            </w:r>
            <w:r w:rsidR="005A5EF9">
              <w:t>2</w:t>
            </w:r>
            <w:r>
              <w:t>a</w:t>
            </w:r>
          </w:p>
        </w:tc>
        <w:tc>
          <w:tcPr>
            <w:tcW w:w="8866" w:type="dxa"/>
            <w:vAlign w:val="center"/>
          </w:tcPr>
          <w:p w14:paraId="1B0B5DA3" w14:textId="77777777" w:rsidR="00611BE7" w:rsidRDefault="00611BE7" w:rsidP="00E66A14">
            <w:pPr>
              <w:jc w:val="left"/>
            </w:pPr>
            <w:r>
              <w:t>Has there been any civil/criminal action against your organisation or any connected person in respect of breaching environment legislation in the last 3 years?</w:t>
            </w:r>
          </w:p>
          <w:p w14:paraId="1E13FF7F" w14:textId="77777777" w:rsidR="00611BE7" w:rsidRDefault="00611BE7" w:rsidP="00E66A14">
            <w:pPr>
              <w:jc w:val="left"/>
            </w:pPr>
          </w:p>
          <w:p w14:paraId="003D7758" w14:textId="684661E3"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6B1D3ECF" w14:textId="77777777" w:rsidTr="00E66A14">
        <w:trPr>
          <w:trHeight w:val="710"/>
        </w:trPr>
        <w:tc>
          <w:tcPr>
            <w:tcW w:w="704" w:type="dxa"/>
            <w:vAlign w:val="center"/>
          </w:tcPr>
          <w:p w14:paraId="23C53F11" w14:textId="77777777" w:rsidR="00611BE7" w:rsidRDefault="00611BE7" w:rsidP="00E66A14">
            <w:pPr>
              <w:jc w:val="left"/>
            </w:pPr>
            <w:r w:rsidRPr="006B6CF7">
              <w:rPr>
                <w:b/>
                <w:bCs/>
              </w:rPr>
              <w:t>R</w:t>
            </w:r>
          </w:p>
        </w:tc>
        <w:tc>
          <w:tcPr>
            <w:tcW w:w="8866" w:type="dxa"/>
            <w:vAlign w:val="center"/>
          </w:tcPr>
          <w:p w14:paraId="61112DF7" w14:textId="77777777" w:rsidR="00611BE7" w:rsidRPr="00024187" w:rsidRDefault="00611BE7" w:rsidP="00E66A14">
            <w:pPr>
              <w:jc w:val="left"/>
            </w:pPr>
            <w:r w:rsidRPr="001844FA">
              <w:t>[Insert Yes or No]</w:t>
            </w:r>
          </w:p>
        </w:tc>
      </w:tr>
      <w:tr w:rsidR="00611BE7" w14:paraId="7D81D2C1" w14:textId="77777777" w:rsidTr="00E66A14">
        <w:trPr>
          <w:trHeight w:val="710"/>
        </w:trPr>
        <w:tc>
          <w:tcPr>
            <w:tcW w:w="704" w:type="dxa"/>
            <w:vAlign w:val="center"/>
          </w:tcPr>
          <w:p w14:paraId="5BFF827C" w14:textId="52C2E893" w:rsidR="00611BE7" w:rsidRDefault="00611BE7" w:rsidP="00E66A14">
            <w:pPr>
              <w:jc w:val="left"/>
            </w:pPr>
            <w:r>
              <w:t>2</w:t>
            </w:r>
            <w:r w:rsidR="005A5EF9">
              <w:t>2</w:t>
            </w:r>
            <w:r>
              <w:t>b</w:t>
            </w:r>
          </w:p>
        </w:tc>
        <w:tc>
          <w:tcPr>
            <w:tcW w:w="8866" w:type="dxa"/>
            <w:vAlign w:val="center"/>
          </w:tcPr>
          <w:p w14:paraId="743DAF7A" w14:textId="1DB9F2B7" w:rsidR="00611BE7" w:rsidRPr="00024187" w:rsidRDefault="00611BE7" w:rsidP="00E66A14">
            <w:pPr>
              <w:jc w:val="left"/>
            </w:pPr>
            <w:r w:rsidRPr="00024187">
              <w:t>If your response t</w:t>
            </w:r>
            <w:r w:rsidRPr="00A229A9">
              <w:t>o Q2</w:t>
            </w:r>
            <w:r w:rsidR="005A5EF9">
              <w:t>2</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611BE7" w14:paraId="4F584138" w14:textId="77777777" w:rsidTr="00E66A14">
        <w:trPr>
          <w:trHeight w:val="710"/>
        </w:trPr>
        <w:tc>
          <w:tcPr>
            <w:tcW w:w="704" w:type="dxa"/>
            <w:vAlign w:val="center"/>
          </w:tcPr>
          <w:p w14:paraId="787F24A1" w14:textId="77777777" w:rsidR="00611BE7" w:rsidRDefault="00611BE7" w:rsidP="00E66A14">
            <w:pPr>
              <w:jc w:val="left"/>
            </w:pPr>
            <w:r w:rsidRPr="006B6CF7">
              <w:rPr>
                <w:b/>
                <w:bCs/>
              </w:rPr>
              <w:t>R</w:t>
            </w:r>
          </w:p>
        </w:tc>
        <w:tc>
          <w:tcPr>
            <w:tcW w:w="8866" w:type="dxa"/>
            <w:vAlign w:val="center"/>
          </w:tcPr>
          <w:p w14:paraId="40AD31B2" w14:textId="77777777" w:rsidR="00611BE7" w:rsidRPr="00024187" w:rsidRDefault="00611BE7" w:rsidP="00E66A14">
            <w:pPr>
              <w:jc w:val="left"/>
            </w:pPr>
            <w:r>
              <w:t>[Insert details here]</w:t>
            </w:r>
          </w:p>
        </w:tc>
      </w:tr>
      <w:tr w:rsidR="00611BE7" w14:paraId="0EF66CD7" w14:textId="77777777" w:rsidTr="00E66A14">
        <w:trPr>
          <w:trHeight w:val="710"/>
        </w:trPr>
        <w:tc>
          <w:tcPr>
            <w:tcW w:w="9570" w:type="dxa"/>
            <w:gridSpan w:val="2"/>
            <w:vAlign w:val="center"/>
          </w:tcPr>
          <w:p w14:paraId="07CAED18" w14:textId="77777777" w:rsidR="00611BE7" w:rsidRPr="00A229A9" w:rsidRDefault="00611BE7" w:rsidP="00E66A14">
            <w:pPr>
              <w:jc w:val="left"/>
              <w:rPr>
                <w:b/>
                <w:bCs/>
              </w:rPr>
            </w:pPr>
            <w:r w:rsidRPr="00A229A9">
              <w:rPr>
                <w:b/>
                <w:bCs/>
              </w:rPr>
              <w:t>Quality Management</w:t>
            </w:r>
          </w:p>
        </w:tc>
      </w:tr>
      <w:tr w:rsidR="00611BE7" w14:paraId="209FCEBE" w14:textId="77777777" w:rsidTr="00E66A14">
        <w:trPr>
          <w:trHeight w:val="710"/>
        </w:trPr>
        <w:tc>
          <w:tcPr>
            <w:tcW w:w="704" w:type="dxa"/>
            <w:vAlign w:val="center"/>
          </w:tcPr>
          <w:p w14:paraId="1EBA33A6" w14:textId="1679FC6E" w:rsidR="00611BE7" w:rsidRDefault="00611BE7" w:rsidP="00E66A14">
            <w:pPr>
              <w:jc w:val="left"/>
            </w:pPr>
            <w:r>
              <w:t>2</w:t>
            </w:r>
            <w:r w:rsidR="005A5EF9">
              <w:t>3</w:t>
            </w:r>
          </w:p>
        </w:tc>
        <w:tc>
          <w:tcPr>
            <w:tcW w:w="8866" w:type="dxa"/>
            <w:vAlign w:val="center"/>
          </w:tcPr>
          <w:p w14:paraId="685C1BFA" w14:textId="77777777" w:rsidR="00611BE7" w:rsidRDefault="00611BE7" w:rsidP="00E66A14">
            <w:pPr>
              <w:jc w:val="left"/>
            </w:pPr>
            <w:r w:rsidRPr="001844FA">
              <w:t xml:space="preserve">Do you have a </w:t>
            </w:r>
            <w:r>
              <w:t>q</w:t>
            </w:r>
            <w:r w:rsidRPr="00261B68">
              <w:t xml:space="preserve">uality </w:t>
            </w:r>
            <w:r>
              <w:t>m</w:t>
            </w:r>
            <w:r w:rsidRPr="00261B68">
              <w:t>anagement</w:t>
            </w:r>
            <w:r w:rsidRPr="001844FA">
              <w:t xml:space="preserve"> policy statement </w:t>
            </w:r>
            <w:r w:rsidRPr="00261B68">
              <w:t>to ensure that the quality of your products or services is consistent?</w:t>
            </w:r>
          </w:p>
          <w:p w14:paraId="30AA3A43" w14:textId="77777777" w:rsidR="00611BE7" w:rsidRDefault="00611BE7" w:rsidP="00E66A14">
            <w:pPr>
              <w:jc w:val="left"/>
            </w:pPr>
          </w:p>
          <w:p w14:paraId="0D89DA29" w14:textId="284D9ED5" w:rsidR="00611BE7" w:rsidRDefault="00D477C4" w:rsidP="00E66A14">
            <w:pPr>
              <w:jc w:val="left"/>
            </w:pPr>
            <w:r>
              <w:rPr>
                <w:i/>
                <w:iCs/>
              </w:rPr>
              <w:t>Tenderer</w:t>
            </w:r>
            <w:r w:rsidR="00611BE7">
              <w:rPr>
                <w:i/>
                <w:iCs/>
              </w:rPr>
              <w:t xml:space="preserve"> </w:t>
            </w:r>
            <w:r w:rsidR="00611BE7" w:rsidRPr="00261B68">
              <w:rPr>
                <w:i/>
                <w:iCs/>
              </w:rPr>
              <w:t xml:space="preserve">guidance: If you are successful, you must be </w:t>
            </w:r>
            <w:proofErr w:type="gramStart"/>
            <w:r w:rsidR="00611BE7" w:rsidRPr="00261B68">
              <w:rPr>
                <w:i/>
                <w:iCs/>
              </w:rPr>
              <w:t>in a position</w:t>
            </w:r>
            <w:proofErr w:type="gramEnd"/>
            <w:r w:rsidR="00611BE7" w:rsidRPr="00261B68">
              <w:rPr>
                <w:i/>
                <w:iCs/>
              </w:rPr>
              <w:t xml:space="preserve"> to provide evidence (if requested), prior to contract award, and without delay</w:t>
            </w:r>
            <w:r w:rsidR="00611BE7" w:rsidRPr="00261B68">
              <w:t>.</w:t>
            </w:r>
          </w:p>
          <w:p w14:paraId="7C8304BF" w14:textId="77777777" w:rsidR="00611BE7" w:rsidRDefault="00611BE7" w:rsidP="00E66A14">
            <w:pPr>
              <w:jc w:val="left"/>
              <w:rPr>
                <w:i/>
                <w:iCs/>
              </w:rPr>
            </w:pPr>
          </w:p>
          <w:p w14:paraId="495A19E2" w14:textId="703A0289"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5733092C" w14:textId="77777777" w:rsidTr="00E66A14">
        <w:trPr>
          <w:trHeight w:val="710"/>
        </w:trPr>
        <w:tc>
          <w:tcPr>
            <w:tcW w:w="704" w:type="dxa"/>
            <w:vAlign w:val="center"/>
          </w:tcPr>
          <w:p w14:paraId="2DCB081F" w14:textId="77777777" w:rsidR="00611BE7" w:rsidRDefault="00611BE7" w:rsidP="00E66A14">
            <w:pPr>
              <w:jc w:val="left"/>
            </w:pPr>
            <w:r w:rsidRPr="006B6CF7">
              <w:rPr>
                <w:b/>
                <w:bCs/>
              </w:rPr>
              <w:t>R</w:t>
            </w:r>
          </w:p>
        </w:tc>
        <w:tc>
          <w:tcPr>
            <w:tcW w:w="8866" w:type="dxa"/>
            <w:vAlign w:val="center"/>
          </w:tcPr>
          <w:p w14:paraId="61035079" w14:textId="77777777" w:rsidR="00611BE7" w:rsidRPr="00024187" w:rsidRDefault="00611BE7" w:rsidP="00E66A14">
            <w:pPr>
              <w:jc w:val="left"/>
            </w:pPr>
            <w:r w:rsidRPr="001844FA">
              <w:t>[Insert Yes or No]</w:t>
            </w:r>
          </w:p>
        </w:tc>
      </w:tr>
      <w:tr w:rsidR="00611BE7" w14:paraId="3231F1E0" w14:textId="77777777" w:rsidTr="00E66A14">
        <w:trPr>
          <w:trHeight w:val="710"/>
        </w:trPr>
        <w:tc>
          <w:tcPr>
            <w:tcW w:w="9570" w:type="dxa"/>
            <w:gridSpan w:val="2"/>
            <w:vAlign w:val="center"/>
          </w:tcPr>
          <w:p w14:paraId="5BF3C74E" w14:textId="77777777" w:rsidR="00611BE7" w:rsidRPr="00A229A9" w:rsidRDefault="00611BE7" w:rsidP="00E66A14">
            <w:pPr>
              <w:jc w:val="left"/>
              <w:rPr>
                <w:b/>
                <w:bCs/>
              </w:rPr>
            </w:pPr>
            <w:r w:rsidRPr="00A229A9">
              <w:rPr>
                <w:b/>
                <w:bCs/>
              </w:rPr>
              <w:t>Community Benefits</w:t>
            </w:r>
          </w:p>
        </w:tc>
      </w:tr>
      <w:tr w:rsidR="00611BE7" w14:paraId="10A254C8" w14:textId="77777777" w:rsidTr="00E66A14">
        <w:trPr>
          <w:trHeight w:val="710"/>
        </w:trPr>
        <w:tc>
          <w:tcPr>
            <w:tcW w:w="704" w:type="dxa"/>
            <w:vAlign w:val="center"/>
          </w:tcPr>
          <w:p w14:paraId="4118DF7D" w14:textId="02B5672A" w:rsidR="00611BE7" w:rsidRDefault="00611BE7" w:rsidP="00E66A14">
            <w:pPr>
              <w:jc w:val="left"/>
            </w:pPr>
            <w:r>
              <w:t>2</w:t>
            </w:r>
            <w:r w:rsidR="005A5EF9">
              <w:t>4</w:t>
            </w:r>
          </w:p>
        </w:tc>
        <w:tc>
          <w:tcPr>
            <w:tcW w:w="8866" w:type="dxa"/>
            <w:vAlign w:val="center"/>
          </w:tcPr>
          <w:p w14:paraId="5317CC08" w14:textId="77777777" w:rsidR="00DE6867" w:rsidRDefault="00DE6867" w:rsidP="00DE6867">
            <w:r>
              <w:t>Tai Tarian expects a ‘minimum expected offering’ in relation to the Community Benefits offered by a Tenderer. The ‘minimum expected offering’ will be based on the amount offered by the Tenderer expressed as a % of the Tenderers ‘Total Tender Sum’.</w:t>
            </w:r>
          </w:p>
          <w:p w14:paraId="52FB1FE7" w14:textId="77777777" w:rsidR="00DE6867" w:rsidRDefault="00DE6867" w:rsidP="00DE6867"/>
          <w:p w14:paraId="0703C853" w14:textId="77777777" w:rsidR="00DE6867" w:rsidRDefault="00DE6867" w:rsidP="00DE6867">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w:t>
            </w:r>
            <w:r w:rsidRPr="008E6B09">
              <w:t xml:space="preserve">of Tenderers </w:t>
            </w:r>
            <w:r>
              <w:t>‘Total Tender Sum’.</w:t>
            </w:r>
          </w:p>
          <w:p w14:paraId="3728BEBE" w14:textId="77777777" w:rsidR="00DE6867" w:rsidRDefault="00DE6867" w:rsidP="00DE6867"/>
          <w:p w14:paraId="312A4768" w14:textId="5324C6FB" w:rsidR="00DE6867" w:rsidRDefault="00DE6867" w:rsidP="00DE6867">
            <w:pPr>
              <w:jc w:val="left"/>
            </w:pPr>
            <w:r>
              <w:lastRenderedPageBreak/>
              <w:t xml:space="preserve">Do you confirm that your organisation is willing and committed to the delivery of Community Benefits through the life of the Contract by completing Appendix </w:t>
            </w:r>
            <w:r w:rsidR="005C56A7">
              <w:t>8</w:t>
            </w:r>
            <w:r>
              <w:t xml:space="preserve"> and committing to the ‘minimum expected offering’?</w:t>
            </w:r>
          </w:p>
          <w:p w14:paraId="7EF48B23" w14:textId="77777777" w:rsidR="00611BE7" w:rsidRDefault="00611BE7" w:rsidP="00E66A14">
            <w:pPr>
              <w:jc w:val="left"/>
            </w:pPr>
          </w:p>
          <w:p w14:paraId="068AA9D7" w14:textId="5E4A8C65"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7CDC1DE" w14:textId="77777777" w:rsidTr="00E66A14">
        <w:trPr>
          <w:trHeight w:val="710"/>
        </w:trPr>
        <w:tc>
          <w:tcPr>
            <w:tcW w:w="704" w:type="dxa"/>
            <w:vAlign w:val="center"/>
          </w:tcPr>
          <w:p w14:paraId="3E9B2E8F" w14:textId="77777777" w:rsidR="00611BE7" w:rsidRDefault="00611BE7" w:rsidP="00E66A14">
            <w:pPr>
              <w:jc w:val="left"/>
            </w:pPr>
            <w:r w:rsidRPr="006B6CF7">
              <w:rPr>
                <w:b/>
                <w:bCs/>
              </w:rPr>
              <w:lastRenderedPageBreak/>
              <w:t>R</w:t>
            </w:r>
          </w:p>
        </w:tc>
        <w:tc>
          <w:tcPr>
            <w:tcW w:w="8866" w:type="dxa"/>
            <w:vAlign w:val="center"/>
          </w:tcPr>
          <w:p w14:paraId="6255FCBD" w14:textId="77777777" w:rsidR="00611BE7" w:rsidRPr="00261B68" w:rsidRDefault="00611BE7" w:rsidP="00E66A14">
            <w:pPr>
              <w:jc w:val="left"/>
            </w:pPr>
            <w:r w:rsidRPr="001844FA">
              <w:t>[Insert Yes or No]</w:t>
            </w:r>
          </w:p>
        </w:tc>
      </w:tr>
      <w:tr w:rsidR="00611BE7" w14:paraId="67729DB4" w14:textId="77777777" w:rsidTr="00E66A14">
        <w:trPr>
          <w:trHeight w:val="710"/>
        </w:trPr>
        <w:tc>
          <w:tcPr>
            <w:tcW w:w="9570" w:type="dxa"/>
            <w:gridSpan w:val="2"/>
            <w:vAlign w:val="center"/>
          </w:tcPr>
          <w:p w14:paraId="4B932801" w14:textId="77777777" w:rsidR="00611BE7" w:rsidRPr="00A229A9" w:rsidRDefault="00611BE7" w:rsidP="00E66A14">
            <w:pPr>
              <w:jc w:val="left"/>
              <w:rPr>
                <w:b/>
                <w:bCs/>
              </w:rPr>
            </w:pPr>
            <w:r w:rsidRPr="00A229A9">
              <w:rPr>
                <w:b/>
                <w:bCs/>
              </w:rPr>
              <w:t>Equalities and Modern Slavery</w:t>
            </w:r>
          </w:p>
        </w:tc>
      </w:tr>
      <w:tr w:rsidR="00611BE7" w14:paraId="42F0429A" w14:textId="77777777" w:rsidTr="00E66A14">
        <w:trPr>
          <w:trHeight w:val="710"/>
        </w:trPr>
        <w:tc>
          <w:tcPr>
            <w:tcW w:w="704" w:type="dxa"/>
            <w:vAlign w:val="center"/>
          </w:tcPr>
          <w:p w14:paraId="3318FF72" w14:textId="2E7DFE68" w:rsidR="00611BE7" w:rsidRDefault="00611BE7" w:rsidP="00E66A14">
            <w:pPr>
              <w:jc w:val="left"/>
            </w:pPr>
            <w:r>
              <w:t>2</w:t>
            </w:r>
            <w:r w:rsidR="00EE07C8">
              <w:t>5</w:t>
            </w:r>
          </w:p>
        </w:tc>
        <w:tc>
          <w:tcPr>
            <w:tcW w:w="8866" w:type="dxa"/>
            <w:vAlign w:val="center"/>
          </w:tcPr>
          <w:p w14:paraId="610C9852" w14:textId="77777777" w:rsidR="00611BE7" w:rsidRDefault="00611BE7" w:rsidP="00E66A14">
            <w:pPr>
              <w:jc w:val="left"/>
            </w:pPr>
            <w:r w:rsidRPr="00DD7DF5">
              <w:t>Do you have an Equality and Diversity Policy that complies with the Equalities Act 2010?</w:t>
            </w:r>
          </w:p>
          <w:p w14:paraId="3B3C6ECF" w14:textId="77777777" w:rsidR="00611BE7" w:rsidRDefault="00611BE7" w:rsidP="00E66A14">
            <w:pPr>
              <w:jc w:val="left"/>
            </w:pPr>
          </w:p>
          <w:p w14:paraId="1873E00E" w14:textId="2255628B" w:rsidR="00611BE7" w:rsidRDefault="00D477C4" w:rsidP="00E66A14">
            <w:pPr>
              <w:jc w:val="left"/>
            </w:pPr>
            <w:r>
              <w:rPr>
                <w:i/>
                <w:iCs/>
              </w:rPr>
              <w:t>Tenderer</w:t>
            </w:r>
            <w:r w:rsidR="00611BE7">
              <w:rPr>
                <w:i/>
                <w:iCs/>
              </w:rPr>
              <w:t xml:space="preserve"> </w:t>
            </w:r>
            <w:r w:rsidR="00611BE7" w:rsidRPr="00261B68">
              <w:rPr>
                <w:i/>
                <w:iCs/>
              </w:rPr>
              <w:t xml:space="preserve">guidance: If you are successful, you must be </w:t>
            </w:r>
            <w:proofErr w:type="gramStart"/>
            <w:r w:rsidR="00611BE7" w:rsidRPr="00261B68">
              <w:rPr>
                <w:i/>
                <w:iCs/>
              </w:rPr>
              <w:t>in a position</w:t>
            </w:r>
            <w:proofErr w:type="gramEnd"/>
            <w:r w:rsidR="00611BE7" w:rsidRPr="00261B68">
              <w:rPr>
                <w:i/>
                <w:iCs/>
              </w:rPr>
              <w:t xml:space="preserve"> to provide evidence (if requested), prior to contract award, and without delay</w:t>
            </w:r>
            <w:r w:rsidR="00611BE7" w:rsidRPr="00261B68">
              <w:t>.</w:t>
            </w:r>
          </w:p>
          <w:p w14:paraId="30673F4C" w14:textId="77777777" w:rsidR="00611BE7" w:rsidRDefault="00611BE7" w:rsidP="00E66A14">
            <w:pPr>
              <w:jc w:val="left"/>
            </w:pPr>
          </w:p>
          <w:p w14:paraId="03F401A8" w14:textId="11F863A4"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F574CEC" w14:textId="77777777" w:rsidTr="00E66A14">
        <w:trPr>
          <w:trHeight w:val="710"/>
        </w:trPr>
        <w:tc>
          <w:tcPr>
            <w:tcW w:w="704" w:type="dxa"/>
            <w:vAlign w:val="center"/>
          </w:tcPr>
          <w:p w14:paraId="1637ED1B" w14:textId="77777777" w:rsidR="00611BE7" w:rsidRDefault="00611BE7" w:rsidP="00E66A14">
            <w:pPr>
              <w:jc w:val="left"/>
            </w:pPr>
            <w:r w:rsidRPr="006B6CF7">
              <w:rPr>
                <w:b/>
                <w:bCs/>
              </w:rPr>
              <w:t>R</w:t>
            </w:r>
          </w:p>
        </w:tc>
        <w:tc>
          <w:tcPr>
            <w:tcW w:w="8866" w:type="dxa"/>
            <w:vAlign w:val="center"/>
          </w:tcPr>
          <w:p w14:paraId="7A8FF282" w14:textId="77777777" w:rsidR="00611BE7" w:rsidRPr="00261B68" w:rsidRDefault="00611BE7" w:rsidP="00E66A14">
            <w:pPr>
              <w:jc w:val="left"/>
            </w:pPr>
            <w:r w:rsidRPr="001844FA">
              <w:t>[Insert Yes or No]</w:t>
            </w:r>
          </w:p>
        </w:tc>
      </w:tr>
      <w:tr w:rsidR="00611BE7" w14:paraId="57327DA3" w14:textId="77777777" w:rsidTr="00E66A14">
        <w:trPr>
          <w:trHeight w:val="710"/>
        </w:trPr>
        <w:tc>
          <w:tcPr>
            <w:tcW w:w="704" w:type="dxa"/>
            <w:vAlign w:val="center"/>
          </w:tcPr>
          <w:p w14:paraId="532F08EC" w14:textId="3371116D" w:rsidR="00611BE7" w:rsidRDefault="00611BE7" w:rsidP="00E66A14">
            <w:pPr>
              <w:jc w:val="left"/>
            </w:pPr>
            <w:r>
              <w:t>2</w:t>
            </w:r>
            <w:r w:rsidR="00EE07C8">
              <w:t>6</w:t>
            </w:r>
          </w:p>
        </w:tc>
        <w:tc>
          <w:tcPr>
            <w:tcW w:w="8866" w:type="dxa"/>
            <w:vAlign w:val="center"/>
          </w:tcPr>
          <w:p w14:paraId="4E762412" w14:textId="77777777" w:rsidR="00611BE7" w:rsidRDefault="00611BE7" w:rsidP="00E66A14">
            <w:pPr>
              <w:jc w:val="left"/>
            </w:pPr>
            <w:r w:rsidRPr="00DD7DF5">
              <w:t>Please confirm that your companies Equality Policy has been reviewed internally within the past three years.</w:t>
            </w:r>
          </w:p>
          <w:p w14:paraId="25529451" w14:textId="77777777" w:rsidR="00611BE7" w:rsidRDefault="00611BE7" w:rsidP="00E66A14">
            <w:pPr>
              <w:jc w:val="left"/>
            </w:pPr>
          </w:p>
          <w:p w14:paraId="6C10AFBB" w14:textId="5D8D8ABC"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333F96DF" w14:textId="77777777" w:rsidTr="00E66A14">
        <w:trPr>
          <w:trHeight w:val="710"/>
        </w:trPr>
        <w:tc>
          <w:tcPr>
            <w:tcW w:w="704" w:type="dxa"/>
            <w:vAlign w:val="center"/>
          </w:tcPr>
          <w:p w14:paraId="470AB4D9" w14:textId="77777777" w:rsidR="00611BE7" w:rsidRDefault="00611BE7" w:rsidP="00E66A14">
            <w:pPr>
              <w:jc w:val="left"/>
            </w:pPr>
            <w:r w:rsidRPr="006B6CF7">
              <w:rPr>
                <w:b/>
                <w:bCs/>
              </w:rPr>
              <w:t>R</w:t>
            </w:r>
          </w:p>
        </w:tc>
        <w:tc>
          <w:tcPr>
            <w:tcW w:w="8866" w:type="dxa"/>
            <w:vAlign w:val="center"/>
          </w:tcPr>
          <w:p w14:paraId="00C8D27C" w14:textId="77777777" w:rsidR="00611BE7" w:rsidRPr="00261B68" w:rsidRDefault="00611BE7" w:rsidP="00E66A14">
            <w:pPr>
              <w:jc w:val="left"/>
            </w:pPr>
            <w:r w:rsidRPr="001844FA">
              <w:t>[Insert Yes or No]</w:t>
            </w:r>
          </w:p>
        </w:tc>
      </w:tr>
      <w:tr w:rsidR="00611BE7" w14:paraId="3D53B2B1" w14:textId="77777777" w:rsidTr="00E66A14">
        <w:trPr>
          <w:trHeight w:val="710"/>
        </w:trPr>
        <w:tc>
          <w:tcPr>
            <w:tcW w:w="704" w:type="dxa"/>
            <w:vAlign w:val="center"/>
          </w:tcPr>
          <w:p w14:paraId="298BA8DA" w14:textId="56B45E78" w:rsidR="00611BE7" w:rsidRDefault="00611BE7" w:rsidP="00E66A14">
            <w:pPr>
              <w:jc w:val="left"/>
            </w:pPr>
            <w:r>
              <w:t>2</w:t>
            </w:r>
            <w:r w:rsidR="00EE07C8">
              <w:t>7</w:t>
            </w:r>
            <w:r>
              <w:t>a</w:t>
            </w:r>
          </w:p>
        </w:tc>
        <w:tc>
          <w:tcPr>
            <w:tcW w:w="8866" w:type="dxa"/>
            <w:vAlign w:val="center"/>
          </w:tcPr>
          <w:p w14:paraId="6DD98F3E" w14:textId="77777777" w:rsidR="00611BE7" w:rsidRDefault="00611BE7" w:rsidP="00E66A14">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4E593020" w14:textId="77777777" w:rsidR="00611BE7" w:rsidRDefault="00611BE7" w:rsidP="00E66A14">
            <w:pPr>
              <w:jc w:val="left"/>
            </w:pPr>
          </w:p>
          <w:p w14:paraId="4E9821C0" w14:textId="7B3688F3"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4C8AAE5D" w14:textId="77777777" w:rsidTr="00E66A14">
        <w:trPr>
          <w:trHeight w:val="710"/>
        </w:trPr>
        <w:tc>
          <w:tcPr>
            <w:tcW w:w="704" w:type="dxa"/>
            <w:vAlign w:val="center"/>
          </w:tcPr>
          <w:p w14:paraId="4EFB1860" w14:textId="77777777" w:rsidR="00611BE7" w:rsidRDefault="00611BE7" w:rsidP="00E66A14">
            <w:pPr>
              <w:jc w:val="left"/>
            </w:pPr>
            <w:r w:rsidRPr="006B6CF7">
              <w:rPr>
                <w:b/>
                <w:bCs/>
              </w:rPr>
              <w:t>R</w:t>
            </w:r>
          </w:p>
        </w:tc>
        <w:tc>
          <w:tcPr>
            <w:tcW w:w="8866" w:type="dxa"/>
            <w:vAlign w:val="center"/>
          </w:tcPr>
          <w:p w14:paraId="11E3002E" w14:textId="77777777" w:rsidR="00611BE7" w:rsidRPr="00261B68" w:rsidRDefault="00611BE7" w:rsidP="00E66A14">
            <w:pPr>
              <w:jc w:val="left"/>
            </w:pPr>
            <w:r w:rsidRPr="001844FA">
              <w:t>[Insert Yes or No]</w:t>
            </w:r>
          </w:p>
        </w:tc>
      </w:tr>
      <w:tr w:rsidR="00611BE7" w14:paraId="1B9470A2" w14:textId="77777777" w:rsidTr="00E66A14">
        <w:trPr>
          <w:trHeight w:val="710"/>
        </w:trPr>
        <w:tc>
          <w:tcPr>
            <w:tcW w:w="704" w:type="dxa"/>
            <w:vAlign w:val="center"/>
          </w:tcPr>
          <w:p w14:paraId="7F5014D3" w14:textId="6A73A627" w:rsidR="00611BE7" w:rsidRDefault="00611BE7" w:rsidP="00E66A14">
            <w:pPr>
              <w:jc w:val="left"/>
            </w:pPr>
            <w:r>
              <w:t>2</w:t>
            </w:r>
            <w:r w:rsidR="00EE07C8">
              <w:t>7</w:t>
            </w:r>
            <w:r>
              <w:t>b</w:t>
            </w:r>
          </w:p>
        </w:tc>
        <w:tc>
          <w:tcPr>
            <w:tcW w:w="8866" w:type="dxa"/>
            <w:vAlign w:val="center"/>
          </w:tcPr>
          <w:p w14:paraId="3E3BEA33" w14:textId="0D8FB9FD" w:rsidR="00611BE7" w:rsidRPr="00261B68" w:rsidRDefault="00611BE7" w:rsidP="00E66A14">
            <w:pPr>
              <w:jc w:val="left"/>
            </w:pPr>
            <w:r w:rsidRPr="00024187">
              <w:t xml:space="preserve">If your response to </w:t>
            </w:r>
            <w:r w:rsidRPr="00A229A9">
              <w:t>Q</w:t>
            </w:r>
            <w:r>
              <w:t>2</w:t>
            </w:r>
            <w:r w:rsidR="00EE07C8">
              <w:t>7</w:t>
            </w:r>
            <w:r w:rsidRPr="00A229A9">
              <w:t>a is yes, please provide details of the actions taken to redress any damage</w:t>
            </w:r>
            <w:r>
              <w:t xml:space="preserve"> and stop recurrence </w:t>
            </w:r>
            <w:r w:rsidRPr="00024187">
              <w:t>or changes to procedures you have made as a result.</w:t>
            </w:r>
          </w:p>
        </w:tc>
      </w:tr>
      <w:tr w:rsidR="00611BE7" w14:paraId="653D62DA" w14:textId="77777777" w:rsidTr="00E66A14">
        <w:trPr>
          <w:trHeight w:val="710"/>
        </w:trPr>
        <w:tc>
          <w:tcPr>
            <w:tcW w:w="704" w:type="dxa"/>
            <w:vAlign w:val="center"/>
          </w:tcPr>
          <w:p w14:paraId="28B1C2FB" w14:textId="77777777" w:rsidR="00611BE7" w:rsidRDefault="00611BE7" w:rsidP="00E66A14">
            <w:pPr>
              <w:jc w:val="left"/>
            </w:pPr>
            <w:r w:rsidRPr="006B6CF7">
              <w:rPr>
                <w:b/>
                <w:bCs/>
              </w:rPr>
              <w:t>R</w:t>
            </w:r>
          </w:p>
        </w:tc>
        <w:tc>
          <w:tcPr>
            <w:tcW w:w="8866" w:type="dxa"/>
            <w:vAlign w:val="center"/>
          </w:tcPr>
          <w:p w14:paraId="4691DFA4" w14:textId="77777777" w:rsidR="00611BE7" w:rsidRPr="00024187" w:rsidRDefault="00611BE7" w:rsidP="00E66A14">
            <w:pPr>
              <w:jc w:val="left"/>
            </w:pPr>
            <w:r>
              <w:t>[Insert details here]</w:t>
            </w:r>
          </w:p>
        </w:tc>
      </w:tr>
      <w:tr w:rsidR="00611BE7" w14:paraId="19384E00" w14:textId="77777777" w:rsidTr="00E66A14">
        <w:trPr>
          <w:trHeight w:val="710"/>
        </w:trPr>
        <w:tc>
          <w:tcPr>
            <w:tcW w:w="704" w:type="dxa"/>
            <w:vAlign w:val="center"/>
          </w:tcPr>
          <w:p w14:paraId="7F0641F3" w14:textId="492B66C6" w:rsidR="00611BE7" w:rsidRDefault="00611BE7" w:rsidP="00E66A14">
            <w:pPr>
              <w:jc w:val="left"/>
            </w:pPr>
            <w:r>
              <w:t>2</w:t>
            </w:r>
            <w:r w:rsidR="00EE07C8">
              <w:t>8</w:t>
            </w:r>
            <w:r>
              <w:t>a</w:t>
            </w:r>
          </w:p>
        </w:tc>
        <w:tc>
          <w:tcPr>
            <w:tcW w:w="8866" w:type="dxa"/>
            <w:vAlign w:val="center"/>
          </w:tcPr>
          <w:p w14:paraId="2E1CF1AD" w14:textId="77777777" w:rsidR="00611BE7" w:rsidRDefault="00611BE7" w:rsidP="00E66A14">
            <w:pPr>
              <w:jc w:val="left"/>
            </w:pPr>
            <w:r>
              <w:t>Has your organisation, or any connected persons, during the last 3 years, had a claim upheld against you at Employment Tribunal proceedings for matters relating to Equality Act 2010?</w:t>
            </w:r>
          </w:p>
          <w:p w14:paraId="277050FE" w14:textId="77777777" w:rsidR="00611BE7" w:rsidRDefault="00611BE7" w:rsidP="00E66A14">
            <w:pPr>
              <w:jc w:val="left"/>
              <w:rPr>
                <w:i/>
                <w:iCs/>
              </w:rPr>
            </w:pPr>
          </w:p>
          <w:p w14:paraId="1ADFDD45" w14:textId="46C8CFE1" w:rsidR="00611BE7" w:rsidRPr="00261B68" w:rsidRDefault="00D477C4" w:rsidP="00E66A14">
            <w:pPr>
              <w:jc w:val="left"/>
            </w:pPr>
            <w:r>
              <w:rPr>
                <w:i/>
                <w:iCs/>
              </w:rPr>
              <w:lastRenderedPageBreak/>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410D464F" w14:textId="77777777" w:rsidTr="00E66A14">
        <w:trPr>
          <w:trHeight w:val="710"/>
        </w:trPr>
        <w:tc>
          <w:tcPr>
            <w:tcW w:w="704" w:type="dxa"/>
            <w:vAlign w:val="center"/>
          </w:tcPr>
          <w:p w14:paraId="201516BE" w14:textId="77777777" w:rsidR="00611BE7" w:rsidRDefault="00611BE7" w:rsidP="00E66A14">
            <w:pPr>
              <w:jc w:val="left"/>
            </w:pPr>
            <w:r w:rsidRPr="006B6CF7">
              <w:rPr>
                <w:b/>
                <w:bCs/>
              </w:rPr>
              <w:lastRenderedPageBreak/>
              <w:t>R</w:t>
            </w:r>
          </w:p>
        </w:tc>
        <w:tc>
          <w:tcPr>
            <w:tcW w:w="8866" w:type="dxa"/>
            <w:vAlign w:val="center"/>
          </w:tcPr>
          <w:p w14:paraId="64162819" w14:textId="77777777" w:rsidR="00611BE7" w:rsidRPr="00261B68" w:rsidRDefault="00611BE7" w:rsidP="00E66A14">
            <w:pPr>
              <w:jc w:val="left"/>
            </w:pPr>
            <w:r w:rsidRPr="001844FA">
              <w:t>[Insert Yes or No]</w:t>
            </w:r>
          </w:p>
        </w:tc>
      </w:tr>
      <w:tr w:rsidR="00611BE7" w14:paraId="7D6B9563" w14:textId="77777777" w:rsidTr="00E66A14">
        <w:trPr>
          <w:trHeight w:val="710"/>
        </w:trPr>
        <w:tc>
          <w:tcPr>
            <w:tcW w:w="704" w:type="dxa"/>
            <w:vAlign w:val="center"/>
          </w:tcPr>
          <w:p w14:paraId="354F2EE0" w14:textId="60880090" w:rsidR="00611BE7" w:rsidRDefault="00611BE7" w:rsidP="00E66A14">
            <w:pPr>
              <w:jc w:val="left"/>
            </w:pPr>
            <w:r>
              <w:t>2</w:t>
            </w:r>
            <w:r w:rsidR="00EE07C8">
              <w:t>8</w:t>
            </w:r>
            <w:r>
              <w:t>b</w:t>
            </w:r>
          </w:p>
        </w:tc>
        <w:tc>
          <w:tcPr>
            <w:tcW w:w="8866" w:type="dxa"/>
            <w:vAlign w:val="center"/>
          </w:tcPr>
          <w:p w14:paraId="39C6099D" w14:textId="7DC8BA10" w:rsidR="00611BE7" w:rsidRPr="00261B68" w:rsidRDefault="00611BE7" w:rsidP="00E66A14">
            <w:pPr>
              <w:jc w:val="left"/>
            </w:pPr>
            <w:r w:rsidRPr="00024187">
              <w:t xml:space="preserve">If your response to </w:t>
            </w:r>
            <w:r w:rsidRPr="00A229A9">
              <w:t>Q</w:t>
            </w:r>
            <w:r>
              <w:t>2</w:t>
            </w:r>
            <w:r w:rsidR="00EE07C8">
              <w:t>8</w:t>
            </w:r>
            <w:r w:rsidRPr="00024187">
              <w:t xml:space="preserve">a is yes, please provide details </w:t>
            </w:r>
            <w:r>
              <w:t xml:space="preserve">of the actions taken to redress any damage and stop recurrence </w:t>
            </w:r>
            <w:r w:rsidRPr="00024187">
              <w:t>or changes to procedures you have made as a result.</w:t>
            </w:r>
          </w:p>
        </w:tc>
      </w:tr>
      <w:tr w:rsidR="00611BE7" w14:paraId="44EF4C1C" w14:textId="77777777" w:rsidTr="00E66A14">
        <w:trPr>
          <w:trHeight w:val="710"/>
        </w:trPr>
        <w:tc>
          <w:tcPr>
            <w:tcW w:w="704" w:type="dxa"/>
            <w:vAlign w:val="center"/>
          </w:tcPr>
          <w:p w14:paraId="234EF080" w14:textId="77777777" w:rsidR="00611BE7" w:rsidRDefault="00611BE7" w:rsidP="00E66A14">
            <w:pPr>
              <w:jc w:val="left"/>
            </w:pPr>
            <w:r w:rsidRPr="006B6CF7">
              <w:rPr>
                <w:b/>
                <w:bCs/>
              </w:rPr>
              <w:t>R</w:t>
            </w:r>
          </w:p>
        </w:tc>
        <w:tc>
          <w:tcPr>
            <w:tcW w:w="8866" w:type="dxa"/>
            <w:vAlign w:val="center"/>
          </w:tcPr>
          <w:p w14:paraId="266D29F4" w14:textId="77777777" w:rsidR="00611BE7" w:rsidRPr="00024187" w:rsidRDefault="00611BE7" w:rsidP="00E66A14">
            <w:pPr>
              <w:jc w:val="left"/>
            </w:pPr>
            <w:r>
              <w:t>[Insert details here]</w:t>
            </w:r>
          </w:p>
        </w:tc>
      </w:tr>
      <w:tr w:rsidR="00611BE7" w14:paraId="73E9FAF4" w14:textId="77777777" w:rsidTr="00E66A14">
        <w:trPr>
          <w:trHeight w:val="710"/>
        </w:trPr>
        <w:tc>
          <w:tcPr>
            <w:tcW w:w="704" w:type="dxa"/>
            <w:vAlign w:val="center"/>
          </w:tcPr>
          <w:p w14:paraId="2B47992D" w14:textId="4EF67D5A" w:rsidR="00611BE7" w:rsidRDefault="00EE07C8" w:rsidP="00E66A14">
            <w:pPr>
              <w:jc w:val="left"/>
            </w:pPr>
            <w:r>
              <w:t>29</w:t>
            </w:r>
            <w:r w:rsidR="00611BE7">
              <w:t>a</w:t>
            </w:r>
          </w:p>
        </w:tc>
        <w:tc>
          <w:tcPr>
            <w:tcW w:w="8866" w:type="dxa"/>
            <w:vAlign w:val="center"/>
          </w:tcPr>
          <w:p w14:paraId="74CC265E" w14:textId="77777777" w:rsidR="00611BE7" w:rsidRDefault="00611BE7" w:rsidP="00E66A14">
            <w:pPr>
              <w:jc w:val="left"/>
            </w:pPr>
            <w:r w:rsidRPr="00DD7DF5">
              <w:t>Are you a relevant commercial organisation as defined by section 54 ("Transparency in supply chains etc.") of the Modern Slavery Act 2015 ("the Act")?</w:t>
            </w:r>
          </w:p>
          <w:p w14:paraId="56E8C7E0" w14:textId="77777777" w:rsidR="00611BE7" w:rsidRDefault="00611BE7" w:rsidP="00E66A14">
            <w:pPr>
              <w:jc w:val="left"/>
            </w:pPr>
          </w:p>
          <w:p w14:paraId="3B48D396" w14:textId="2C5B990E"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w:t>
            </w:r>
            <w:r w:rsidR="00611BE7">
              <w:rPr>
                <w:i/>
                <w:iCs/>
              </w:rPr>
              <w:t xml:space="preserve">if you then select ‘No’ for question 30b and do not provide an adequate explanation in 30c. ‘No’ is deemed a Pass for this question is you are not classed as a </w:t>
            </w:r>
            <w:r w:rsidR="00611BE7" w:rsidRPr="009158B1">
              <w:rPr>
                <w:i/>
                <w:iCs/>
              </w:rPr>
              <w:t>relevant commercial organisation as defined by section 54 of the Modern Slavery Act 2015</w:t>
            </w:r>
            <w:r w:rsidR="00611BE7">
              <w:rPr>
                <w:i/>
                <w:iCs/>
              </w:rPr>
              <w:t>.</w:t>
            </w:r>
          </w:p>
        </w:tc>
      </w:tr>
      <w:tr w:rsidR="00611BE7" w14:paraId="78ADDB30" w14:textId="77777777" w:rsidTr="00E66A14">
        <w:trPr>
          <w:trHeight w:val="710"/>
        </w:trPr>
        <w:tc>
          <w:tcPr>
            <w:tcW w:w="704" w:type="dxa"/>
            <w:vAlign w:val="center"/>
          </w:tcPr>
          <w:p w14:paraId="724D5E32" w14:textId="77777777" w:rsidR="00611BE7" w:rsidRDefault="00611BE7" w:rsidP="00E66A14">
            <w:pPr>
              <w:jc w:val="left"/>
            </w:pPr>
            <w:r w:rsidRPr="006B6CF7">
              <w:rPr>
                <w:b/>
                <w:bCs/>
              </w:rPr>
              <w:t>R</w:t>
            </w:r>
          </w:p>
        </w:tc>
        <w:tc>
          <w:tcPr>
            <w:tcW w:w="8866" w:type="dxa"/>
            <w:vAlign w:val="center"/>
          </w:tcPr>
          <w:p w14:paraId="1D23923C" w14:textId="77777777" w:rsidR="00611BE7" w:rsidRPr="00261B68" w:rsidRDefault="00611BE7" w:rsidP="00E66A14">
            <w:pPr>
              <w:jc w:val="left"/>
            </w:pPr>
            <w:r w:rsidRPr="001844FA">
              <w:t>[Insert Yes or No]</w:t>
            </w:r>
          </w:p>
        </w:tc>
      </w:tr>
      <w:tr w:rsidR="00611BE7" w14:paraId="0B900A59" w14:textId="77777777" w:rsidTr="00E66A14">
        <w:trPr>
          <w:trHeight w:val="710"/>
        </w:trPr>
        <w:tc>
          <w:tcPr>
            <w:tcW w:w="704" w:type="dxa"/>
            <w:vAlign w:val="center"/>
          </w:tcPr>
          <w:p w14:paraId="40BEC702" w14:textId="16FE16F3" w:rsidR="00611BE7" w:rsidRDefault="00EE07C8" w:rsidP="00E66A14">
            <w:pPr>
              <w:jc w:val="left"/>
            </w:pPr>
            <w:r>
              <w:t>29</w:t>
            </w:r>
            <w:r w:rsidR="00611BE7">
              <w:t>b</w:t>
            </w:r>
          </w:p>
        </w:tc>
        <w:tc>
          <w:tcPr>
            <w:tcW w:w="8866" w:type="dxa"/>
            <w:vAlign w:val="center"/>
          </w:tcPr>
          <w:p w14:paraId="71E57A41" w14:textId="6D458E93" w:rsidR="00611BE7" w:rsidRPr="00261B68" w:rsidRDefault="00611BE7" w:rsidP="00E66A14">
            <w:pPr>
              <w:jc w:val="left"/>
            </w:pPr>
            <w:r w:rsidRPr="00DD7DF5">
              <w:t>If you have answered Yes to</w:t>
            </w:r>
            <w:r w:rsidR="00EE07C8">
              <w:t xml:space="preserve"> 29</w:t>
            </w:r>
            <w:r>
              <w:t>a</w:t>
            </w:r>
            <w:r w:rsidRPr="00DD7DF5">
              <w:t>, are you compliant with the annual reporting requirements contained within Section 54 of the Act 2015?</w:t>
            </w:r>
          </w:p>
        </w:tc>
      </w:tr>
      <w:tr w:rsidR="00611BE7" w14:paraId="5D65C7A9" w14:textId="77777777" w:rsidTr="00E66A14">
        <w:trPr>
          <w:trHeight w:val="710"/>
        </w:trPr>
        <w:tc>
          <w:tcPr>
            <w:tcW w:w="704" w:type="dxa"/>
            <w:vAlign w:val="center"/>
          </w:tcPr>
          <w:p w14:paraId="2FE9C031" w14:textId="77777777" w:rsidR="00611BE7" w:rsidRDefault="00611BE7" w:rsidP="00E66A14">
            <w:pPr>
              <w:jc w:val="left"/>
            </w:pPr>
            <w:r w:rsidRPr="006B6CF7">
              <w:rPr>
                <w:b/>
                <w:bCs/>
              </w:rPr>
              <w:t>R</w:t>
            </w:r>
          </w:p>
        </w:tc>
        <w:tc>
          <w:tcPr>
            <w:tcW w:w="8866" w:type="dxa"/>
            <w:vAlign w:val="center"/>
          </w:tcPr>
          <w:p w14:paraId="357ED2B2" w14:textId="77777777" w:rsidR="00611BE7" w:rsidRPr="00261B68" w:rsidRDefault="00611BE7" w:rsidP="00E66A14">
            <w:pPr>
              <w:jc w:val="left"/>
            </w:pPr>
            <w:r w:rsidRPr="001844FA">
              <w:t>[Insert Yes or No</w:t>
            </w:r>
            <w:r>
              <w:t xml:space="preserve"> or Not applicable</w:t>
            </w:r>
            <w:r w:rsidRPr="001844FA">
              <w:t>]</w:t>
            </w:r>
          </w:p>
        </w:tc>
      </w:tr>
      <w:tr w:rsidR="00611BE7" w14:paraId="15351E32" w14:textId="77777777" w:rsidTr="00E66A14">
        <w:trPr>
          <w:trHeight w:val="710"/>
        </w:trPr>
        <w:tc>
          <w:tcPr>
            <w:tcW w:w="704" w:type="dxa"/>
            <w:vAlign w:val="center"/>
          </w:tcPr>
          <w:p w14:paraId="24A985CC" w14:textId="2E4C9B4D" w:rsidR="00611BE7" w:rsidRDefault="004B79C7" w:rsidP="00E66A14">
            <w:pPr>
              <w:jc w:val="left"/>
            </w:pPr>
            <w:r>
              <w:t>29</w:t>
            </w:r>
            <w:r w:rsidR="00611BE7">
              <w:t>c</w:t>
            </w:r>
          </w:p>
        </w:tc>
        <w:tc>
          <w:tcPr>
            <w:tcW w:w="8866" w:type="dxa"/>
            <w:vAlign w:val="center"/>
          </w:tcPr>
          <w:p w14:paraId="167EB010" w14:textId="66B82077" w:rsidR="00611BE7" w:rsidRPr="00261B68" w:rsidRDefault="00611BE7" w:rsidP="00E66A14">
            <w:pPr>
              <w:jc w:val="left"/>
            </w:pPr>
            <w:r w:rsidRPr="00DD7DF5">
              <w:t xml:space="preserve">If you have answered Yes to </w:t>
            </w:r>
            <w:r w:rsidR="004B79C7">
              <w:t>29</w:t>
            </w:r>
            <w:r>
              <w:t>b</w:t>
            </w:r>
            <w:r w:rsidRPr="00DD7DF5">
              <w:t xml:space="preserve">, please provide a copy of your statement. If you have answered No to </w:t>
            </w:r>
            <w:r w:rsidR="004B79C7">
              <w:t>29</w:t>
            </w:r>
            <w:r>
              <w:t>b,</w:t>
            </w:r>
            <w:r w:rsidRPr="00DD7DF5">
              <w:t xml:space="preserve"> please provide an explanation as to why.</w:t>
            </w:r>
          </w:p>
        </w:tc>
      </w:tr>
      <w:tr w:rsidR="00611BE7" w14:paraId="67A1A29D" w14:textId="77777777" w:rsidTr="00E66A14">
        <w:trPr>
          <w:trHeight w:val="710"/>
        </w:trPr>
        <w:tc>
          <w:tcPr>
            <w:tcW w:w="704" w:type="dxa"/>
            <w:vAlign w:val="center"/>
          </w:tcPr>
          <w:p w14:paraId="31D42979" w14:textId="77777777" w:rsidR="00611BE7" w:rsidRDefault="00611BE7" w:rsidP="00E66A14">
            <w:pPr>
              <w:jc w:val="left"/>
            </w:pPr>
            <w:r w:rsidRPr="006B6CF7">
              <w:rPr>
                <w:b/>
                <w:bCs/>
              </w:rPr>
              <w:t>R</w:t>
            </w:r>
          </w:p>
        </w:tc>
        <w:tc>
          <w:tcPr>
            <w:tcW w:w="8866" w:type="dxa"/>
            <w:vAlign w:val="center"/>
          </w:tcPr>
          <w:p w14:paraId="3347E179" w14:textId="77777777" w:rsidR="00611BE7" w:rsidRPr="00261B68" w:rsidRDefault="00611BE7" w:rsidP="00E66A14">
            <w:pPr>
              <w:jc w:val="left"/>
            </w:pPr>
            <w:r>
              <w:t>[Insert details here or Not applicable]</w:t>
            </w:r>
          </w:p>
        </w:tc>
      </w:tr>
      <w:tr w:rsidR="00611BE7" w14:paraId="51EECC96" w14:textId="77777777" w:rsidTr="00E66A14">
        <w:trPr>
          <w:trHeight w:val="710"/>
        </w:trPr>
        <w:tc>
          <w:tcPr>
            <w:tcW w:w="704" w:type="dxa"/>
            <w:vAlign w:val="center"/>
          </w:tcPr>
          <w:p w14:paraId="3EE86210" w14:textId="7BFB1934" w:rsidR="00611BE7" w:rsidRDefault="00611BE7" w:rsidP="00E66A14">
            <w:pPr>
              <w:jc w:val="left"/>
            </w:pPr>
            <w:r>
              <w:t>3</w:t>
            </w:r>
            <w:r w:rsidR="004B79C7">
              <w:t>0</w:t>
            </w:r>
          </w:p>
        </w:tc>
        <w:tc>
          <w:tcPr>
            <w:tcW w:w="8866" w:type="dxa"/>
            <w:vAlign w:val="center"/>
          </w:tcPr>
          <w:p w14:paraId="7406D168" w14:textId="3FD93FCC" w:rsidR="00611BE7" w:rsidRDefault="00611BE7" w:rsidP="00E66A14">
            <w:pPr>
              <w:jc w:val="left"/>
            </w:pPr>
            <w:r>
              <w:t xml:space="preserve">The new sexual harassment legislation significantly strengthens the legal framework surrounding sexual harassment in the workplace. It places a greater responsibility on employers, including contractors and </w:t>
            </w:r>
            <w:r w:rsidR="25B134A6">
              <w:t>Tenderer</w:t>
            </w:r>
            <w:r>
              <w:t>s, to take reasonable steps to anticipate and prevent sexual harassment and create a safe and respectful environment.  Tai Tarian is committed to providing a workplace free from sexual harassment and discrimination.</w:t>
            </w:r>
          </w:p>
          <w:p w14:paraId="449C7B91" w14:textId="77777777" w:rsidR="00611BE7" w:rsidRDefault="00611BE7" w:rsidP="00E66A14">
            <w:pPr>
              <w:jc w:val="left"/>
            </w:pPr>
          </w:p>
          <w:p w14:paraId="423D3C06" w14:textId="77777777" w:rsidR="00611BE7" w:rsidRDefault="00611BE7" w:rsidP="00E66A14">
            <w:pPr>
              <w:jc w:val="left"/>
            </w:pPr>
            <w:r>
              <w:t xml:space="preserve">The legislation includes a duty for organisations to prevent sexual harassment by third parties; therefore we need assurance from yourselves that your organisation has a procedure in place to address any instances of this nature should they arise.  </w:t>
            </w:r>
          </w:p>
          <w:p w14:paraId="42347D8F" w14:textId="77777777" w:rsidR="00611BE7" w:rsidRDefault="00611BE7" w:rsidP="00E66A14">
            <w:pPr>
              <w:jc w:val="left"/>
            </w:pPr>
          </w:p>
          <w:p w14:paraId="72C1A672" w14:textId="77777777" w:rsidR="00611BE7" w:rsidRDefault="00611BE7" w:rsidP="00E66A14">
            <w:pPr>
              <w:jc w:val="left"/>
            </w:pPr>
            <w:r>
              <w:t xml:space="preserve">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w:t>
            </w:r>
            <w:r>
              <w:lastRenderedPageBreak/>
              <w:t>By understanding and adhering to the new sexual harassment legislation, we can collectively contribute to a more inclusive and positive environment for everyone’.</w:t>
            </w:r>
          </w:p>
          <w:p w14:paraId="0A1B58E8" w14:textId="77777777" w:rsidR="00611BE7" w:rsidRDefault="00611BE7" w:rsidP="00E66A14">
            <w:pPr>
              <w:jc w:val="left"/>
            </w:pPr>
          </w:p>
          <w:p w14:paraId="30A3C144" w14:textId="77777777" w:rsidR="00570AEB" w:rsidRDefault="00570AEB" w:rsidP="00570AEB">
            <w:pPr>
              <w:jc w:val="left"/>
            </w:pPr>
            <w:r>
              <w:t>Please confirm that your organisation has the necessary procedures in place to provide assurance to Tai Tarian to address any instances of this nature should they arise?</w:t>
            </w:r>
          </w:p>
          <w:p w14:paraId="153A1DA8" w14:textId="77777777" w:rsidR="00570AEB" w:rsidRDefault="00570AEB" w:rsidP="00570AEB">
            <w:pPr>
              <w:jc w:val="left"/>
            </w:pPr>
          </w:p>
          <w:p w14:paraId="7190623C" w14:textId="77777777" w:rsidR="00570AEB" w:rsidRPr="00570AEB" w:rsidRDefault="00570AEB" w:rsidP="00570AEB">
            <w:pPr>
              <w:jc w:val="left"/>
            </w:pPr>
            <w:r w:rsidRPr="00570AEB">
              <w:t>If Yes, please return a copy of your policy or procedure.</w:t>
            </w:r>
          </w:p>
          <w:p w14:paraId="4D6E4390" w14:textId="77777777" w:rsidR="00611BE7" w:rsidRDefault="00611BE7" w:rsidP="00E66A14">
            <w:pPr>
              <w:jc w:val="left"/>
            </w:pPr>
          </w:p>
          <w:p w14:paraId="1A22D0B1" w14:textId="42D79BDB" w:rsidR="00611BE7" w:rsidRDefault="00D477C4" w:rsidP="00E66A14">
            <w:pPr>
              <w:jc w:val="left"/>
            </w:pPr>
            <w:r>
              <w:rPr>
                <w:i/>
                <w:iCs/>
              </w:rPr>
              <w:t>Tenderer</w:t>
            </w:r>
            <w:r w:rsidR="00611BE7">
              <w:rPr>
                <w:i/>
                <w:iCs/>
              </w:rPr>
              <w:t xml:space="preserve"> </w:t>
            </w:r>
            <w:r w:rsidR="00611BE7" w:rsidRPr="00261B68">
              <w:rPr>
                <w:i/>
                <w:iCs/>
              </w:rPr>
              <w:t xml:space="preserve">guidance: If you are successful, you must be </w:t>
            </w:r>
            <w:proofErr w:type="gramStart"/>
            <w:r w:rsidR="00611BE7" w:rsidRPr="00261B68">
              <w:rPr>
                <w:i/>
                <w:iCs/>
              </w:rPr>
              <w:t>in a position</w:t>
            </w:r>
            <w:proofErr w:type="gramEnd"/>
            <w:r w:rsidR="00611BE7" w:rsidRPr="00261B68">
              <w:rPr>
                <w:i/>
                <w:iCs/>
              </w:rPr>
              <w:t xml:space="preserve"> to provide evidence (if requested), prior to contract award, and without delay</w:t>
            </w:r>
            <w:r w:rsidR="00611BE7" w:rsidRPr="00261B68">
              <w:t>.</w:t>
            </w:r>
          </w:p>
          <w:p w14:paraId="44ACE6EC" w14:textId="77777777" w:rsidR="00611BE7" w:rsidRDefault="00611BE7" w:rsidP="00E66A14">
            <w:pPr>
              <w:jc w:val="left"/>
            </w:pPr>
          </w:p>
          <w:p w14:paraId="3823D6A8" w14:textId="0F42F2F0" w:rsidR="00611BE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052690D8" w14:textId="77777777" w:rsidTr="00E66A14">
        <w:trPr>
          <w:trHeight w:val="710"/>
        </w:trPr>
        <w:tc>
          <w:tcPr>
            <w:tcW w:w="704" w:type="dxa"/>
            <w:vAlign w:val="center"/>
          </w:tcPr>
          <w:p w14:paraId="512B835D" w14:textId="77777777" w:rsidR="00611BE7" w:rsidRDefault="00611BE7" w:rsidP="00E66A14">
            <w:pPr>
              <w:jc w:val="left"/>
            </w:pPr>
            <w:r w:rsidRPr="006B6CF7">
              <w:rPr>
                <w:b/>
                <w:bCs/>
              </w:rPr>
              <w:lastRenderedPageBreak/>
              <w:t>R</w:t>
            </w:r>
          </w:p>
        </w:tc>
        <w:tc>
          <w:tcPr>
            <w:tcW w:w="8866" w:type="dxa"/>
            <w:vAlign w:val="center"/>
          </w:tcPr>
          <w:p w14:paraId="0D5B5DB5" w14:textId="77777777" w:rsidR="00611BE7" w:rsidRDefault="00611BE7" w:rsidP="00E66A14">
            <w:pPr>
              <w:jc w:val="left"/>
            </w:pPr>
            <w:r w:rsidRPr="001844FA">
              <w:t>[Insert Yes or No]</w:t>
            </w:r>
          </w:p>
        </w:tc>
      </w:tr>
      <w:tr w:rsidR="00611BE7" w14:paraId="1FB2E6D2" w14:textId="77777777" w:rsidTr="00E66A14">
        <w:trPr>
          <w:trHeight w:val="710"/>
        </w:trPr>
        <w:tc>
          <w:tcPr>
            <w:tcW w:w="9570" w:type="dxa"/>
            <w:gridSpan w:val="2"/>
            <w:vAlign w:val="center"/>
          </w:tcPr>
          <w:p w14:paraId="338F68C4" w14:textId="77777777" w:rsidR="00611BE7" w:rsidRPr="00F60E88" w:rsidRDefault="00611BE7" w:rsidP="00E66A14">
            <w:pPr>
              <w:jc w:val="left"/>
              <w:rPr>
                <w:b/>
                <w:bCs/>
              </w:rPr>
            </w:pPr>
            <w:r w:rsidRPr="00F60E88">
              <w:rPr>
                <w:b/>
                <w:bCs/>
              </w:rPr>
              <w:t>Legal Capacity – UK GDPR and IT Security Certifications</w:t>
            </w:r>
          </w:p>
        </w:tc>
      </w:tr>
      <w:tr w:rsidR="00611BE7" w14:paraId="2F8286EF" w14:textId="77777777" w:rsidTr="00E66A14">
        <w:trPr>
          <w:trHeight w:val="841"/>
        </w:trPr>
        <w:tc>
          <w:tcPr>
            <w:tcW w:w="704" w:type="dxa"/>
            <w:vAlign w:val="center"/>
          </w:tcPr>
          <w:p w14:paraId="2D4DC1EF" w14:textId="68BD8611" w:rsidR="00611BE7" w:rsidRPr="00F60E88" w:rsidRDefault="00611BE7" w:rsidP="00E66A14">
            <w:pPr>
              <w:jc w:val="left"/>
            </w:pPr>
            <w:r w:rsidRPr="00F60E88">
              <w:t>3</w:t>
            </w:r>
            <w:r w:rsidR="004B79C7">
              <w:t>1</w:t>
            </w:r>
            <w:r>
              <w:t>a</w:t>
            </w:r>
          </w:p>
        </w:tc>
        <w:tc>
          <w:tcPr>
            <w:tcW w:w="8866" w:type="dxa"/>
            <w:vAlign w:val="center"/>
          </w:tcPr>
          <w:p w14:paraId="1B15B7C8" w14:textId="77777777" w:rsidR="00611BE7" w:rsidRDefault="00611BE7" w:rsidP="00E66A14">
            <w:pPr>
              <w:jc w:val="left"/>
            </w:pPr>
            <w:r w:rsidRPr="00187FED">
              <w:t>Please confirm that you have in place, or that you will have in place by the award of the contract, the human and technical resources to perform the contract to ensure compliance with the UK General Data Protection Regulation and</w:t>
            </w:r>
            <w:r>
              <w:t xml:space="preserve"> Data Protection Act 2018</w:t>
            </w:r>
            <w:r w:rsidRPr="00187FED">
              <w:t xml:space="preserve"> to ensure the protection of the rights of data subjects.</w:t>
            </w:r>
          </w:p>
          <w:p w14:paraId="2B3831D9" w14:textId="77777777" w:rsidR="00611BE7" w:rsidRDefault="00611BE7" w:rsidP="00E66A14">
            <w:pPr>
              <w:jc w:val="left"/>
            </w:pPr>
          </w:p>
          <w:p w14:paraId="25DD2288" w14:textId="2C1EC5DC" w:rsidR="00611BE7" w:rsidRPr="001844FA"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4950871A" w14:textId="77777777" w:rsidTr="00E66A14">
        <w:trPr>
          <w:trHeight w:val="710"/>
        </w:trPr>
        <w:tc>
          <w:tcPr>
            <w:tcW w:w="704" w:type="dxa"/>
            <w:vAlign w:val="center"/>
          </w:tcPr>
          <w:p w14:paraId="3D7F5C43" w14:textId="77777777" w:rsidR="00611BE7" w:rsidRPr="006B6CF7" w:rsidRDefault="00611BE7" w:rsidP="00E66A14">
            <w:pPr>
              <w:jc w:val="left"/>
              <w:rPr>
                <w:b/>
                <w:bCs/>
              </w:rPr>
            </w:pPr>
            <w:r w:rsidRPr="006B6CF7">
              <w:rPr>
                <w:b/>
                <w:bCs/>
              </w:rPr>
              <w:t>R</w:t>
            </w:r>
          </w:p>
        </w:tc>
        <w:tc>
          <w:tcPr>
            <w:tcW w:w="8866" w:type="dxa"/>
            <w:vAlign w:val="center"/>
          </w:tcPr>
          <w:p w14:paraId="5A033D39" w14:textId="77777777" w:rsidR="00611BE7" w:rsidRPr="001844FA" w:rsidRDefault="00611BE7" w:rsidP="00E66A14">
            <w:pPr>
              <w:jc w:val="left"/>
            </w:pPr>
            <w:r w:rsidRPr="001844FA">
              <w:t>[Insert Yes or No]</w:t>
            </w:r>
          </w:p>
        </w:tc>
      </w:tr>
      <w:tr w:rsidR="00611BE7" w14:paraId="7B98B6DB" w14:textId="77777777" w:rsidTr="00E66A14">
        <w:trPr>
          <w:trHeight w:val="710"/>
        </w:trPr>
        <w:tc>
          <w:tcPr>
            <w:tcW w:w="704" w:type="dxa"/>
            <w:vAlign w:val="center"/>
          </w:tcPr>
          <w:p w14:paraId="315BD0A8" w14:textId="5E824CB9" w:rsidR="00611BE7" w:rsidRPr="00187FED" w:rsidRDefault="00611BE7" w:rsidP="00E66A14">
            <w:pPr>
              <w:jc w:val="left"/>
            </w:pPr>
            <w:r w:rsidRPr="00187FED">
              <w:t>3</w:t>
            </w:r>
            <w:r w:rsidR="004B79C7">
              <w:t>1</w:t>
            </w:r>
            <w:r w:rsidRPr="00187FED">
              <w:t>b</w:t>
            </w:r>
          </w:p>
        </w:tc>
        <w:tc>
          <w:tcPr>
            <w:tcW w:w="8866" w:type="dxa"/>
            <w:vAlign w:val="center"/>
          </w:tcPr>
          <w:p w14:paraId="2A607933" w14:textId="77777777" w:rsidR="00611BE7" w:rsidRPr="001844FA" w:rsidRDefault="00611BE7" w:rsidP="00E66A14">
            <w:pPr>
              <w:jc w:val="left"/>
            </w:pPr>
          </w:p>
          <w:p w14:paraId="52166DE5" w14:textId="2137BE15" w:rsidR="00611BE7" w:rsidRPr="008E6B09" w:rsidRDefault="00611BE7" w:rsidP="00E66A14">
            <w:pPr>
              <w:jc w:val="left"/>
            </w:pPr>
            <w:r>
              <w:t xml:space="preserve">Please </w:t>
            </w:r>
            <w:r w:rsidR="008E6B09">
              <w:t xml:space="preserve">complete </w:t>
            </w:r>
            <w:r w:rsidR="008E6B09" w:rsidRPr="008E6B09">
              <w:t xml:space="preserve">Data Governance Questionnaire – Appendix </w:t>
            </w:r>
            <w:r w:rsidR="005C56A7">
              <w:t>6</w:t>
            </w:r>
            <w:r w:rsidR="008E6B09">
              <w:t>.</w:t>
            </w:r>
          </w:p>
          <w:p w14:paraId="4182D843" w14:textId="77777777" w:rsidR="00611BE7" w:rsidRPr="008E6B09" w:rsidRDefault="00611BE7" w:rsidP="00E66A14">
            <w:pPr>
              <w:jc w:val="left"/>
            </w:pPr>
          </w:p>
          <w:p w14:paraId="53AF55A9" w14:textId="4C0F5292" w:rsidR="00611BE7" w:rsidRPr="00312853" w:rsidRDefault="00D477C4" w:rsidP="00E66A14">
            <w:pPr>
              <w:jc w:val="left"/>
              <w:rPr>
                <w:i/>
                <w:iCs/>
              </w:rPr>
            </w:pPr>
            <w:r w:rsidRPr="008E6B09">
              <w:rPr>
                <w:i/>
                <w:iCs/>
              </w:rPr>
              <w:t>Tenderer</w:t>
            </w:r>
            <w:r w:rsidR="00611BE7" w:rsidRPr="008E6B09">
              <w:rPr>
                <w:i/>
                <w:iCs/>
              </w:rPr>
              <w:t xml:space="preserve"> guidance: </w:t>
            </w:r>
            <w:r w:rsidRPr="008E6B09">
              <w:rPr>
                <w:i/>
                <w:iCs/>
              </w:rPr>
              <w:t>Tenderer</w:t>
            </w:r>
            <w:r w:rsidR="00611BE7" w:rsidRPr="008E6B09">
              <w:rPr>
                <w:i/>
                <w:iCs/>
              </w:rPr>
              <w:t xml:space="preserve">s must be able to respond “Yes” to all questions included in the Data Governance Questionnaire contained within this document (see </w:t>
            </w:r>
            <w:r w:rsidR="008E6B09">
              <w:rPr>
                <w:i/>
                <w:iCs/>
              </w:rPr>
              <w:t xml:space="preserve">Appendix </w:t>
            </w:r>
            <w:r w:rsidR="005C56A7">
              <w:rPr>
                <w:i/>
                <w:iCs/>
              </w:rPr>
              <w:t>6</w:t>
            </w:r>
            <w:r w:rsidR="008E6B09">
              <w:rPr>
                <w:i/>
                <w:iCs/>
              </w:rPr>
              <w:t>)</w:t>
            </w:r>
            <w:r w:rsidR="00611BE7" w:rsidRPr="008E6B09">
              <w:rPr>
                <w:i/>
                <w:iCs/>
              </w:rPr>
              <w:t xml:space="preserve"> and must also be able to provide supporting evidence for each response. For example, evidence may include but is not limited to a copy of the organisation’s Data Protection Policy, records of mandatory data protection training, access control logs, or a completed Data Protection</w:t>
            </w:r>
            <w:r w:rsidR="00611BE7" w:rsidRPr="00312853">
              <w:rPr>
                <w:i/>
                <w:iCs/>
              </w:rPr>
              <w:t xml:space="preserve"> Impact Assessment (DPIA). A ‘No’ to a question </w:t>
            </w:r>
            <w:r w:rsidR="00611BE7">
              <w:rPr>
                <w:i/>
                <w:iCs/>
              </w:rPr>
              <w:t xml:space="preserve">in the Data Governance Questionnaire </w:t>
            </w:r>
            <w:r w:rsidR="00611BE7" w:rsidRPr="00312853">
              <w:rPr>
                <w:i/>
                <w:iCs/>
              </w:rPr>
              <w:t>is deemed a Fail for this question.</w:t>
            </w:r>
          </w:p>
          <w:p w14:paraId="08760DA3" w14:textId="77777777" w:rsidR="00611BE7" w:rsidRDefault="00611BE7" w:rsidP="00E66A14">
            <w:pPr>
              <w:jc w:val="left"/>
            </w:pPr>
          </w:p>
          <w:p w14:paraId="33F5E681" w14:textId="77777777" w:rsidR="00611BE7" w:rsidRPr="001844FA" w:rsidRDefault="00611BE7" w:rsidP="00E66A14">
            <w:pPr>
              <w:jc w:val="left"/>
              <w:rPr>
                <w:rFonts w:eastAsia="Arial"/>
              </w:rPr>
            </w:pPr>
          </w:p>
        </w:tc>
      </w:tr>
      <w:tr w:rsidR="00611BE7" w14:paraId="47712ADF" w14:textId="77777777" w:rsidTr="00E66A14">
        <w:trPr>
          <w:trHeight w:val="710"/>
        </w:trPr>
        <w:tc>
          <w:tcPr>
            <w:tcW w:w="704" w:type="dxa"/>
            <w:vAlign w:val="center"/>
          </w:tcPr>
          <w:p w14:paraId="2CABE127" w14:textId="77777777" w:rsidR="00611BE7" w:rsidRPr="006B6CF7" w:rsidRDefault="00611BE7" w:rsidP="00E66A14">
            <w:pPr>
              <w:jc w:val="left"/>
              <w:rPr>
                <w:b/>
                <w:bCs/>
              </w:rPr>
            </w:pPr>
            <w:r w:rsidRPr="006B6CF7">
              <w:rPr>
                <w:b/>
                <w:bCs/>
              </w:rPr>
              <w:t>R</w:t>
            </w:r>
          </w:p>
        </w:tc>
        <w:tc>
          <w:tcPr>
            <w:tcW w:w="8866" w:type="dxa"/>
            <w:vAlign w:val="center"/>
          </w:tcPr>
          <w:p w14:paraId="58E956BB" w14:textId="77777777" w:rsidR="00611BE7" w:rsidRDefault="00611BE7" w:rsidP="00E66A14">
            <w:pPr>
              <w:jc w:val="left"/>
            </w:pPr>
            <w:r w:rsidRPr="001844FA">
              <w:t>[Insert Yes</w:t>
            </w:r>
            <w:r>
              <w:t xml:space="preserve"> – Data Governance Questionnaire completed</w:t>
            </w:r>
            <w:r w:rsidRPr="001844FA">
              <w:t xml:space="preserve"> or No</w:t>
            </w:r>
            <w:r>
              <w:t xml:space="preserve"> – Data Governance Questionnaire not completed</w:t>
            </w:r>
            <w:r w:rsidRPr="001844FA">
              <w:t>]</w:t>
            </w:r>
            <w:r>
              <w:t xml:space="preserve"> </w:t>
            </w:r>
          </w:p>
          <w:p w14:paraId="0AB11B4E" w14:textId="77777777" w:rsidR="00611BE7" w:rsidRPr="001844FA" w:rsidRDefault="00611BE7" w:rsidP="00E66A14">
            <w:pPr>
              <w:jc w:val="left"/>
            </w:pPr>
          </w:p>
        </w:tc>
      </w:tr>
      <w:tr w:rsidR="00611BE7" w14:paraId="36B06F82" w14:textId="77777777" w:rsidTr="00E66A14">
        <w:trPr>
          <w:trHeight w:val="710"/>
        </w:trPr>
        <w:tc>
          <w:tcPr>
            <w:tcW w:w="704" w:type="dxa"/>
            <w:vAlign w:val="center"/>
          </w:tcPr>
          <w:p w14:paraId="5B8674F1" w14:textId="1B69159E" w:rsidR="00611BE7" w:rsidRPr="00187FED" w:rsidRDefault="00611BE7" w:rsidP="00E66A14">
            <w:pPr>
              <w:jc w:val="left"/>
            </w:pPr>
            <w:r w:rsidRPr="00187FED">
              <w:t>3</w:t>
            </w:r>
            <w:r w:rsidR="004B79C7">
              <w:t>2</w:t>
            </w:r>
          </w:p>
        </w:tc>
        <w:tc>
          <w:tcPr>
            <w:tcW w:w="8866" w:type="dxa"/>
            <w:vAlign w:val="center"/>
          </w:tcPr>
          <w:p w14:paraId="504129C6" w14:textId="77777777" w:rsidR="00611BE7" w:rsidRDefault="00611BE7" w:rsidP="00E66A14">
            <w:pPr>
              <w:jc w:val="left"/>
            </w:pPr>
            <w:r w:rsidRPr="00CA5F2D">
              <w:t xml:space="preserve">Does your organisation currently hold, or will </w:t>
            </w:r>
            <w:r>
              <w:t>your organisation strive to work towards if successful</w:t>
            </w:r>
            <w:r w:rsidRPr="00CA5F2D">
              <w:t>, any recognised cybersecurity certification or standard</w:t>
            </w:r>
            <w:r>
              <w:t xml:space="preserve">s? </w:t>
            </w:r>
            <w:r w:rsidRPr="00CA5F2D">
              <w:t>(e.g., Cyber Essentials, ISO27001, or similar</w:t>
            </w:r>
            <w:r>
              <w:t>)</w:t>
            </w:r>
          </w:p>
          <w:p w14:paraId="6EEC842B" w14:textId="77777777" w:rsidR="00611BE7" w:rsidRDefault="00611BE7" w:rsidP="00E66A14">
            <w:pPr>
              <w:jc w:val="left"/>
            </w:pPr>
          </w:p>
          <w:p w14:paraId="02974D67" w14:textId="2090B81C" w:rsidR="00611BE7" w:rsidRDefault="00D477C4" w:rsidP="00E66A14">
            <w:pPr>
              <w:jc w:val="left"/>
            </w:pPr>
            <w:r>
              <w:rPr>
                <w:i/>
                <w:iCs/>
              </w:rPr>
              <w:lastRenderedPageBreak/>
              <w:t>Tenderer</w:t>
            </w:r>
            <w:r w:rsidR="00611BE7">
              <w:rPr>
                <w:i/>
                <w:iCs/>
              </w:rPr>
              <w:t xml:space="preserve"> </w:t>
            </w:r>
            <w:r w:rsidR="00611BE7" w:rsidRPr="00261B68">
              <w:rPr>
                <w:i/>
                <w:iCs/>
              </w:rPr>
              <w:t xml:space="preserve">guidance: If you are successful, you must be </w:t>
            </w:r>
            <w:proofErr w:type="gramStart"/>
            <w:r w:rsidR="00611BE7" w:rsidRPr="00261B68">
              <w:rPr>
                <w:i/>
                <w:iCs/>
              </w:rPr>
              <w:t>in a position</w:t>
            </w:r>
            <w:proofErr w:type="gramEnd"/>
            <w:r w:rsidR="00611BE7" w:rsidRPr="00261B68">
              <w:rPr>
                <w:i/>
                <w:iCs/>
              </w:rPr>
              <w:t xml:space="preserve"> to provide evidence (if requested), prior to contract award, and without delay</w:t>
            </w:r>
            <w:r w:rsidR="00611BE7" w:rsidRPr="00261B68">
              <w:t>.</w:t>
            </w:r>
          </w:p>
          <w:p w14:paraId="01810B90" w14:textId="77777777" w:rsidR="00611BE7" w:rsidRDefault="00611BE7" w:rsidP="00E66A14">
            <w:pPr>
              <w:jc w:val="left"/>
            </w:pPr>
          </w:p>
          <w:p w14:paraId="4EA54E0F" w14:textId="267F9B4B" w:rsidR="00611BE7" w:rsidRPr="001844FA"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57CE685" w14:textId="77777777" w:rsidTr="00E66A14">
        <w:trPr>
          <w:trHeight w:val="710"/>
        </w:trPr>
        <w:tc>
          <w:tcPr>
            <w:tcW w:w="704" w:type="dxa"/>
            <w:vAlign w:val="center"/>
          </w:tcPr>
          <w:p w14:paraId="29B2A1B3" w14:textId="77777777" w:rsidR="00611BE7" w:rsidRPr="006B6CF7" w:rsidRDefault="00611BE7" w:rsidP="00E66A14">
            <w:pPr>
              <w:jc w:val="left"/>
              <w:rPr>
                <w:b/>
                <w:bCs/>
              </w:rPr>
            </w:pPr>
            <w:r w:rsidRPr="006B6CF7">
              <w:rPr>
                <w:b/>
                <w:bCs/>
              </w:rPr>
              <w:lastRenderedPageBreak/>
              <w:t>R</w:t>
            </w:r>
          </w:p>
        </w:tc>
        <w:tc>
          <w:tcPr>
            <w:tcW w:w="8866" w:type="dxa"/>
            <w:vAlign w:val="center"/>
          </w:tcPr>
          <w:p w14:paraId="44F210D7" w14:textId="77777777" w:rsidR="00611BE7" w:rsidRPr="001844FA" w:rsidRDefault="00611BE7" w:rsidP="00E66A14">
            <w:pPr>
              <w:jc w:val="left"/>
            </w:pPr>
            <w:r w:rsidRPr="001844FA">
              <w:t>[Insert Yes or No]</w:t>
            </w:r>
            <w:r>
              <w:t xml:space="preserve"> </w:t>
            </w:r>
          </w:p>
        </w:tc>
      </w:tr>
      <w:tr w:rsidR="00611BE7" w14:paraId="7C06D935" w14:textId="77777777" w:rsidTr="00E66A14">
        <w:trPr>
          <w:trHeight w:val="710"/>
        </w:trPr>
        <w:tc>
          <w:tcPr>
            <w:tcW w:w="9570" w:type="dxa"/>
            <w:gridSpan w:val="2"/>
            <w:shd w:val="clear" w:color="auto" w:fill="B6CE38"/>
            <w:vAlign w:val="center"/>
          </w:tcPr>
          <w:p w14:paraId="73A42AB2" w14:textId="26FD0053" w:rsidR="00611BE7" w:rsidRPr="00A229A9" w:rsidRDefault="00D477C4" w:rsidP="00E66A14">
            <w:pPr>
              <w:jc w:val="left"/>
              <w:rPr>
                <w:b/>
                <w:bCs/>
              </w:rPr>
            </w:pPr>
            <w:r>
              <w:rPr>
                <w:b/>
                <w:bCs/>
              </w:rPr>
              <w:t xml:space="preserve">3B – </w:t>
            </w:r>
            <w:r w:rsidRPr="005668D5">
              <w:rPr>
                <w:b/>
              </w:rPr>
              <w:t>Previous Contract Experience</w:t>
            </w:r>
          </w:p>
        </w:tc>
      </w:tr>
      <w:tr w:rsidR="00611BE7" w14:paraId="7FA5B13B" w14:textId="77777777" w:rsidTr="00E66A14">
        <w:trPr>
          <w:trHeight w:val="710"/>
        </w:trPr>
        <w:tc>
          <w:tcPr>
            <w:tcW w:w="704" w:type="dxa"/>
            <w:vAlign w:val="center"/>
          </w:tcPr>
          <w:p w14:paraId="2DC7D1D9" w14:textId="23E3F1D3" w:rsidR="00611BE7" w:rsidRDefault="00611BE7" w:rsidP="00E66A14">
            <w:pPr>
              <w:jc w:val="left"/>
            </w:pPr>
            <w:r>
              <w:t>3</w:t>
            </w:r>
            <w:r w:rsidR="004B79C7">
              <w:t>3</w:t>
            </w:r>
          </w:p>
        </w:tc>
        <w:tc>
          <w:tcPr>
            <w:tcW w:w="8866" w:type="dxa"/>
            <w:vAlign w:val="center"/>
          </w:tcPr>
          <w:p w14:paraId="19507EFE" w14:textId="77777777" w:rsidR="00611BE7" w:rsidRDefault="00611BE7" w:rsidP="00E66A14">
            <w:pPr>
              <w:jc w:val="left"/>
            </w:pPr>
          </w:p>
          <w:p w14:paraId="4CE4F9C8" w14:textId="3A368075" w:rsidR="00D477C4" w:rsidRPr="005668D5" w:rsidRDefault="00815E49" w:rsidP="00D477C4">
            <w:pPr>
              <w:jc w:val="left"/>
            </w:pPr>
            <w:r w:rsidRPr="005668D5">
              <w:t>Please demonstrate your organisation’s experience</w:t>
            </w:r>
            <w:r w:rsidR="00AA1C04">
              <w:t>, capability</w:t>
            </w:r>
            <w:r w:rsidRPr="005668D5">
              <w:t xml:space="preserve"> and ca</w:t>
            </w:r>
            <w:r w:rsidR="007079F0">
              <w:t>pacity</w:t>
            </w:r>
            <w:r w:rsidRPr="005668D5">
              <w:t xml:space="preserve"> by providing three </w:t>
            </w:r>
            <w:r w:rsidR="00570AEB" w:rsidRPr="005668D5">
              <w:t xml:space="preserve">(3) </w:t>
            </w:r>
            <w:r w:rsidRPr="005668D5">
              <w:t>examples of contracts relevant to</w:t>
            </w:r>
            <w:r w:rsidR="00570AEB" w:rsidRPr="005668D5">
              <w:t xml:space="preserve"> this Procurement and the requirements set out in the Tender Brief</w:t>
            </w:r>
            <w:r w:rsidRPr="005668D5">
              <w:t xml:space="preserve">. </w:t>
            </w:r>
          </w:p>
          <w:p w14:paraId="78366E23" w14:textId="77777777" w:rsidR="00570AEB" w:rsidRPr="005668D5" w:rsidRDefault="00570AEB" w:rsidP="00D477C4">
            <w:pPr>
              <w:jc w:val="left"/>
            </w:pPr>
          </w:p>
          <w:p w14:paraId="4B3BBE6E" w14:textId="005C88C7" w:rsidR="00570AEB" w:rsidRPr="005668D5" w:rsidRDefault="00570AEB" w:rsidP="00D477C4">
            <w:pPr>
              <w:jc w:val="left"/>
            </w:pPr>
            <w:r w:rsidRPr="005668D5">
              <w:t xml:space="preserve">Tenderers should provide examples that demonstrate experience of delivering integrated </w:t>
            </w:r>
            <w:r w:rsidR="009B5CFE">
              <w:t xml:space="preserve">business </w:t>
            </w:r>
            <w:r w:rsidRPr="005668D5">
              <w:t>solutions of a similar scale, complexity and scope. Where an example does not cover the full scope of this Procurement, Tenderers should clearly explain which elements were delivered and how the example demonstrates capability relevant to the Contract.</w:t>
            </w:r>
          </w:p>
          <w:p w14:paraId="66E30C7D" w14:textId="77777777" w:rsidR="00570AEB" w:rsidRPr="005668D5" w:rsidRDefault="00570AEB" w:rsidP="00D477C4">
            <w:pPr>
              <w:jc w:val="left"/>
            </w:pPr>
          </w:p>
          <w:p w14:paraId="048596A1" w14:textId="22EF3E0C" w:rsidR="00570AEB" w:rsidRPr="005668D5" w:rsidRDefault="00570AEB" w:rsidP="00D477C4">
            <w:pPr>
              <w:jc w:val="left"/>
            </w:pPr>
            <w:r w:rsidRPr="005668D5">
              <w:t>Where any example involved the use of subcontractors, implementation partners or third-party software providers, Tenderers should clearly explain their role, responsibilities and accountability for overall delivery.</w:t>
            </w:r>
          </w:p>
          <w:p w14:paraId="32C7F997" w14:textId="77777777" w:rsidR="00815E49" w:rsidRDefault="00815E49" w:rsidP="00D477C4">
            <w:pPr>
              <w:jc w:val="left"/>
            </w:pPr>
          </w:p>
          <w:p w14:paraId="0ABDFF0D" w14:textId="75DCCD20" w:rsidR="00D477C4" w:rsidRDefault="003501DB" w:rsidP="00D477C4">
            <w:pPr>
              <w:jc w:val="left"/>
            </w:pPr>
            <w:r w:rsidRPr="003501DB">
              <w:t>Responses should, as a minimum, include the following:</w:t>
            </w:r>
          </w:p>
          <w:p w14:paraId="733D8667" w14:textId="77777777" w:rsidR="003501DB" w:rsidRPr="005668D5" w:rsidRDefault="003501DB" w:rsidP="00D477C4">
            <w:pPr>
              <w:jc w:val="left"/>
            </w:pPr>
          </w:p>
          <w:p w14:paraId="63520A1D" w14:textId="77777777" w:rsidR="00AA38B8" w:rsidRDefault="00AA38B8" w:rsidP="00126FA8">
            <w:pPr>
              <w:pStyle w:val="ListParagraph"/>
              <w:numPr>
                <w:ilvl w:val="0"/>
                <w:numId w:val="28"/>
              </w:numPr>
              <w:jc w:val="left"/>
              <w:rPr>
                <w:rFonts w:ascii="Arial" w:hAnsi="Arial" w:cs="Arial"/>
                <w:sz w:val="24"/>
                <w:szCs w:val="24"/>
              </w:rPr>
            </w:pPr>
            <w:r w:rsidRPr="00AA38B8">
              <w:rPr>
                <w:rFonts w:ascii="Arial" w:hAnsi="Arial" w:cs="Arial"/>
                <w:sz w:val="24"/>
                <w:szCs w:val="24"/>
              </w:rPr>
              <w:t>Evidence of the Tenderer's experience, capability and capacity to deliver the Contract, including details of the scale, complexity, duration, integration requirements, implementation approach and organisational resources associated with the example contract.</w:t>
            </w:r>
          </w:p>
          <w:p w14:paraId="6BE50C93" w14:textId="77777777" w:rsidR="00170596" w:rsidRDefault="00170596" w:rsidP="00126FA8">
            <w:pPr>
              <w:pStyle w:val="ListParagraph"/>
              <w:numPr>
                <w:ilvl w:val="0"/>
                <w:numId w:val="28"/>
              </w:numPr>
              <w:jc w:val="left"/>
              <w:rPr>
                <w:rFonts w:ascii="Arial" w:hAnsi="Arial" w:cs="Arial"/>
                <w:sz w:val="24"/>
                <w:szCs w:val="24"/>
              </w:rPr>
            </w:pPr>
            <w:r w:rsidRPr="00170596">
              <w:rPr>
                <w:rFonts w:ascii="Arial" w:hAnsi="Arial" w:cs="Arial"/>
                <w:sz w:val="24"/>
                <w:szCs w:val="24"/>
              </w:rPr>
              <w:t>Evidence that the Tenderer successfully delivered, or is successfully delivering, the contract to the required standard, including performance against contractual requirements, service levels, key performance indicators, customer satisfaction measures and/or other measurable outcomes.</w:t>
            </w:r>
          </w:p>
          <w:p w14:paraId="03F30ED9" w14:textId="08A5D74B" w:rsidR="00570AEB" w:rsidRDefault="003924AB" w:rsidP="00126FA8">
            <w:pPr>
              <w:pStyle w:val="ListParagraph"/>
              <w:numPr>
                <w:ilvl w:val="0"/>
                <w:numId w:val="28"/>
              </w:numPr>
              <w:rPr>
                <w:rFonts w:ascii="Arial" w:hAnsi="Arial" w:cs="Arial"/>
                <w:sz w:val="24"/>
                <w:szCs w:val="24"/>
              </w:rPr>
            </w:pPr>
            <w:r w:rsidRPr="003924AB">
              <w:rPr>
                <w:rFonts w:ascii="Arial" w:hAnsi="Arial" w:cs="Arial"/>
                <w:sz w:val="24"/>
                <w:szCs w:val="24"/>
              </w:rPr>
              <w:t>Evidence of relevance to this Procurement</w:t>
            </w:r>
            <w:r w:rsidR="00570AEB" w:rsidRPr="005668D5">
              <w:rPr>
                <w:rFonts w:ascii="Arial" w:hAnsi="Arial" w:cs="Arial"/>
                <w:sz w:val="24"/>
                <w:szCs w:val="24"/>
              </w:rPr>
              <w:t xml:space="preserve">, including </w:t>
            </w:r>
            <w:r w:rsidR="00034820">
              <w:rPr>
                <w:rFonts w:ascii="Arial" w:hAnsi="Arial" w:cs="Arial"/>
                <w:sz w:val="24"/>
                <w:szCs w:val="24"/>
              </w:rPr>
              <w:t xml:space="preserve">experience </w:t>
            </w:r>
            <w:r w:rsidR="00CD4C19">
              <w:rPr>
                <w:rFonts w:ascii="Arial" w:hAnsi="Arial" w:cs="Arial"/>
                <w:sz w:val="24"/>
                <w:szCs w:val="24"/>
              </w:rPr>
              <w:t xml:space="preserve">of </w:t>
            </w:r>
            <w:r w:rsidR="00B124EE">
              <w:rPr>
                <w:rFonts w:ascii="Arial" w:hAnsi="Arial" w:cs="Arial"/>
                <w:sz w:val="24"/>
                <w:szCs w:val="24"/>
              </w:rPr>
              <w:t xml:space="preserve">implementing </w:t>
            </w:r>
            <w:r w:rsidR="00CF7EBD">
              <w:rPr>
                <w:rFonts w:ascii="Arial" w:hAnsi="Arial" w:cs="Arial"/>
                <w:sz w:val="24"/>
                <w:szCs w:val="24"/>
              </w:rPr>
              <w:t>a similar i</w:t>
            </w:r>
            <w:r w:rsidR="00570AEB" w:rsidRPr="005668D5">
              <w:rPr>
                <w:rFonts w:ascii="Arial" w:hAnsi="Arial" w:cs="Arial"/>
                <w:sz w:val="24"/>
                <w:szCs w:val="24"/>
              </w:rPr>
              <w:t>ntegrated business</w:t>
            </w:r>
            <w:r w:rsidR="005B4922">
              <w:rPr>
                <w:rFonts w:ascii="Arial" w:hAnsi="Arial" w:cs="Arial"/>
                <w:sz w:val="24"/>
                <w:szCs w:val="24"/>
              </w:rPr>
              <w:t xml:space="preserve"> </w:t>
            </w:r>
            <w:r w:rsidR="000D3758">
              <w:rPr>
                <w:rFonts w:ascii="Arial" w:hAnsi="Arial" w:cs="Arial"/>
                <w:sz w:val="24"/>
                <w:szCs w:val="24"/>
              </w:rPr>
              <w:t>solution</w:t>
            </w:r>
            <w:r w:rsidR="00570AEB" w:rsidRPr="005668D5">
              <w:rPr>
                <w:rFonts w:ascii="Arial" w:hAnsi="Arial" w:cs="Arial"/>
                <w:sz w:val="24"/>
                <w:szCs w:val="24"/>
              </w:rPr>
              <w:t>,</w:t>
            </w:r>
            <w:r w:rsidR="005B4922">
              <w:rPr>
                <w:rFonts w:ascii="Arial" w:hAnsi="Arial" w:cs="Arial"/>
                <w:sz w:val="24"/>
                <w:szCs w:val="24"/>
              </w:rPr>
              <w:t xml:space="preserve"> </w:t>
            </w:r>
            <w:r w:rsidR="00570AEB" w:rsidRPr="005668D5">
              <w:rPr>
                <w:rFonts w:ascii="Arial" w:hAnsi="Arial" w:cs="Arial"/>
                <w:sz w:val="24"/>
                <w:szCs w:val="24"/>
              </w:rPr>
              <w:t>within the housing sector.</w:t>
            </w:r>
          </w:p>
          <w:p w14:paraId="69E1370C" w14:textId="697024DF" w:rsidR="00D91A30" w:rsidRDefault="00E510AA" w:rsidP="00126FA8">
            <w:pPr>
              <w:pStyle w:val="ListParagraph"/>
              <w:numPr>
                <w:ilvl w:val="0"/>
                <w:numId w:val="28"/>
              </w:numPr>
              <w:rPr>
                <w:rFonts w:ascii="Arial" w:hAnsi="Arial" w:cs="Arial"/>
                <w:sz w:val="24"/>
                <w:szCs w:val="24"/>
              </w:rPr>
            </w:pPr>
            <w:r w:rsidRPr="00E510AA">
              <w:rPr>
                <w:rFonts w:ascii="Arial" w:hAnsi="Arial" w:cs="Arial"/>
                <w:sz w:val="24"/>
                <w:szCs w:val="24"/>
              </w:rPr>
              <w:t>Details of the products, services, modules and integrations delivered as part of the example contract and how these relate to the requirements of this Procurement.</w:t>
            </w:r>
          </w:p>
          <w:p w14:paraId="4ECFB4E0" w14:textId="1589BE21" w:rsidR="00BA3B78" w:rsidRPr="005668D5" w:rsidRDefault="00BA3B78" w:rsidP="00126FA8">
            <w:pPr>
              <w:pStyle w:val="ListParagraph"/>
              <w:numPr>
                <w:ilvl w:val="0"/>
                <w:numId w:val="28"/>
              </w:numPr>
              <w:rPr>
                <w:rFonts w:ascii="Arial" w:hAnsi="Arial" w:cs="Arial"/>
                <w:sz w:val="24"/>
                <w:szCs w:val="24"/>
              </w:rPr>
            </w:pPr>
            <w:r w:rsidRPr="00BA3B78">
              <w:rPr>
                <w:rFonts w:ascii="Arial" w:hAnsi="Arial" w:cs="Arial"/>
                <w:sz w:val="24"/>
                <w:szCs w:val="24"/>
              </w:rPr>
              <w:t>Details of the client organisation, contract value, implementation timescales and current contract status.</w:t>
            </w:r>
          </w:p>
          <w:p w14:paraId="30DA44B0" w14:textId="77777777" w:rsidR="00570AEB" w:rsidRDefault="00570AEB" w:rsidP="00570AEB">
            <w:pPr>
              <w:jc w:val="left"/>
            </w:pPr>
          </w:p>
          <w:p w14:paraId="5AC982A4" w14:textId="1BB542E0" w:rsidR="00611BE7" w:rsidRPr="001844FA" w:rsidRDefault="0036202A" w:rsidP="00D477C4">
            <w:pPr>
              <w:jc w:val="left"/>
            </w:pPr>
            <w:r w:rsidRPr="0036202A">
              <w:t xml:space="preserve">The clients named may be contacted to provide a reference on the Tenderer's behalf. Tenderers should therefore contact the named clients in advance of submission to ensure that they are aware of the Procurement and willing to </w:t>
            </w:r>
            <w:r w:rsidRPr="0036202A">
              <w:lastRenderedPageBreak/>
              <w:t>provide a reference if requested by Tai Tarian.</w:t>
            </w:r>
            <w:r w:rsidR="00850D61">
              <w:br/>
            </w:r>
            <w:r w:rsidR="00850D61">
              <w:br/>
            </w:r>
            <w:r w:rsidR="00850D61" w:rsidRPr="00850D61">
              <w:t>Tai Tarian reserves the right to contact any client reference provided by the Tenderer, at any stage of the Procurement process, for the purpose of v</w:t>
            </w:r>
            <w:r w:rsidR="00D52024">
              <w:t>erifying</w:t>
            </w:r>
            <w:r w:rsidR="00850D61" w:rsidRPr="00850D61">
              <w:t xml:space="preserve"> information contained within the Tender and assessing the accuracy of the Tenderer's responses.</w:t>
            </w:r>
          </w:p>
        </w:tc>
      </w:tr>
      <w:tr w:rsidR="00815E49" w14:paraId="17D9AB08" w14:textId="77777777" w:rsidTr="00E66A14">
        <w:trPr>
          <w:trHeight w:val="710"/>
        </w:trPr>
        <w:tc>
          <w:tcPr>
            <w:tcW w:w="704" w:type="dxa"/>
            <w:vAlign w:val="center"/>
          </w:tcPr>
          <w:p w14:paraId="128D149B" w14:textId="1DF44D05" w:rsidR="00815E49" w:rsidRDefault="00815E49" w:rsidP="00815E49">
            <w:pPr>
              <w:jc w:val="left"/>
            </w:pPr>
            <w:r w:rsidRPr="006B6CF7">
              <w:rPr>
                <w:b/>
                <w:bCs/>
              </w:rPr>
              <w:lastRenderedPageBreak/>
              <w:t>R</w:t>
            </w:r>
          </w:p>
        </w:tc>
        <w:tc>
          <w:tcPr>
            <w:tcW w:w="8866" w:type="dxa"/>
            <w:vAlign w:val="center"/>
          </w:tcPr>
          <w:p w14:paraId="403B7F53" w14:textId="77777777" w:rsidR="00815E49" w:rsidRDefault="00815E49" w:rsidP="00815E49">
            <w:pPr>
              <w:jc w:val="left"/>
              <w:rPr>
                <w:u w:val="single"/>
              </w:rPr>
            </w:pPr>
          </w:p>
          <w:p w14:paraId="45906A12" w14:textId="77777777" w:rsidR="00815E49" w:rsidRPr="00224AD0" w:rsidRDefault="00815E49" w:rsidP="00815E49">
            <w:pPr>
              <w:jc w:val="left"/>
              <w:rPr>
                <w:u w:val="single"/>
              </w:rPr>
            </w:pPr>
            <w:r w:rsidRPr="00224AD0">
              <w:rPr>
                <w:u w:val="single"/>
              </w:rPr>
              <w:t>Example 1</w:t>
            </w:r>
          </w:p>
          <w:p w14:paraId="504202FD"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7356ACAC" w14:textId="77777777">
              <w:tc>
                <w:tcPr>
                  <w:tcW w:w="2154" w:type="dxa"/>
                  <w:vAlign w:val="center"/>
                </w:tcPr>
                <w:p w14:paraId="0F798492" w14:textId="77777777" w:rsidR="00815E49" w:rsidRDefault="00815E49" w:rsidP="00815E49">
                  <w:pPr>
                    <w:jc w:val="left"/>
                  </w:pPr>
                  <w:r>
                    <w:t>Contract Name</w:t>
                  </w:r>
                </w:p>
              </w:tc>
              <w:tc>
                <w:tcPr>
                  <w:tcW w:w="5790" w:type="dxa"/>
                </w:tcPr>
                <w:p w14:paraId="43DF94A7" w14:textId="77777777" w:rsidR="00815E49" w:rsidRDefault="00815E49" w:rsidP="00815E49">
                  <w:pPr>
                    <w:jc w:val="left"/>
                  </w:pPr>
                </w:p>
              </w:tc>
            </w:tr>
            <w:tr w:rsidR="00815E49" w14:paraId="5E0B081C" w14:textId="77777777">
              <w:tc>
                <w:tcPr>
                  <w:tcW w:w="2154" w:type="dxa"/>
                  <w:vAlign w:val="center"/>
                </w:tcPr>
                <w:p w14:paraId="5F2B32CD" w14:textId="77777777" w:rsidR="00815E49" w:rsidRDefault="00815E49" w:rsidP="00815E49">
                  <w:pPr>
                    <w:jc w:val="left"/>
                  </w:pPr>
                  <w:r>
                    <w:t>Client Name:</w:t>
                  </w:r>
                </w:p>
              </w:tc>
              <w:tc>
                <w:tcPr>
                  <w:tcW w:w="5790" w:type="dxa"/>
                </w:tcPr>
                <w:p w14:paraId="1748C71B" w14:textId="77777777" w:rsidR="00815E49" w:rsidRDefault="00815E49" w:rsidP="00815E49">
                  <w:pPr>
                    <w:jc w:val="left"/>
                  </w:pPr>
                </w:p>
              </w:tc>
            </w:tr>
            <w:tr w:rsidR="00815E49" w14:paraId="52F36125" w14:textId="77777777">
              <w:tc>
                <w:tcPr>
                  <w:tcW w:w="2154" w:type="dxa"/>
                  <w:vAlign w:val="center"/>
                </w:tcPr>
                <w:p w14:paraId="684307F1" w14:textId="77777777" w:rsidR="00815E49" w:rsidRDefault="00815E49" w:rsidP="00815E49">
                  <w:pPr>
                    <w:jc w:val="left"/>
                  </w:pPr>
                  <w:r>
                    <w:t>Client Address:</w:t>
                  </w:r>
                </w:p>
              </w:tc>
              <w:tc>
                <w:tcPr>
                  <w:tcW w:w="5790" w:type="dxa"/>
                </w:tcPr>
                <w:p w14:paraId="6E94865C" w14:textId="77777777" w:rsidR="00815E49" w:rsidRDefault="00815E49" w:rsidP="00815E49">
                  <w:pPr>
                    <w:jc w:val="left"/>
                  </w:pPr>
                </w:p>
              </w:tc>
            </w:tr>
            <w:tr w:rsidR="00815E49" w14:paraId="541BFEC9" w14:textId="77777777">
              <w:tc>
                <w:tcPr>
                  <w:tcW w:w="2154" w:type="dxa"/>
                  <w:vAlign w:val="center"/>
                </w:tcPr>
                <w:p w14:paraId="5DE2ADAB" w14:textId="77777777" w:rsidR="00815E49" w:rsidRDefault="00815E49" w:rsidP="00815E49">
                  <w:pPr>
                    <w:jc w:val="left"/>
                  </w:pPr>
                  <w:r>
                    <w:t>Client Contact:</w:t>
                  </w:r>
                </w:p>
              </w:tc>
              <w:tc>
                <w:tcPr>
                  <w:tcW w:w="5790" w:type="dxa"/>
                </w:tcPr>
                <w:p w14:paraId="5C2D622B" w14:textId="77777777" w:rsidR="00815E49" w:rsidRDefault="00815E49" w:rsidP="00815E49">
                  <w:pPr>
                    <w:jc w:val="left"/>
                  </w:pPr>
                </w:p>
              </w:tc>
            </w:tr>
            <w:tr w:rsidR="00815E49" w14:paraId="4900CB71" w14:textId="77777777">
              <w:tc>
                <w:tcPr>
                  <w:tcW w:w="2154" w:type="dxa"/>
                  <w:vAlign w:val="center"/>
                </w:tcPr>
                <w:p w14:paraId="510A45D3" w14:textId="77777777" w:rsidR="00815E49" w:rsidRDefault="00815E49" w:rsidP="00815E49">
                  <w:pPr>
                    <w:jc w:val="left"/>
                  </w:pPr>
                  <w:r>
                    <w:t>Client Email:</w:t>
                  </w:r>
                </w:p>
              </w:tc>
              <w:tc>
                <w:tcPr>
                  <w:tcW w:w="5790" w:type="dxa"/>
                </w:tcPr>
                <w:p w14:paraId="1225A392" w14:textId="77777777" w:rsidR="00815E49" w:rsidRDefault="00815E49" w:rsidP="00815E49">
                  <w:pPr>
                    <w:jc w:val="left"/>
                  </w:pPr>
                </w:p>
              </w:tc>
            </w:tr>
            <w:tr w:rsidR="00815E49" w14:paraId="4CB004FA" w14:textId="77777777">
              <w:tc>
                <w:tcPr>
                  <w:tcW w:w="2154" w:type="dxa"/>
                  <w:vAlign w:val="center"/>
                </w:tcPr>
                <w:p w14:paraId="3E8978C1" w14:textId="77777777" w:rsidR="00815E49" w:rsidRDefault="00815E49" w:rsidP="00815E49">
                  <w:pPr>
                    <w:jc w:val="left"/>
                  </w:pPr>
                  <w:r>
                    <w:t>Contract Period</w:t>
                  </w:r>
                </w:p>
              </w:tc>
              <w:tc>
                <w:tcPr>
                  <w:tcW w:w="5790" w:type="dxa"/>
                </w:tcPr>
                <w:p w14:paraId="3AEA61A0" w14:textId="77777777" w:rsidR="00815E49" w:rsidRDefault="00815E49" w:rsidP="00815E49">
                  <w:pPr>
                    <w:jc w:val="left"/>
                  </w:pPr>
                </w:p>
              </w:tc>
            </w:tr>
            <w:tr w:rsidR="00815E49" w14:paraId="62C167FB" w14:textId="77777777">
              <w:tc>
                <w:tcPr>
                  <w:tcW w:w="2154" w:type="dxa"/>
                  <w:vAlign w:val="center"/>
                </w:tcPr>
                <w:p w14:paraId="17BBBA19" w14:textId="77777777" w:rsidR="00815E49" w:rsidRDefault="00815E49" w:rsidP="00815E49">
                  <w:pPr>
                    <w:jc w:val="left"/>
                  </w:pPr>
                  <w:r>
                    <w:t>Contract Value:</w:t>
                  </w:r>
                </w:p>
              </w:tc>
              <w:tc>
                <w:tcPr>
                  <w:tcW w:w="5790" w:type="dxa"/>
                </w:tcPr>
                <w:p w14:paraId="17DF0B4E" w14:textId="77777777" w:rsidR="00815E49" w:rsidRDefault="00815E49" w:rsidP="00815E49">
                  <w:pPr>
                    <w:jc w:val="left"/>
                  </w:pPr>
                </w:p>
              </w:tc>
            </w:tr>
            <w:tr w:rsidR="00815E49" w14:paraId="6E2847A7" w14:textId="77777777">
              <w:tc>
                <w:tcPr>
                  <w:tcW w:w="7944" w:type="dxa"/>
                  <w:gridSpan w:val="2"/>
                  <w:vAlign w:val="center"/>
                </w:tcPr>
                <w:p w14:paraId="30BEEE50" w14:textId="5604C608" w:rsidR="00815E49" w:rsidRDefault="00815E49" w:rsidP="00815E49">
                  <w:pPr>
                    <w:jc w:val="left"/>
                  </w:pPr>
                  <w:r>
                    <w:t>Description of Contract (</w:t>
                  </w:r>
                  <w:r w:rsidRPr="00570AEB">
                    <w:rPr>
                      <w:b/>
                      <w:bCs/>
                    </w:rPr>
                    <w:t xml:space="preserve">Maximum </w:t>
                  </w:r>
                  <w:r w:rsidR="00307AE6">
                    <w:rPr>
                      <w:b/>
                      <w:bCs/>
                    </w:rPr>
                    <w:t>75</w:t>
                  </w:r>
                  <w:r w:rsidRPr="00570AEB">
                    <w:rPr>
                      <w:b/>
                      <w:bCs/>
                    </w:rPr>
                    <w:t>0 words</w:t>
                  </w:r>
                  <w:r>
                    <w:t>):</w:t>
                  </w:r>
                </w:p>
                <w:p w14:paraId="27BE4F94" w14:textId="77777777" w:rsidR="00815E49" w:rsidRDefault="00815E49" w:rsidP="00815E49">
                  <w:pPr>
                    <w:jc w:val="left"/>
                  </w:pPr>
                </w:p>
                <w:p w14:paraId="4F983EA0" w14:textId="77777777" w:rsidR="00815E49" w:rsidRDefault="00815E49" w:rsidP="00815E49">
                  <w:pPr>
                    <w:jc w:val="left"/>
                  </w:pPr>
                </w:p>
                <w:p w14:paraId="1838679E" w14:textId="77777777" w:rsidR="00815E49" w:rsidRDefault="00815E49" w:rsidP="00815E49">
                  <w:pPr>
                    <w:jc w:val="left"/>
                  </w:pPr>
                </w:p>
                <w:p w14:paraId="5F803BF8" w14:textId="77777777" w:rsidR="00815E49" w:rsidRDefault="00815E49" w:rsidP="00815E49">
                  <w:pPr>
                    <w:jc w:val="left"/>
                  </w:pPr>
                </w:p>
                <w:p w14:paraId="14B1F082" w14:textId="77777777" w:rsidR="00815E49" w:rsidRDefault="00815E49" w:rsidP="00815E49">
                  <w:pPr>
                    <w:jc w:val="left"/>
                  </w:pPr>
                </w:p>
                <w:p w14:paraId="27C93CA5" w14:textId="77777777" w:rsidR="00815E49" w:rsidRDefault="00815E49" w:rsidP="00815E49">
                  <w:pPr>
                    <w:jc w:val="left"/>
                  </w:pPr>
                </w:p>
              </w:tc>
            </w:tr>
          </w:tbl>
          <w:p w14:paraId="4502CF5B" w14:textId="77777777" w:rsidR="00815E49" w:rsidRPr="001844FA" w:rsidRDefault="00815E49" w:rsidP="00815E49">
            <w:pPr>
              <w:jc w:val="left"/>
            </w:pPr>
          </w:p>
        </w:tc>
      </w:tr>
      <w:tr w:rsidR="00815E49" w14:paraId="1EB96FF6" w14:textId="77777777" w:rsidTr="00E66A14">
        <w:trPr>
          <w:trHeight w:val="710"/>
        </w:trPr>
        <w:tc>
          <w:tcPr>
            <w:tcW w:w="704" w:type="dxa"/>
            <w:vAlign w:val="center"/>
          </w:tcPr>
          <w:p w14:paraId="1760EAEC" w14:textId="1A51B6F9" w:rsidR="00815E49" w:rsidRPr="006B6CF7" w:rsidRDefault="00815E49" w:rsidP="00815E49">
            <w:pPr>
              <w:jc w:val="left"/>
              <w:rPr>
                <w:b/>
                <w:bCs/>
              </w:rPr>
            </w:pPr>
            <w:r w:rsidRPr="006B6CF7">
              <w:rPr>
                <w:b/>
                <w:bCs/>
              </w:rPr>
              <w:t>R</w:t>
            </w:r>
          </w:p>
        </w:tc>
        <w:tc>
          <w:tcPr>
            <w:tcW w:w="8866" w:type="dxa"/>
            <w:vAlign w:val="center"/>
          </w:tcPr>
          <w:p w14:paraId="4BE5381C" w14:textId="77777777" w:rsidR="00815E49" w:rsidRDefault="00815E49" w:rsidP="00815E49">
            <w:pPr>
              <w:jc w:val="left"/>
              <w:rPr>
                <w:u w:val="single"/>
              </w:rPr>
            </w:pPr>
          </w:p>
          <w:p w14:paraId="33A67937" w14:textId="77777777" w:rsidR="00815E49" w:rsidRPr="00224AD0" w:rsidRDefault="00815E49" w:rsidP="00815E49">
            <w:pPr>
              <w:jc w:val="left"/>
              <w:rPr>
                <w:u w:val="single"/>
              </w:rPr>
            </w:pPr>
            <w:r>
              <w:rPr>
                <w:u w:val="single"/>
              </w:rPr>
              <w:t>Example 2</w:t>
            </w:r>
          </w:p>
          <w:p w14:paraId="1485142A"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5B173F92" w14:textId="77777777">
              <w:tc>
                <w:tcPr>
                  <w:tcW w:w="2154" w:type="dxa"/>
                  <w:vAlign w:val="center"/>
                </w:tcPr>
                <w:p w14:paraId="50635949" w14:textId="77777777" w:rsidR="00815E49" w:rsidRDefault="00815E49" w:rsidP="00815E49">
                  <w:pPr>
                    <w:jc w:val="left"/>
                  </w:pPr>
                  <w:r>
                    <w:t>Contract Name</w:t>
                  </w:r>
                </w:p>
              </w:tc>
              <w:tc>
                <w:tcPr>
                  <w:tcW w:w="5790" w:type="dxa"/>
                </w:tcPr>
                <w:p w14:paraId="0E65310C" w14:textId="77777777" w:rsidR="00815E49" w:rsidRDefault="00815E49" w:rsidP="00815E49">
                  <w:pPr>
                    <w:jc w:val="left"/>
                  </w:pPr>
                </w:p>
              </w:tc>
            </w:tr>
            <w:tr w:rsidR="00815E49" w14:paraId="664777E3" w14:textId="77777777">
              <w:tc>
                <w:tcPr>
                  <w:tcW w:w="2154" w:type="dxa"/>
                  <w:vAlign w:val="center"/>
                </w:tcPr>
                <w:p w14:paraId="25EEB64E" w14:textId="77777777" w:rsidR="00815E49" w:rsidRDefault="00815E49" w:rsidP="00815E49">
                  <w:pPr>
                    <w:jc w:val="left"/>
                  </w:pPr>
                  <w:r>
                    <w:t>Client Name:</w:t>
                  </w:r>
                </w:p>
              </w:tc>
              <w:tc>
                <w:tcPr>
                  <w:tcW w:w="5790" w:type="dxa"/>
                </w:tcPr>
                <w:p w14:paraId="51D4A840" w14:textId="77777777" w:rsidR="00815E49" w:rsidRDefault="00815E49" w:rsidP="00815E49">
                  <w:pPr>
                    <w:jc w:val="left"/>
                  </w:pPr>
                </w:p>
              </w:tc>
            </w:tr>
            <w:tr w:rsidR="00815E49" w14:paraId="595C8DCE" w14:textId="77777777">
              <w:tc>
                <w:tcPr>
                  <w:tcW w:w="2154" w:type="dxa"/>
                  <w:vAlign w:val="center"/>
                </w:tcPr>
                <w:p w14:paraId="5ECF3B18" w14:textId="77777777" w:rsidR="00815E49" w:rsidRDefault="00815E49" w:rsidP="00815E49">
                  <w:pPr>
                    <w:jc w:val="left"/>
                  </w:pPr>
                  <w:r>
                    <w:t>Client Address:</w:t>
                  </w:r>
                </w:p>
              </w:tc>
              <w:tc>
                <w:tcPr>
                  <w:tcW w:w="5790" w:type="dxa"/>
                </w:tcPr>
                <w:p w14:paraId="4F1AFCAE" w14:textId="77777777" w:rsidR="00815E49" w:rsidRDefault="00815E49" w:rsidP="00815E49">
                  <w:pPr>
                    <w:jc w:val="left"/>
                  </w:pPr>
                </w:p>
              </w:tc>
            </w:tr>
            <w:tr w:rsidR="00815E49" w14:paraId="46D78905" w14:textId="77777777">
              <w:tc>
                <w:tcPr>
                  <w:tcW w:w="2154" w:type="dxa"/>
                  <w:vAlign w:val="center"/>
                </w:tcPr>
                <w:p w14:paraId="4EB8F592" w14:textId="77777777" w:rsidR="00815E49" w:rsidRDefault="00815E49" w:rsidP="00815E49">
                  <w:pPr>
                    <w:jc w:val="left"/>
                  </w:pPr>
                  <w:r>
                    <w:t>Client Contact:</w:t>
                  </w:r>
                </w:p>
              </w:tc>
              <w:tc>
                <w:tcPr>
                  <w:tcW w:w="5790" w:type="dxa"/>
                </w:tcPr>
                <w:p w14:paraId="28B1C4CC" w14:textId="77777777" w:rsidR="00815E49" w:rsidRDefault="00815E49" w:rsidP="00815E49">
                  <w:pPr>
                    <w:jc w:val="left"/>
                  </w:pPr>
                </w:p>
              </w:tc>
            </w:tr>
            <w:tr w:rsidR="00815E49" w14:paraId="756A554C" w14:textId="77777777">
              <w:tc>
                <w:tcPr>
                  <w:tcW w:w="2154" w:type="dxa"/>
                  <w:vAlign w:val="center"/>
                </w:tcPr>
                <w:p w14:paraId="55B06686" w14:textId="77777777" w:rsidR="00815E49" w:rsidRDefault="00815E49" w:rsidP="00815E49">
                  <w:pPr>
                    <w:jc w:val="left"/>
                  </w:pPr>
                  <w:r>
                    <w:t>Client Email:</w:t>
                  </w:r>
                </w:p>
              </w:tc>
              <w:tc>
                <w:tcPr>
                  <w:tcW w:w="5790" w:type="dxa"/>
                </w:tcPr>
                <w:p w14:paraId="6B59F71F" w14:textId="77777777" w:rsidR="00815E49" w:rsidRDefault="00815E49" w:rsidP="00815E49">
                  <w:pPr>
                    <w:jc w:val="left"/>
                  </w:pPr>
                </w:p>
              </w:tc>
            </w:tr>
            <w:tr w:rsidR="00815E49" w14:paraId="43D81B5D" w14:textId="77777777">
              <w:tc>
                <w:tcPr>
                  <w:tcW w:w="2154" w:type="dxa"/>
                  <w:vAlign w:val="center"/>
                </w:tcPr>
                <w:p w14:paraId="0B573A53" w14:textId="77777777" w:rsidR="00815E49" w:rsidRDefault="00815E49" w:rsidP="00815E49">
                  <w:pPr>
                    <w:jc w:val="left"/>
                  </w:pPr>
                  <w:r>
                    <w:t>Contract Period</w:t>
                  </w:r>
                </w:p>
              </w:tc>
              <w:tc>
                <w:tcPr>
                  <w:tcW w:w="5790" w:type="dxa"/>
                </w:tcPr>
                <w:p w14:paraId="2C65436B" w14:textId="77777777" w:rsidR="00815E49" w:rsidRDefault="00815E49" w:rsidP="00815E49">
                  <w:pPr>
                    <w:jc w:val="left"/>
                  </w:pPr>
                </w:p>
              </w:tc>
            </w:tr>
            <w:tr w:rsidR="00815E49" w14:paraId="77C3AA08" w14:textId="77777777">
              <w:tc>
                <w:tcPr>
                  <w:tcW w:w="2154" w:type="dxa"/>
                  <w:vAlign w:val="center"/>
                </w:tcPr>
                <w:p w14:paraId="549EA12A" w14:textId="77777777" w:rsidR="00815E49" w:rsidRDefault="00815E49" w:rsidP="00815E49">
                  <w:pPr>
                    <w:jc w:val="left"/>
                  </w:pPr>
                  <w:r>
                    <w:t>Contract Value:</w:t>
                  </w:r>
                </w:p>
              </w:tc>
              <w:tc>
                <w:tcPr>
                  <w:tcW w:w="5790" w:type="dxa"/>
                </w:tcPr>
                <w:p w14:paraId="6499B50D" w14:textId="77777777" w:rsidR="00815E49" w:rsidRDefault="00815E49" w:rsidP="00815E49">
                  <w:pPr>
                    <w:jc w:val="left"/>
                  </w:pPr>
                </w:p>
              </w:tc>
            </w:tr>
            <w:tr w:rsidR="00815E49" w14:paraId="46944C35" w14:textId="77777777">
              <w:tc>
                <w:tcPr>
                  <w:tcW w:w="7944" w:type="dxa"/>
                  <w:gridSpan w:val="2"/>
                  <w:vAlign w:val="center"/>
                </w:tcPr>
                <w:p w14:paraId="285EEDD8" w14:textId="15648BB7" w:rsidR="00815E49" w:rsidRDefault="00815E49" w:rsidP="00815E49">
                  <w:pPr>
                    <w:jc w:val="left"/>
                  </w:pPr>
                  <w:r>
                    <w:t>Description of Contract (</w:t>
                  </w:r>
                  <w:r w:rsidRPr="00570AEB">
                    <w:rPr>
                      <w:b/>
                      <w:bCs/>
                    </w:rPr>
                    <w:t xml:space="preserve">Maximum </w:t>
                  </w:r>
                  <w:r w:rsidR="00307AE6">
                    <w:rPr>
                      <w:b/>
                      <w:bCs/>
                    </w:rPr>
                    <w:t>75</w:t>
                  </w:r>
                  <w:r w:rsidRPr="00570AEB">
                    <w:rPr>
                      <w:b/>
                      <w:bCs/>
                    </w:rPr>
                    <w:t>0 words</w:t>
                  </w:r>
                  <w:r>
                    <w:t>):</w:t>
                  </w:r>
                </w:p>
                <w:p w14:paraId="66AA06CD" w14:textId="77777777" w:rsidR="00815E49" w:rsidRDefault="00815E49" w:rsidP="00815E49">
                  <w:pPr>
                    <w:jc w:val="left"/>
                  </w:pPr>
                </w:p>
                <w:p w14:paraId="11A47F46" w14:textId="77777777" w:rsidR="00815E49" w:rsidRDefault="00815E49" w:rsidP="00815E49">
                  <w:pPr>
                    <w:jc w:val="left"/>
                  </w:pPr>
                </w:p>
                <w:p w14:paraId="73E57793" w14:textId="77777777" w:rsidR="00815E49" w:rsidRDefault="00815E49" w:rsidP="00815E49">
                  <w:pPr>
                    <w:jc w:val="left"/>
                  </w:pPr>
                </w:p>
                <w:p w14:paraId="5A9C89AD" w14:textId="77777777" w:rsidR="00815E49" w:rsidRDefault="00815E49" w:rsidP="00815E49">
                  <w:pPr>
                    <w:jc w:val="left"/>
                  </w:pPr>
                </w:p>
                <w:p w14:paraId="27B344D8" w14:textId="77777777" w:rsidR="00815E49" w:rsidRDefault="00815E49" w:rsidP="00815E49">
                  <w:pPr>
                    <w:jc w:val="left"/>
                  </w:pPr>
                </w:p>
                <w:p w14:paraId="6D43F87D" w14:textId="77777777" w:rsidR="00815E49" w:rsidRDefault="00815E49" w:rsidP="00815E49">
                  <w:pPr>
                    <w:jc w:val="left"/>
                  </w:pPr>
                </w:p>
                <w:p w14:paraId="5CD73189" w14:textId="77777777" w:rsidR="00815E49" w:rsidRDefault="00815E49" w:rsidP="00815E49">
                  <w:pPr>
                    <w:jc w:val="left"/>
                  </w:pPr>
                </w:p>
              </w:tc>
            </w:tr>
          </w:tbl>
          <w:p w14:paraId="7C2125F0" w14:textId="77777777" w:rsidR="00815E49" w:rsidRDefault="00815E49" w:rsidP="00815E49">
            <w:pPr>
              <w:jc w:val="left"/>
              <w:rPr>
                <w:u w:val="single"/>
              </w:rPr>
            </w:pPr>
          </w:p>
        </w:tc>
      </w:tr>
      <w:tr w:rsidR="00815E49" w14:paraId="5FFB6F22" w14:textId="77777777" w:rsidTr="00E66A14">
        <w:trPr>
          <w:trHeight w:val="710"/>
        </w:trPr>
        <w:tc>
          <w:tcPr>
            <w:tcW w:w="704" w:type="dxa"/>
            <w:vAlign w:val="center"/>
          </w:tcPr>
          <w:p w14:paraId="50E20A08" w14:textId="423C5543" w:rsidR="00815E49" w:rsidRPr="006B6CF7" w:rsidRDefault="00815E49" w:rsidP="00815E49">
            <w:pPr>
              <w:jc w:val="left"/>
              <w:rPr>
                <w:b/>
                <w:bCs/>
              </w:rPr>
            </w:pPr>
            <w:r w:rsidRPr="006B6CF7">
              <w:rPr>
                <w:b/>
                <w:bCs/>
              </w:rPr>
              <w:t>R</w:t>
            </w:r>
          </w:p>
        </w:tc>
        <w:tc>
          <w:tcPr>
            <w:tcW w:w="8866" w:type="dxa"/>
            <w:vAlign w:val="center"/>
          </w:tcPr>
          <w:p w14:paraId="1F9FB42C" w14:textId="77777777" w:rsidR="00815E49" w:rsidRDefault="00815E49" w:rsidP="00815E49">
            <w:pPr>
              <w:jc w:val="left"/>
              <w:rPr>
                <w:u w:val="single"/>
              </w:rPr>
            </w:pPr>
          </w:p>
          <w:p w14:paraId="4CCFC4BD" w14:textId="77777777" w:rsidR="00815E49" w:rsidRPr="00224AD0" w:rsidRDefault="00815E49" w:rsidP="00815E49">
            <w:pPr>
              <w:jc w:val="left"/>
              <w:rPr>
                <w:u w:val="single"/>
              </w:rPr>
            </w:pPr>
            <w:r>
              <w:rPr>
                <w:u w:val="single"/>
              </w:rPr>
              <w:t>Example 3</w:t>
            </w:r>
          </w:p>
          <w:p w14:paraId="59BB6ECF"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79A9F4D3" w14:textId="77777777">
              <w:tc>
                <w:tcPr>
                  <w:tcW w:w="2154" w:type="dxa"/>
                  <w:vAlign w:val="center"/>
                </w:tcPr>
                <w:p w14:paraId="0696E779" w14:textId="77777777" w:rsidR="00815E49" w:rsidRDefault="00815E49" w:rsidP="00815E49">
                  <w:pPr>
                    <w:jc w:val="left"/>
                  </w:pPr>
                  <w:r>
                    <w:t>Contract Name</w:t>
                  </w:r>
                </w:p>
              </w:tc>
              <w:tc>
                <w:tcPr>
                  <w:tcW w:w="5790" w:type="dxa"/>
                </w:tcPr>
                <w:p w14:paraId="663AD27D" w14:textId="77777777" w:rsidR="00815E49" w:rsidRDefault="00815E49" w:rsidP="00815E49">
                  <w:pPr>
                    <w:jc w:val="left"/>
                  </w:pPr>
                </w:p>
              </w:tc>
            </w:tr>
            <w:tr w:rsidR="00815E49" w14:paraId="248891FD" w14:textId="77777777">
              <w:tc>
                <w:tcPr>
                  <w:tcW w:w="2154" w:type="dxa"/>
                  <w:vAlign w:val="center"/>
                </w:tcPr>
                <w:p w14:paraId="082246AE" w14:textId="77777777" w:rsidR="00815E49" w:rsidRDefault="00815E49" w:rsidP="00815E49">
                  <w:pPr>
                    <w:jc w:val="left"/>
                  </w:pPr>
                  <w:r>
                    <w:t>Client Name:</w:t>
                  </w:r>
                </w:p>
              </w:tc>
              <w:tc>
                <w:tcPr>
                  <w:tcW w:w="5790" w:type="dxa"/>
                </w:tcPr>
                <w:p w14:paraId="25FE36C9" w14:textId="77777777" w:rsidR="00815E49" w:rsidRDefault="00815E49" w:rsidP="00815E49">
                  <w:pPr>
                    <w:jc w:val="left"/>
                  </w:pPr>
                </w:p>
              </w:tc>
            </w:tr>
            <w:tr w:rsidR="00815E49" w14:paraId="13A7B0B8" w14:textId="77777777">
              <w:tc>
                <w:tcPr>
                  <w:tcW w:w="2154" w:type="dxa"/>
                  <w:vAlign w:val="center"/>
                </w:tcPr>
                <w:p w14:paraId="26557000" w14:textId="77777777" w:rsidR="00815E49" w:rsidRDefault="00815E49" w:rsidP="00815E49">
                  <w:pPr>
                    <w:jc w:val="left"/>
                  </w:pPr>
                  <w:r>
                    <w:t>Client Address:</w:t>
                  </w:r>
                </w:p>
              </w:tc>
              <w:tc>
                <w:tcPr>
                  <w:tcW w:w="5790" w:type="dxa"/>
                </w:tcPr>
                <w:p w14:paraId="36B688B7" w14:textId="77777777" w:rsidR="00815E49" w:rsidRDefault="00815E49" w:rsidP="00815E49">
                  <w:pPr>
                    <w:jc w:val="left"/>
                  </w:pPr>
                </w:p>
              </w:tc>
            </w:tr>
            <w:tr w:rsidR="00815E49" w14:paraId="27C3B9B1" w14:textId="77777777">
              <w:tc>
                <w:tcPr>
                  <w:tcW w:w="2154" w:type="dxa"/>
                  <w:vAlign w:val="center"/>
                </w:tcPr>
                <w:p w14:paraId="23334D53" w14:textId="77777777" w:rsidR="00815E49" w:rsidRDefault="00815E49" w:rsidP="00815E49">
                  <w:pPr>
                    <w:jc w:val="left"/>
                  </w:pPr>
                  <w:r>
                    <w:t>Client Contact:</w:t>
                  </w:r>
                </w:p>
              </w:tc>
              <w:tc>
                <w:tcPr>
                  <w:tcW w:w="5790" w:type="dxa"/>
                </w:tcPr>
                <w:p w14:paraId="022A31C3" w14:textId="77777777" w:rsidR="00815E49" w:rsidRDefault="00815E49" w:rsidP="00815E49">
                  <w:pPr>
                    <w:jc w:val="left"/>
                  </w:pPr>
                </w:p>
              </w:tc>
            </w:tr>
            <w:tr w:rsidR="00815E49" w14:paraId="237A2B7F" w14:textId="77777777">
              <w:tc>
                <w:tcPr>
                  <w:tcW w:w="2154" w:type="dxa"/>
                  <w:vAlign w:val="center"/>
                </w:tcPr>
                <w:p w14:paraId="1AB78975" w14:textId="77777777" w:rsidR="00815E49" w:rsidRDefault="00815E49" w:rsidP="00815E49">
                  <w:pPr>
                    <w:jc w:val="left"/>
                  </w:pPr>
                  <w:r>
                    <w:lastRenderedPageBreak/>
                    <w:t>Client Email:</w:t>
                  </w:r>
                </w:p>
              </w:tc>
              <w:tc>
                <w:tcPr>
                  <w:tcW w:w="5790" w:type="dxa"/>
                </w:tcPr>
                <w:p w14:paraId="0E2102EE" w14:textId="77777777" w:rsidR="00815E49" w:rsidRDefault="00815E49" w:rsidP="00815E49">
                  <w:pPr>
                    <w:jc w:val="left"/>
                  </w:pPr>
                </w:p>
              </w:tc>
            </w:tr>
            <w:tr w:rsidR="00815E49" w14:paraId="41E0F836" w14:textId="77777777">
              <w:tc>
                <w:tcPr>
                  <w:tcW w:w="2154" w:type="dxa"/>
                  <w:vAlign w:val="center"/>
                </w:tcPr>
                <w:p w14:paraId="20E3621C" w14:textId="77777777" w:rsidR="00815E49" w:rsidRDefault="00815E49" w:rsidP="00815E49">
                  <w:pPr>
                    <w:jc w:val="left"/>
                  </w:pPr>
                  <w:r>
                    <w:t>Contract Period</w:t>
                  </w:r>
                </w:p>
              </w:tc>
              <w:tc>
                <w:tcPr>
                  <w:tcW w:w="5790" w:type="dxa"/>
                </w:tcPr>
                <w:p w14:paraId="4E377DC6" w14:textId="77777777" w:rsidR="00815E49" w:rsidRDefault="00815E49" w:rsidP="00815E49">
                  <w:pPr>
                    <w:jc w:val="left"/>
                  </w:pPr>
                </w:p>
              </w:tc>
            </w:tr>
            <w:tr w:rsidR="00815E49" w14:paraId="020A4713" w14:textId="77777777">
              <w:tc>
                <w:tcPr>
                  <w:tcW w:w="2154" w:type="dxa"/>
                  <w:vAlign w:val="center"/>
                </w:tcPr>
                <w:p w14:paraId="6E9EFCF1" w14:textId="77777777" w:rsidR="00815E49" w:rsidRDefault="00815E49" w:rsidP="00815E49">
                  <w:pPr>
                    <w:jc w:val="left"/>
                  </w:pPr>
                  <w:r>
                    <w:t>Contract Value:</w:t>
                  </w:r>
                </w:p>
              </w:tc>
              <w:tc>
                <w:tcPr>
                  <w:tcW w:w="5790" w:type="dxa"/>
                </w:tcPr>
                <w:p w14:paraId="645A94C5" w14:textId="77777777" w:rsidR="00815E49" w:rsidRDefault="00815E49" w:rsidP="00815E49">
                  <w:pPr>
                    <w:jc w:val="left"/>
                  </w:pPr>
                </w:p>
              </w:tc>
            </w:tr>
            <w:tr w:rsidR="00815E49" w14:paraId="7CA66426" w14:textId="77777777">
              <w:tc>
                <w:tcPr>
                  <w:tcW w:w="7944" w:type="dxa"/>
                  <w:gridSpan w:val="2"/>
                  <w:vAlign w:val="center"/>
                </w:tcPr>
                <w:p w14:paraId="5F5560E4" w14:textId="0BADF965" w:rsidR="00815E49" w:rsidRDefault="00815E49" w:rsidP="00815E49">
                  <w:pPr>
                    <w:jc w:val="left"/>
                  </w:pPr>
                  <w:r>
                    <w:t>Description of Contract (</w:t>
                  </w:r>
                  <w:r w:rsidRPr="00570AEB">
                    <w:rPr>
                      <w:b/>
                      <w:bCs/>
                    </w:rPr>
                    <w:t xml:space="preserve">Maximum </w:t>
                  </w:r>
                  <w:r w:rsidR="00307AE6">
                    <w:rPr>
                      <w:b/>
                      <w:bCs/>
                    </w:rPr>
                    <w:t>75</w:t>
                  </w:r>
                  <w:r w:rsidRPr="00570AEB">
                    <w:rPr>
                      <w:b/>
                      <w:bCs/>
                    </w:rPr>
                    <w:t>0 words</w:t>
                  </w:r>
                  <w:r>
                    <w:t>):</w:t>
                  </w:r>
                </w:p>
                <w:p w14:paraId="08048057" w14:textId="77777777" w:rsidR="00815E49" w:rsidRDefault="00815E49" w:rsidP="00815E49">
                  <w:pPr>
                    <w:jc w:val="left"/>
                  </w:pPr>
                </w:p>
                <w:p w14:paraId="6246CE65" w14:textId="77777777" w:rsidR="00815E49" w:rsidRDefault="00815E49" w:rsidP="00815E49">
                  <w:pPr>
                    <w:jc w:val="left"/>
                  </w:pPr>
                </w:p>
                <w:p w14:paraId="4163AEE9" w14:textId="77777777" w:rsidR="00815E49" w:rsidRDefault="00815E49" w:rsidP="00815E49">
                  <w:pPr>
                    <w:jc w:val="left"/>
                  </w:pPr>
                </w:p>
                <w:p w14:paraId="513770A5" w14:textId="77777777" w:rsidR="00815E49" w:rsidRDefault="00815E49" w:rsidP="00815E49">
                  <w:pPr>
                    <w:jc w:val="left"/>
                  </w:pPr>
                </w:p>
                <w:p w14:paraId="4D0E0A82" w14:textId="77777777" w:rsidR="00815E49" w:rsidRDefault="00815E49" w:rsidP="00815E49">
                  <w:pPr>
                    <w:jc w:val="left"/>
                  </w:pPr>
                </w:p>
                <w:p w14:paraId="195D901D" w14:textId="77777777" w:rsidR="00815E49" w:rsidRDefault="00815E49" w:rsidP="00815E49">
                  <w:pPr>
                    <w:jc w:val="left"/>
                  </w:pPr>
                </w:p>
                <w:p w14:paraId="6973057C" w14:textId="77777777" w:rsidR="00815E49" w:rsidRDefault="00815E49" w:rsidP="00815E49">
                  <w:pPr>
                    <w:jc w:val="left"/>
                  </w:pPr>
                </w:p>
              </w:tc>
            </w:tr>
          </w:tbl>
          <w:p w14:paraId="0AA7BC9C" w14:textId="77777777" w:rsidR="00815E49" w:rsidRDefault="00815E49" w:rsidP="00815E49">
            <w:pPr>
              <w:jc w:val="left"/>
              <w:rPr>
                <w:u w:val="single"/>
              </w:rPr>
            </w:pPr>
          </w:p>
        </w:tc>
      </w:tr>
      <w:tr w:rsidR="00611BE7" w14:paraId="542613E5" w14:textId="77777777" w:rsidTr="00E66A14">
        <w:trPr>
          <w:trHeight w:val="710"/>
        </w:trPr>
        <w:tc>
          <w:tcPr>
            <w:tcW w:w="9570" w:type="dxa"/>
            <w:gridSpan w:val="2"/>
            <w:shd w:val="clear" w:color="auto" w:fill="B6CE38"/>
            <w:vAlign w:val="center"/>
          </w:tcPr>
          <w:p w14:paraId="3044A2CB" w14:textId="4EFCB7D2" w:rsidR="00611BE7" w:rsidRPr="00A229A9" w:rsidRDefault="00815E49" w:rsidP="00E66A14">
            <w:pPr>
              <w:jc w:val="left"/>
              <w:rPr>
                <w:b/>
                <w:bCs/>
              </w:rPr>
            </w:pPr>
            <w:r>
              <w:rPr>
                <w:b/>
                <w:bCs/>
              </w:rPr>
              <w:lastRenderedPageBreak/>
              <w:t xml:space="preserve">3C – </w:t>
            </w:r>
            <w:r w:rsidR="00E81EB9" w:rsidRPr="005668D5">
              <w:rPr>
                <w:b/>
              </w:rPr>
              <w:t>Experience of Implementing New Systems</w:t>
            </w:r>
          </w:p>
        </w:tc>
      </w:tr>
      <w:tr w:rsidR="00611BE7" w14:paraId="35491324" w14:textId="77777777" w:rsidTr="00E66A14">
        <w:trPr>
          <w:trHeight w:val="710"/>
        </w:trPr>
        <w:tc>
          <w:tcPr>
            <w:tcW w:w="704" w:type="dxa"/>
            <w:vAlign w:val="center"/>
          </w:tcPr>
          <w:p w14:paraId="53D62357" w14:textId="00B7B0D5" w:rsidR="00611BE7" w:rsidRPr="00AF7A5B" w:rsidRDefault="00611BE7" w:rsidP="00E66A14">
            <w:pPr>
              <w:jc w:val="left"/>
              <w:rPr>
                <w:highlight w:val="yellow"/>
              </w:rPr>
            </w:pPr>
            <w:r w:rsidRPr="005668D5">
              <w:t>3</w:t>
            </w:r>
            <w:r w:rsidR="004B79C7">
              <w:t>4</w:t>
            </w:r>
          </w:p>
        </w:tc>
        <w:tc>
          <w:tcPr>
            <w:tcW w:w="8866" w:type="dxa"/>
            <w:vAlign w:val="center"/>
          </w:tcPr>
          <w:p w14:paraId="28084229" w14:textId="77777777" w:rsidR="00815E49" w:rsidRPr="005668D5" w:rsidRDefault="00815E49" w:rsidP="00815E49">
            <w:pPr>
              <w:jc w:val="left"/>
            </w:pPr>
          </w:p>
          <w:p w14:paraId="5859B2F5" w14:textId="77777777" w:rsidR="00E81EB9" w:rsidRPr="005668D5" w:rsidRDefault="00E81EB9" w:rsidP="00E81EB9">
            <w:pPr>
              <w:jc w:val="left"/>
            </w:pPr>
            <w:r w:rsidRPr="005668D5">
              <w:t>Please describe your organisation’s established approach to the implementation and onboarding of new solutions or services for previous or existing clients.</w:t>
            </w:r>
          </w:p>
          <w:p w14:paraId="04334556" w14:textId="77777777" w:rsidR="00E81EB9" w:rsidRPr="005668D5" w:rsidRDefault="00E81EB9" w:rsidP="00E81EB9">
            <w:pPr>
              <w:jc w:val="left"/>
            </w:pPr>
          </w:p>
          <w:p w14:paraId="3DF7B009" w14:textId="77777777" w:rsidR="00E81EB9" w:rsidRPr="005668D5" w:rsidRDefault="00E81EB9" w:rsidP="00E81EB9">
            <w:pPr>
              <w:jc w:val="left"/>
            </w:pPr>
            <w:r w:rsidRPr="005668D5">
              <w:t>Your response should demonstrate your organisation's experience and capability to successfully implement solutions of a similar scale and complexity to the requirements of this Procurement. Responses should focus on your standard implementation approach and previous delivery experience, rather than a proposal for how you would deliver this Contract.</w:t>
            </w:r>
          </w:p>
          <w:p w14:paraId="62292129" w14:textId="77777777" w:rsidR="00E81EB9" w:rsidRPr="005668D5" w:rsidRDefault="00E81EB9" w:rsidP="00E81EB9">
            <w:pPr>
              <w:jc w:val="left"/>
            </w:pPr>
          </w:p>
          <w:p w14:paraId="51CA08B3" w14:textId="511ACD56" w:rsidR="00E81EB9" w:rsidRDefault="00216CD3" w:rsidP="00E81EB9">
            <w:pPr>
              <w:jc w:val="left"/>
            </w:pPr>
            <w:r>
              <w:t>The r</w:t>
            </w:r>
            <w:r w:rsidRPr="00216CD3">
              <w:t>esponse should, as a minimum, include the following:</w:t>
            </w:r>
          </w:p>
          <w:p w14:paraId="5C40AAF9" w14:textId="77777777" w:rsidR="00216CD3" w:rsidRPr="005668D5" w:rsidRDefault="00216CD3" w:rsidP="00E81EB9">
            <w:pPr>
              <w:jc w:val="left"/>
            </w:pPr>
          </w:p>
          <w:p w14:paraId="4EBCA5E0" w14:textId="77777777" w:rsidR="00E81EB9" w:rsidRPr="005668D5" w:rsidRDefault="00E81EB9" w:rsidP="00E81EB9">
            <w:pPr>
              <w:pStyle w:val="ListParagraph"/>
              <w:numPr>
                <w:ilvl w:val="0"/>
                <w:numId w:val="28"/>
              </w:numPr>
              <w:jc w:val="left"/>
              <w:rPr>
                <w:rFonts w:ascii="Arial" w:hAnsi="Arial" w:cs="Arial"/>
                <w:sz w:val="24"/>
                <w:szCs w:val="24"/>
              </w:rPr>
            </w:pPr>
            <w:r w:rsidRPr="005668D5">
              <w:rPr>
                <w:rFonts w:ascii="Arial" w:hAnsi="Arial" w:cs="Arial"/>
                <w:sz w:val="24"/>
                <w:szCs w:val="24"/>
              </w:rPr>
              <w:t>Your typical onboarding and implementation methodology, including governance, project management and quality assurance.</w:t>
            </w:r>
          </w:p>
          <w:p w14:paraId="36345CF7" w14:textId="77777777" w:rsidR="00E81EB9" w:rsidRPr="005668D5" w:rsidRDefault="00E81EB9" w:rsidP="00E81EB9">
            <w:pPr>
              <w:pStyle w:val="ListParagraph"/>
              <w:numPr>
                <w:ilvl w:val="0"/>
                <w:numId w:val="28"/>
              </w:numPr>
              <w:jc w:val="left"/>
              <w:rPr>
                <w:rFonts w:ascii="Arial" w:hAnsi="Arial" w:cs="Arial"/>
                <w:sz w:val="24"/>
                <w:szCs w:val="24"/>
              </w:rPr>
            </w:pPr>
            <w:r w:rsidRPr="005668D5">
              <w:rPr>
                <w:rFonts w:ascii="Arial" w:hAnsi="Arial" w:cs="Arial"/>
                <w:sz w:val="24"/>
                <w:szCs w:val="24"/>
              </w:rPr>
              <w:t xml:space="preserve">Typical implementation phases, key milestones and indicative timescales from previous or existing client projects. </w:t>
            </w:r>
          </w:p>
          <w:p w14:paraId="11DF3A5D" w14:textId="77777777" w:rsidR="00E81EB9" w:rsidRPr="005668D5" w:rsidRDefault="00E81EB9" w:rsidP="00E81EB9">
            <w:pPr>
              <w:pStyle w:val="ListParagraph"/>
              <w:numPr>
                <w:ilvl w:val="0"/>
                <w:numId w:val="28"/>
              </w:numPr>
              <w:jc w:val="left"/>
              <w:rPr>
                <w:rFonts w:ascii="Arial" w:hAnsi="Arial" w:cs="Arial"/>
                <w:sz w:val="24"/>
                <w:szCs w:val="24"/>
              </w:rPr>
            </w:pPr>
            <w:r w:rsidRPr="005668D5">
              <w:rPr>
                <w:rFonts w:ascii="Arial" w:hAnsi="Arial" w:cs="Arial"/>
                <w:sz w:val="24"/>
                <w:szCs w:val="24"/>
              </w:rPr>
              <w:t>Risk management and mitigation strategies applied during implementation projects.</w:t>
            </w:r>
          </w:p>
          <w:p w14:paraId="3BCEB1F7" w14:textId="77777777" w:rsidR="00E81EB9" w:rsidRPr="005668D5" w:rsidRDefault="00E81EB9" w:rsidP="00E81EB9">
            <w:pPr>
              <w:numPr>
                <w:ilvl w:val="0"/>
                <w:numId w:val="28"/>
              </w:numPr>
              <w:jc w:val="left"/>
            </w:pPr>
            <w:r w:rsidRPr="005668D5">
              <w:rPr>
                <w:rFonts w:eastAsia="Times New Roman"/>
                <w:lang w:eastAsia="en-GB"/>
              </w:rPr>
              <w:t>Your approach to stakeholder engagement, change management, user training, documentation and post-implementation support.</w:t>
            </w:r>
          </w:p>
          <w:p w14:paraId="038E22B5" w14:textId="77777777" w:rsidR="00E81EB9" w:rsidRPr="005668D5" w:rsidRDefault="00E81EB9" w:rsidP="00E81EB9">
            <w:pPr>
              <w:pStyle w:val="ListParagraph"/>
              <w:numPr>
                <w:ilvl w:val="0"/>
                <w:numId w:val="28"/>
              </w:numPr>
              <w:jc w:val="left"/>
            </w:pPr>
            <w:r w:rsidRPr="005668D5">
              <w:rPr>
                <w:rFonts w:ascii="Arial" w:eastAsiaTheme="minorHAnsi" w:hAnsi="Arial" w:cs="Arial"/>
                <w:sz w:val="24"/>
                <w:szCs w:val="24"/>
                <w:lang w:eastAsia="en-US"/>
              </w:rPr>
              <w:t>A recent anonymised implementation plan for a similar client or implementation project (please ensure no personal, confidential or commercially sensitive information is included).</w:t>
            </w:r>
          </w:p>
          <w:p w14:paraId="7ED62249" w14:textId="77777777" w:rsidR="00E81EB9" w:rsidRDefault="00E81EB9" w:rsidP="00E81EB9">
            <w:pPr>
              <w:jc w:val="left"/>
            </w:pPr>
          </w:p>
          <w:p w14:paraId="0616D72A" w14:textId="77777777" w:rsidR="00611BE7" w:rsidRPr="005668D5" w:rsidRDefault="00611BE7" w:rsidP="00E66A14">
            <w:pPr>
              <w:jc w:val="left"/>
              <w:rPr>
                <w:u w:val="single"/>
              </w:rPr>
            </w:pPr>
          </w:p>
        </w:tc>
      </w:tr>
      <w:tr w:rsidR="00CD45B5" w14:paraId="606E0A6D" w14:textId="77777777" w:rsidTr="00E66A14">
        <w:trPr>
          <w:trHeight w:val="710"/>
        </w:trPr>
        <w:tc>
          <w:tcPr>
            <w:tcW w:w="704" w:type="dxa"/>
            <w:vAlign w:val="center"/>
          </w:tcPr>
          <w:p w14:paraId="4F701E59" w14:textId="77777777" w:rsidR="00CD45B5" w:rsidRDefault="00CD45B5" w:rsidP="00CD45B5">
            <w:pPr>
              <w:jc w:val="left"/>
            </w:pPr>
            <w:r w:rsidRPr="006B6CF7">
              <w:rPr>
                <w:b/>
                <w:bCs/>
              </w:rPr>
              <w:t>R</w:t>
            </w:r>
          </w:p>
        </w:tc>
        <w:tc>
          <w:tcPr>
            <w:tcW w:w="8866" w:type="dxa"/>
            <w:vAlign w:val="center"/>
          </w:tcPr>
          <w:p w14:paraId="323F8C4A" w14:textId="77777777" w:rsidR="00CD45B5" w:rsidRDefault="00CD45B5" w:rsidP="00CD45B5">
            <w:pPr>
              <w:jc w:val="left"/>
              <w:rPr>
                <w:u w:val="single"/>
              </w:rPr>
            </w:pPr>
          </w:p>
          <w:p w14:paraId="2E6EBFCB" w14:textId="77777777" w:rsidR="00C77965" w:rsidRDefault="00C77965" w:rsidP="00C77965">
            <w:pPr>
              <w:jc w:val="left"/>
            </w:pPr>
            <w:r>
              <w:t>[Insert Response here – maximum of 750 words, excluding anonymised implementation plan]</w:t>
            </w:r>
          </w:p>
          <w:p w14:paraId="1B49271B" w14:textId="041EF23C" w:rsidR="00CD45B5" w:rsidRPr="00224AD0" w:rsidRDefault="00CD45B5" w:rsidP="00CD45B5">
            <w:pPr>
              <w:jc w:val="left"/>
            </w:pPr>
          </w:p>
        </w:tc>
      </w:tr>
      <w:tr w:rsidR="00CD45B5" w14:paraId="378FD849" w14:textId="77777777" w:rsidTr="00E66A14">
        <w:trPr>
          <w:trHeight w:val="710"/>
        </w:trPr>
        <w:tc>
          <w:tcPr>
            <w:tcW w:w="9570" w:type="dxa"/>
            <w:gridSpan w:val="2"/>
            <w:shd w:val="clear" w:color="auto" w:fill="B6CE38"/>
            <w:vAlign w:val="center"/>
          </w:tcPr>
          <w:p w14:paraId="7892ECB5" w14:textId="618E21CA" w:rsidR="00CD45B5" w:rsidRDefault="00815E49" w:rsidP="00CD45B5">
            <w:pPr>
              <w:jc w:val="left"/>
            </w:pPr>
            <w:r>
              <w:rPr>
                <w:b/>
                <w:bCs/>
              </w:rPr>
              <w:t xml:space="preserve">3D – </w:t>
            </w:r>
            <w:r w:rsidR="00193551" w:rsidRPr="005668D5">
              <w:rPr>
                <w:b/>
              </w:rPr>
              <w:t>Existing Qualifications and Experiences</w:t>
            </w:r>
          </w:p>
        </w:tc>
      </w:tr>
      <w:tr w:rsidR="00CD45B5" w14:paraId="09E857C1" w14:textId="77777777" w:rsidTr="00E66A14">
        <w:trPr>
          <w:trHeight w:val="710"/>
        </w:trPr>
        <w:tc>
          <w:tcPr>
            <w:tcW w:w="704" w:type="dxa"/>
            <w:vAlign w:val="center"/>
          </w:tcPr>
          <w:p w14:paraId="24693E2A" w14:textId="18F462BB" w:rsidR="00CD45B5" w:rsidRPr="00CD19EA" w:rsidRDefault="00CD45B5" w:rsidP="00CD45B5">
            <w:pPr>
              <w:jc w:val="left"/>
            </w:pPr>
            <w:r>
              <w:t>3</w:t>
            </w:r>
            <w:r w:rsidR="004B79C7">
              <w:t>5</w:t>
            </w:r>
          </w:p>
        </w:tc>
        <w:tc>
          <w:tcPr>
            <w:tcW w:w="8866" w:type="dxa"/>
            <w:vAlign w:val="center"/>
          </w:tcPr>
          <w:p w14:paraId="244FA37F" w14:textId="77777777" w:rsidR="00AF26CD" w:rsidRPr="005668D5" w:rsidRDefault="00AF26CD" w:rsidP="00AF26CD">
            <w:pPr>
              <w:jc w:val="left"/>
            </w:pPr>
            <w:r w:rsidRPr="005668D5">
              <w:t>Please provide details of the personnel who will be responsible for the management, implementation and delivery of the Contract.</w:t>
            </w:r>
          </w:p>
          <w:p w14:paraId="1E4016BB" w14:textId="77777777" w:rsidR="00AF26CD" w:rsidRPr="005668D5" w:rsidRDefault="00AF26CD" w:rsidP="00AF26CD">
            <w:pPr>
              <w:jc w:val="left"/>
            </w:pPr>
          </w:p>
          <w:p w14:paraId="1BB4C460" w14:textId="5BFCC99F" w:rsidR="00AF26CD" w:rsidRPr="005668D5" w:rsidRDefault="00AF26CD" w:rsidP="00AF26CD">
            <w:pPr>
              <w:jc w:val="left"/>
            </w:pPr>
            <w:r w:rsidRPr="005668D5">
              <w:lastRenderedPageBreak/>
              <w:t>Your response should demonstrate that your proposed team possesses the qualifications, experience, skills and capacity necessary to successfully deliver an integrated business s</w:t>
            </w:r>
            <w:r w:rsidR="005B4922">
              <w:t xml:space="preserve">olution </w:t>
            </w:r>
            <w:r w:rsidRPr="005668D5">
              <w:t>of a similar scale, complexity and scope to the requirements of this Procurement.</w:t>
            </w:r>
          </w:p>
          <w:p w14:paraId="00DE5272" w14:textId="77777777" w:rsidR="00AF26CD" w:rsidRPr="005668D5" w:rsidRDefault="00AF26CD" w:rsidP="00AF26CD">
            <w:pPr>
              <w:jc w:val="left"/>
            </w:pPr>
          </w:p>
          <w:p w14:paraId="6C0DA266" w14:textId="77777777" w:rsidR="00AF26CD" w:rsidRPr="005668D5" w:rsidRDefault="00AF26CD" w:rsidP="00AF26CD">
            <w:pPr>
              <w:jc w:val="left"/>
            </w:pPr>
            <w:r w:rsidRPr="005668D5">
              <w:t>For each key individual proposed, Tenderers must provide:</w:t>
            </w:r>
          </w:p>
          <w:p w14:paraId="621C0BBB" w14:textId="77777777" w:rsidR="00AF26CD" w:rsidRPr="005668D5" w:rsidRDefault="00AF26CD" w:rsidP="00AF26CD">
            <w:pPr>
              <w:jc w:val="left"/>
            </w:pPr>
          </w:p>
          <w:p w14:paraId="68FAE0DE" w14:textId="77777777" w:rsidR="00AF26CD" w:rsidRPr="005668D5" w:rsidRDefault="00AF26CD" w:rsidP="00AF26CD">
            <w:pPr>
              <w:pStyle w:val="ListParagraph"/>
              <w:numPr>
                <w:ilvl w:val="0"/>
                <w:numId w:val="52"/>
              </w:numPr>
              <w:jc w:val="left"/>
              <w:rPr>
                <w:rFonts w:ascii="Arial" w:hAnsi="Arial" w:cs="Arial"/>
                <w:sz w:val="24"/>
                <w:szCs w:val="24"/>
              </w:rPr>
            </w:pPr>
            <w:r w:rsidRPr="005668D5">
              <w:rPr>
                <w:rFonts w:ascii="Arial" w:hAnsi="Arial" w:cs="Arial"/>
                <w:sz w:val="24"/>
                <w:szCs w:val="24"/>
              </w:rPr>
              <w:t xml:space="preserve">Job title and role within the proposed delivery structure. </w:t>
            </w:r>
          </w:p>
          <w:p w14:paraId="7B919FFA" w14:textId="77777777" w:rsidR="00AF26CD" w:rsidRPr="005668D5" w:rsidRDefault="00AF26CD" w:rsidP="00AF26CD">
            <w:pPr>
              <w:pStyle w:val="ListParagraph"/>
              <w:numPr>
                <w:ilvl w:val="0"/>
                <w:numId w:val="52"/>
              </w:numPr>
              <w:jc w:val="left"/>
              <w:rPr>
                <w:rFonts w:ascii="Arial" w:hAnsi="Arial" w:cs="Arial"/>
                <w:sz w:val="24"/>
                <w:szCs w:val="24"/>
              </w:rPr>
            </w:pPr>
            <w:r w:rsidRPr="005668D5">
              <w:rPr>
                <w:rFonts w:ascii="Arial" w:hAnsi="Arial" w:cs="Arial"/>
                <w:sz w:val="24"/>
                <w:szCs w:val="24"/>
              </w:rPr>
              <w:t xml:space="preserve">Relevant professional qualifications, certifications and accreditations. </w:t>
            </w:r>
          </w:p>
          <w:p w14:paraId="1CB33947" w14:textId="77777777" w:rsidR="00AF26CD" w:rsidRPr="005668D5" w:rsidRDefault="00AF26CD" w:rsidP="00AF26CD">
            <w:pPr>
              <w:pStyle w:val="ListParagraph"/>
              <w:numPr>
                <w:ilvl w:val="0"/>
                <w:numId w:val="52"/>
              </w:numPr>
              <w:jc w:val="left"/>
              <w:rPr>
                <w:rFonts w:ascii="Arial" w:hAnsi="Arial" w:cs="Arial"/>
                <w:sz w:val="24"/>
                <w:szCs w:val="24"/>
              </w:rPr>
            </w:pPr>
            <w:r w:rsidRPr="005668D5">
              <w:rPr>
                <w:rFonts w:ascii="Arial" w:hAnsi="Arial" w:cs="Arial"/>
                <w:sz w:val="24"/>
                <w:szCs w:val="24"/>
              </w:rPr>
              <w:t xml:space="preserve">Length of service with the Tenderer. </w:t>
            </w:r>
          </w:p>
          <w:p w14:paraId="22A90B39" w14:textId="6950EF34" w:rsidR="00AF26CD" w:rsidRPr="005668D5" w:rsidRDefault="00AF26CD" w:rsidP="00AF26CD">
            <w:pPr>
              <w:pStyle w:val="ListParagraph"/>
              <w:numPr>
                <w:ilvl w:val="0"/>
                <w:numId w:val="52"/>
              </w:numPr>
              <w:jc w:val="left"/>
              <w:rPr>
                <w:rFonts w:ascii="Arial" w:hAnsi="Arial" w:cs="Arial"/>
                <w:sz w:val="24"/>
                <w:szCs w:val="24"/>
              </w:rPr>
            </w:pPr>
            <w:r w:rsidRPr="005668D5">
              <w:rPr>
                <w:rFonts w:ascii="Arial" w:hAnsi="Arial" w:cs="Arial"/>
                <w:sz w:val="24"/>
                <w:szCs w:val="24"/>
              </w:rPr>
              <w:t>Relevant experience delivering contracts of a similar nature, scale and complexity, including specific involvement in integrated business</w:t>
            </w:r>
            <w:r w:rsidR="005B4922">
              <w:rPr>
                <w:rFonts w:ascii="Arial" w:hAnsi="Arial" w:cs="Arial"/>
                <w:sz w:val="24"/>
                <w:szCs w:val="24"/>
              </w:rPr>
              <w:t xml:space="preserve"> solution </w:t>
            </w:r>
            <w:r w:rsidRPr="005668D5">
              <w:rPr>
                <w:rFonts w:ascii="Arial" w:hAnsi="Arial" w:cs="Arial"/>
                <w:sz w:val="24"/>
                <w:szCs w:val="24"/>
              </w:rPr>
              <w:t xml:space="preserve">implementations. </w:t>
            </w:r>
          </w:p>
          <w:p w14:paraId="4A20468C" w14:textId="77777777" w:rsidR="00AF26CD" w:rsidRPr="005668D5" w:rsidRDefault="00AF26CD" w:rsidP="00AF26CD">
            <w:pPr>
              <w:pStyle w:val="ListParagraph"/>
              <w:numPr>
                <w:ilvl w:val="0"/>
                <w:numId w:val="52"/>
              </w:numPr>
              <w:jc w:val="left"/>
              <w:rPr>
                <w:rFonts w:ascii="Arial" w:hAnsi="Arial" w:cs="Arial"/>
                <w:sz w:val="24"/>
                <w:szCs w:val="24"/>
              </w:rPr>
            </w:pPr>
            <w:r w:rsidRPr="005668D5">
              <w:rPr>
                <w:rFonts w:ascii="Arial" w:hAnsi="Arial" w:cs="Arial"/>
                <w:sz w:val="24"/>
                <w:szCs w:val="24"/>
              </w:rPr>
              <w:t xml:space="preserve">Location/base of staff. </w:t>
            </w:r>
          </w:p>
          <w:p w14:paraId="533F5594" w14:textId="77777777" w:rsidR="00AF26CD" w:rsidRPr="005668D5" w:rsidRDefault="00AF26CD" w:rsidP="00AF26CD">
            <w:pPr>
              <w:pStyle w:val="ListParagraph"/>
              <w:numPr>
                <w:ilvl w:val="0"/>
                <w:numId w:val="52"/>
              </w:numPr>
              <w:jc w:val="left"/>
              <w:rPr>
                <w:rFonts w:ascii="Arial" w:hAnsi="Arial" w:cs="Arial"/>
                <w:sz w:val="24"/>
                <w:szCs w:val="24"/>
              </w:rPr>
            </w:pPr>
            <w:r w:rsidRPr="005668D5">
              <w:rPr>
                <w:rFonts w:ascii="Arial" w:hAnsi="Arial" w:cs="Arial"/>
                <w:sz w:val="24"/>
                <w:szCs w:val="24"/>
              </w:rPr>
              <w:t>Whether the individual is an employee, subcontractor, implementation partner or other third-party resource.</w:t>
            </w:r>
          </w:p>
          <w:p w14:paraId="3FC2FE1C" w14:textId="77777777" w:rsidR="00AF26CD" w:rsidRPr="005668D5" w:rsidRDefault="00AF26CD" w:rsidP="00AF26CD">
            <w:pPr>
              <w:jc w:val="left"/>
            </w:pPr>
          </w:p>
          <w:p w14:paraId="385382FF" w14:textId="2B9BF301" w:rsidR="001F332C" w:rsidRDefault="00944ADF" w:rsidP="00AF26CD">
            <w:pPr>
              <w:jc w:val="left"/>
            </w:pPr>
            <w:r w:rsidRPr="00944ADF">
              <w:t>The response should, as a minimum, include the following:</w:t>
            </w:r>
          </w:p>
          <w:p w14:paraId="5FE3A177" w14:textId="77777777" w:rsidR="00944ADF" w:rsidRPr="005668D5" w:rsidRDefault="00944ADF" w:rsidP="00AF26CD">
            <w:pPr>
              <w:jc w:val="left"/>
            </w:pPr>
          </w:p>
          <w:p w14:paraId="655497CE" w14:textId="77777777" w:rsidR="007C01D6" w:rsidRDefault="007C01D6" w:rsidP="00AF26CD">
            <w:pPr>
              <w:numPr>
                <w:ilvl w:val="0"/>
                <w:numId w:val="29"/>
              </w:numPr>
              <w:jc w:val="left"/>
            </w:pPr>
            <w:r w:rsidRPr="007C01D6">
              <w:t>Identification of the individual(s) responsible for overall contract management, governance and escalation.</w:t>
            </w:r>
          </w:p>
          <w:p w14:paraId="7B7B7D1D" w14:textId="77777777" w:rsidR="007C01D6" w:rsidRPr="00F41BB2" w:rsidRDefault="007C01D6" w:rsidP="00AF26CD">
            <w:pPr>
              <w:pStyle w:val="ListParagraph"/>
              <w:numPr>
                <w:ilvl w:val="0"/>
                <w:numId w:val="29"/>
              </w:numPr>
              <w:jc w:val="left"/>
            </w:pPr>
            <w:r w:rsidRPr="007C01D6">
              <w:rPr>
                <w:rFonts w:ascii="Arial" w:eastAsiaTheme="minorHAnsi" w:hAnsi="Arial" w:cs="Arial"/>
                <w:sz w:val="24"/>
                <w:szCs w:val="24"/>
                <w:lang w:eastAsia="en-US"/>
              </w:rPr>
              <w:t>Identification of the individual(s) responsible for implementation, mobilisation and service delivery.</w:t>
            </w:r>
          </w:p>
          <w:p w14:paraId="4F4C1B87" w14:textId="52D1301C" w:rsidR="00F41BB2" w:rsidRPr="00636C12" w:rsidRDefault="00F41BB2" w:rsidP="00AF26CD">
            <w:pPr>
              <w:pStyle w:val="ListParagraph"/>
              <w:numPr>
                <w:ilvl w:val="0"/>
                <w:numId w:val="29"/>
              </w:numPr>
              <w:jc w:val="left"/>
              <w:rPr>
                <w:rFonts w:ascii="Arial" w:hAnsi="Arial" w:cs="Arial"/>
                <w:sz w:val="24"/>
                <w:szCs w:val="24"/>
              </w:rPr>
            </w:pPr>
            <w:r w:rsidRPr="00636C12">
              <w:rPr>
                <w:rFonts w:ascii="Arial" w:hAnsi="Arial" w:cs="Arial"/>
                <w:sz w:val="24"/>
                <w:szCs w:val="24"/>
              </w:rPr>
              <w:t>A description of how the proposed team structure, experience and capability will support successful delivery of the Contract.</w:t>
            </w:r>
          </w:p>
          <w:p w14:paraId="1DCB94E7" w14:textId="3A991D83" w:rsidR="00F41BB2" w:rsidRPr="00636C12" w:rsidRDefault="00F41BB2" w:rsidP="00AF26CD">
            <w:pPr>
              <w:pStyle w:val="ListParagraph"/>
              <w:numPr>
                <w:ilvl w:val="0"/>
                <w:numId w:val="29"/>
              </w:numPr>
              <w:jc w:val="left"/>
              <w:rPr>
                <w:rFonts w:ascii="Arial" w:hAnsi="Arial" w:cs="Arial"/>
                <w:sz w:val="24"/>
                <w:szCs w:val="24"/>
              </w:rPr>
            </w:pPr>
            <w:r w:rsidRPr="00636C12">
              <w:rPr>
                <w:rFonts w:ascii="Arial" w:hAnsi="Arial" w:cs="Arial"/>
                <w:sz w:val="24"/>
                <w:szCs w:val="24"/>
              </w:rPr>
              <w:t>Details of any subcontractor, implementation partner or third-party resources proposed and how they will be managed.</w:t>
            </w:r>
          </w:p>
          <w:p w14:paraId="00819BD9" w14:textId="702015A7" w:rsidR="00F41BB2" w:rsidRPr="00636C12" w:rsidRDefault="00636C12" w:rsidP="00AF26CD">
            <w:pPr>
              <w:pStyle w:val="ListParagraph"/>
              <w:numPr>
                <w:ilvl w:val="0"/>
                <w:numId w:val="29"/>
              </w:numPr>
              <w:jc w:val="left"/>
              <w:rPr>
                <w:rFonts w:ascii="Arial" w:hAnsi="Arial" w:cs="Arial"/>
                <w:sz w:val="24"/>
                <w:szCs w:val="24"/>
              </w:rPr>
            </w:pPr>
            <w:r w:rsidRPr="00636C12">
              <w:rPr>
                <w:rFonts w:ascii="Arial" w:hAnsi="Arial" w:cs="Arial"/>
                <w:sz w:val="24"/>
                <w:szCs w:val="24"/>
              </w:rPr>
              <w:t>A high-level delivery team structure showing reporting lines, key responsibilities and decision-making arrangements.</w:t>
            </w:r>
          </w:p>
          <w:p w14:paraId="09EA85C1" w14:textId="77777777" w:rsidR="00AF26CD" w:rsidRPr="005668D5" w:rsidRDefault="00AF26CD" w:rsidP="00AF26CD">
            <w:pPr>
              <w:jc w:val="left"/>
            </w:pPr>
          </w:p>
          <w:p w14:paraId="051A0400" w14:textId="77777777" w:rsidR="00AF26CD" w:rsidRPr="005668D5" w:rsidRDefault="00AF26CD" w:rsidP="00AF26CD">
            <w:pPr>
              <w:jc w:val="left"/>
              <w:rPr>
                <w:b/>
              </w:rPr>
            </w:pPr>
            <w:r w:rsidRPr="005668D5">
              <w:rPr>
                <w:b/>
              </w:rPr>
              <w:t>Please ensure that only professional information is provided and that no unnecessary personal data is included.</w:t>
            </w:r>
          </w:p>
          <w:p w14:paraId="3938F205" w14:textId="77777777" w:rsidR="00AF7A5B" w:rsidRDefault="00AF7A5B" w:rsidP="00AF7A5B">
            <w:pPr>
              <w:jc w:val="left"/>
            </w:pPr>
          </w:p>
          <w:p w14:paraId="1F97496B" w14:textId="15E81707" w:rsidR="00AF7A5B" w:rsidRDefault="00AF7A5B" w:rsidP="00AF7A5B">
            <w:pPr>
              <w:jc w:val="left"/>
            </w:pPr>
          </w:p>
        </w:tc>
      </w:tr>
      <w:tr w:rsidR="00CD45B5" w14:paraId="5D40B6F7" w14:textId="77777777" w:rsidTr="00E66A14">
        <w:trPr>
          <w:trHeight w:val="710"/>
        </w:trPr>
        <w:tc>
          <w:tcPr>
            <w:tcW w:w="704" w:type="dxa"/>
            <w:vAlign w:val="center"/>
          </w:tcPr>
          <w:p w14:paraId="317B3E56" w14:textId="77777777" w:rsidR="00CD45B5" w:rsidRPr="006B6CF7" w:rsidRDefault="00CD45B5" w:rsidP="00CD45B5">
            <w:pPr>
              <w:jc w:val="left"/>
              <w:rPr>
                <w:b/>
                <w:bCs/>
              </w:rPr>
            </w:pPr>
            <w:r>
              <w:rPr>
                <w:b/>
                <w:bCs/>
              </w:rPr>
              <w:lastRenderedPageBreak/>
              <w:t>R</w:t>
            </w:r>
          </w:p>
        </w:tc>
        <w:tc>
          <w:tcPr>
            <w:tcW w:w="8866" w:type="dxa"/>
            <w:vAlign w:val="center"/>
          </w:tcPr>
          <w:p w14:paraId="45672004" w14:textId="77777777" w:rsidR="00CD45B5" w:rsidRDefault="00CD45B5" w:rsidP="00CD45B5">
            <w:pPr>
              <w:jc w:val="left"/>
              <w:rPr>
                <w:u w:val="single"/>
              </w:rPr>
            </w:pPr>
          </w:p>
          <w:p w14:paraId="20440668" w14:textId="5750274E" w:rsidR="00CD45B5" w:rsidRDefault="00CD45B5" w:rsidP="00CD45B5">
            <w:pPr>
              <w:jc w:val="left"/>
            </w:pPr>
            <w:r>
              <w:t xml:space="preserve">[Insert Response here – maximum of </w:t>
            </w:r>
            <w:r w:rsidR="00307AE6">
              <w:t>75</w:t>
            </w:r>
            <w:r>
              <w:t>0 words</w:t>
            </w:r>
            <w:r w:rsidR="00815E49">
              <w:t>]</w:t>
            </w:r>
          </w:p>
          <w:p w14:paraId="60133E0F" w14:textId="710AC652" w:rsidR="00CD45B5" w:rsidRDefault="00CD45B5" w:rsidP="00CD45B5">
            <w:pPr>
              <w:jc w:val="left"/>
            </w:pPr>
          </w:p>
        </w:tc>
      </w:tr>
      <w:tr w:rsidR="00CD45B5" w14:paraId="07E43E1D" w14:textId="77777777" w:rsidTr="00E66A14">
        <w:trPr>
          <w:trHeight w:val="710"/>
        </w:trPr>
        <w:tc>
          <w:tcPr>
            <w:tcW w:w="9570" w:type="dxa"/>
            <w:gridSpan w:val="2"/>
            <w:shd w:val="clear" w:color="auto" w:fill="B6CE38"/>
            <w:vAlign w:val="center"/>
          </w:tcPr>
          <w:p w14:paraId="1576C159" w14:textId="77777777" w:rsidR="00CD45B5" w:rsidRPr="00A229A9" w:rsidRDefault="00CD45B5" w:rsidP="00CD45B5">
            <w:pPr>
              <w:jc w:val="left"/>
              <w:rPr>
                <w:b/>
                <w:bCs/>
              </w:rPr>
            </w:pPr>
            <w:r>
              <w:rPr>
                <w:b/>
                <w:bCs/>
              </w:rPr>
              <w:t>Part 4 – A</w:t>
            </w:r>
            <w:r w:rsidRPr="00A229A9">
              <w:rPr>
                <w:b/>
                <w:bCs/>
              </w:rPr>
              <w:t xml:space="preserve">dditional Information </w:t>
            </w:r>
          </w:p>
        </w:tc>
      </w:tr>
      <w:tr w:rsidR="00CD45B5" w14:paraId="1705274F" w14:textId="77777777" w:rsidTr="00E66A14">
        <w:trPr>
          <w:trHeight w:val="710"/>
        </w:trPr>
        <w:tc>
          <w:tcPr>
            <w:tcW w:w="704" w:type="dxa"/>
            <w:vAlign w:val="center"/>
          </w:tcPr>
          <w:p w14:paraId="5A2F9CA6" w14:textId="2A06DD4F" w:rsidR="00CD45B5" w:rsidRDefault="00D41657" w:rsidP="00CD45B5">
            <w:pPr>
              <w:jc w:val="left"/>
            </w:pPr>
            <w:r>
              <w:t>3</w:t>
            </w:r>
            <w:r w:rsidR="004B79C7">
              <w:t>6</w:t>
            </w:r>
            <w:r w:rsidR="00CD45B5">
              <w:t>a</w:t>
            </w:r>
          </w:p>
        </w:tc>
        <w:tc>
          <w:tcPr>
            <w:tcW w:w="8866" w:type="dxa"/>
            <w:vAlign w:val="center"/>
          </w:tcPr>
          <w:p w14:paraId="6F997C65" w14:textId="77777777" w:rsidR="00CD45B5" w:rsidRPr="00561CE9" w:rsidRDefault="00CD45B5" w:rsidP="00CD45B5">
            <w:pPr>
              <w:jc w:val="left"/>
              <w:rPr>
                <w:u w:val="single"/>
              </w:rPr>
            </w:pPr>
            <w:r w:rsidRPr="00561CE9">
              <w:rPr>
                <w:u w:val="single"/>
              </w:rPr>
              <w:t>Conflicts of interest: duty to identify</w:t>
            </w:r>
          </w:p>
          <w:p w14:paraId="6E4624B3" w14:textId="77777777" w:rsidR="00CD45B5" w:rsidRDefault="00CD45B5" w:rsidP="00CD45B5">
            <w:pPr>
              <w:jc w:val="left"/>
            </w:pPr>
            <w:r>
              <w:t>Are you aware of any conflict of interest within the meaning of section 81 - 82 of the Procurement Act?</w:t>
            </w:r>
          </w:p>
          <w:p w14:paraId="13FAEA88" w14:textId="77777777" w:rsidR="00CD45B5" w:rsidRDefault="00CD45B5" w:rsidP="00CD45B5">
            <w:pPr>
              <w:jc w:val="left"/>
            </w:pPr>
          </w:p>
          <w:p w14:paraId="1C040E7E" w14:textId="18F74165" w:rsidR="00CD45B5" w:rsidRDefault="00D477C4" w:rsidP="00CD45B5">
            <w:pPr>
              <w:jc w:val="left"/>
              <w:rPr>
                <w:i/>
                <w:iCs/>
              </w:rPr>
            </w:pPr>
            <w:r>
              <w:rPr>
                <w:i/>
                <w:iCs/>
              </w:rPr>
              <w:t>Tenderer</w:t>
            </w:r>
            <w:r w:rsidR="00CD45B5">
              <w:rPr>
                <w:i/>
                <w:iCs/>
              </w:rPr>
              <w:t xml:space="preserve"> </w:t>
            </w:r>
            <w:r w:rsidR="00CD45B5" w:rsidRPr="00561CE9">
              <w:rPr>
                <w:i/>
                <w:iCs/>
              </w:rPr>
              <w:t xml:space="preserve">guidance: you must notify Tai Tarian of any conflict of interest or potential conflict of interest e.g. if you, or a connected person has advised </w:t>
            </w:r>
            <w:r w:rsidR="00CD45B5">
              <w:rPr>
                <w:i/>
                <w:iCs/>
              </w:rPr>
              <w:t>Tai Tarian</w:t>
            </w:r>
            <w:r w:rsidR="00CD45B5" w:rsidRPr="00561CE9">
              <w:rPr>
                <w:i/>
                <w:iCs/>
              </w:rPr>
              <w:t xml:space="preserve"> or otherwise been involved in the preparation of the procurement procedure.</w:t>
            </w:r>
          </w:p>
          <w:p w14:paraId="62ACBC42" w14:textId="77777777" w:rsidR="00CD45B5" w:rsidRDefault="00CD45B5" w:rsidP="00CD45B5">
            <w:pPr>
              <w:jc w:val="left"/>
              <w:rPr>
                <w:i/>
                <w:iCs/>
              </w:rPr>
            </w:pPr>
          </w:p>
          <w:p w14:paraId="17BF0A91" w14:textId="3A46C7F7" w:rsidR="00CD45B5" w:rsidRPr="00561CE9" w:rsidRDefault="00D477C4" w:rsidP="00CD45B5">
            <w:pPr>
              <w:jc w:val="left"/>
              <w:rPr>
                <w:i/>
                <w:iCs/>
              </w:rPr>
            </w:pPr>
            <w:r>
              <w:rPr>
                <w:i/>
                <w:iCs/>
              </w:rPr>
              <w:lastRenderedPageBreak/>
              <w:t>Tenderer</w:t>
            </w:r>
            <w:r w:rsidR="00CD45B5">
              <w:rPr>
                <w:i/>
                <w:iCs/>
              </w:rPr>
              <w:t xml:space="preserve"> </w:t>
            </w:r>
            <w:r w:rsidR="00CD45B5" w:rsidRPr="00C90149">
              <w:rPr>
                <w:i/>
                <w:iCs/>
              </w:rPr>
              <w:t xml:space="preserve">guidance: </w:t>
            </w:r>
            <w:r w:rsidR="00CD45B5">
              <w:rPr>
                <w:i/>
                <w:iCs/>
              </w:rPr>
              <w:t>this question must be completed, but is for ‘information only’</w:t>
            </w:r>
          </w:p>
        </w:tc>
      </w:tr>
      <w:tr w:rsidR="00CD45B5" w14:paraId="5D26D304" w14:textId="77777777" w:rsidTr="00E66A14">
        <w:trPr>
          <w:trHeight w:val="710"/>
        </w:trPr>
        <w:tc>
          <w:tcPr>
            <w:tcW w:w="704" w:type="dxa"/>
            <w:vAlign w:val="center"/>
          </w:tcPr>
          <w:p w14:paraId="3BC1B1E1" w14:textId="77777777" w:rsidR="00CD45B5" w:rsidRDefault="00CD45B5" w:rsidP="00CD45B5">
            <w:pPr>
              <w:jc w:val="left"/>
            </w:pPr>
            <w:r w:rsidRPr="006B6CF7">
              <w:rPr>
                <w:b/>
                <w:bCs/>
              </w:rPr>
              <w:lastRenderedPageBreak/>
              <w:t>R</w:t>
            </w:r>
          </w:p>
        </w:tc>
        <w:tc>
          <w:tcPr>
            <w:tcW w:w="8866" w:type="dxa"/>
            <w:vAlign w:val="center"/>
          </w:tcPr>
          <w:p w14:paraId="10D1D6B7" w14:textId="77777777" w:rsidR="00CD45B5" w:rsidRPr="00224AD0" w:rsidRDefault="00CD45B5" w:rsidP="00CD45B5">
            <w:pPr>
              <w:jc w:val="left"/>
            </w:pPr>
            <w:r w:rsidRPr="001844FA">
              <w:t>[Insert Yes or No]</w:t>
            </w:r>
          </w:p>
        </w:tc>
      </w:tr>
      <w:tr w:rsidR="00CD45B5" w14:paraId="10C03BC9" w14:textId="77777777" w:rsidTr="00E66A14">
        <w:trPr>
          <w:trHeight w:val="710"/>
        </w:trPr>
        <w:tc>
          <w:tcPr>
            <w:tcW w:w="704" w:type="dxa"/>
            <w:vAlign w:val="center"/>
          </w:tcPr>
          <w:p w14:paraId="357A248F" w14:textId="0EE30A89" w:rsidR="00CD45B5" w:rsidRDefault="00D41657" w:rsidP="00CD45B5">
            <w:pPr>
              <w:jc w:val="left"/>
            </w:pPr>
            <w:r>
              <w:t>3</w:t>
            </w:r>
            <w:r w:rsidR="004B79C7">
              <w:t>6</w:t>
            </w:r>
            <w:r w:rsidR="00CD45B5">
              <w:t>b</w:t>
            </w:r>
          </w:p>
        </w:tc>
        <w:tc>
          <w:tcPr>
            <w:tcW w:w="8866" w:type="dxa"/>
            <w:vAlign w:val="center"/>
          </w:tcPr>
          <w:p w14:paraId="29D94F34" w14:textId="29C3493B" w:rsidR="00CD45B5" w:rsidRPr="00224AD0" w:rsidRDefault="00CD45B5" w:rsidP="00CD45B5">
            <w:pPr>
              <w:jc w:val="left"/>
            </w:pPr>
            <w:r w:rsidRPr="00561CE9">
              <w:t xml:space="preserve">If your response to </w:t>
            </w:r>
            <w:r w:rsidRPr="00A229A9">
              <w:t>Q</w:t>
            </w:r>
            <w:r>
              <w:t>3</w:t>
            </w:r>
            <w:r w:rsidR="004B79C7">
              <w:t>6</w:t>
            </w:r>
            <w:r w:rsidRPr="00561CE9">
              <w:t>a is yes, please provide details</w:t>
            </w:r>
          </w:p>
        </w:tc>
      </w:tr>
      <w:tr w:rsidR="00CD45B5" w14:paraId="33692E9F" w14:textId="77777777" w:rsidTr="00E66A14">
        <w:trPr>
          <w:trHeight w:val="710"/>
        </w:trPr>
        <w:tc>
          <w:tcPr>
            <w:tcW w:w="704" w:type="dxa"/>
            <w:vAlign w:val="center"/>
          </w:tcPr>
          <w:p w14:paraId="39C242D8" w14:textId="77777777" w:rsidR="00CD45B5" w:rsidRDefault="00CD45B5" w:rsidP="00CD45B5">
            <w:pPr>
              <w:jc w:val="left"/>
            </w:pPr>
            <w:r w:rsidRPr="006B6CF7">
              <w:rPr>
                <w:b/>
                <w:bCs/>
              </w:rPr>
              <w:t>R</w:t>
            </w:r>
          </w:p>
        </w:tc>
        <w:tc>
          <w:tcPr>
            <w:tcW w:w="8866" w:type="dxa"/>
            <w:vAlign w:val="center"/>
          </w:tcPr>
          <w:p w14:paraId="6C8B347A" w14:textId="77777777" w:rsidR="00CD45B5" w:rsidRPr="00224AD0" w:rsidRDefault="00CD45B5" w:rsidP="00CD45B5">
            <w:pPr>
              <w:jc w:val="left"/>
            </w:pPr>
            <w:r>
              <w:t>[Insert details here]</w:t>
            </w:r>
          </w:p>
        </w:tc>
      </w:tr>
      <w:tr w:rsidR="00CD45B5" w14:paraId="3EF7E4E5" w14:textId="77777777" w:rsidTr="00E66A14">
        <w:trPr>
          <w:trHeight w:val="710"/>
        </w:trPr>
        <w:tc>
          <w:tcPr>
            <w:tcW w:w="9570" w:type="dxa"/>
            <w:gridSpan w:val="2"/>
            <w:shd w:val="clear" w:color="auto" w:fill="B6CE38"/>
            <w:vAlign w:val="center"/>
          </w:tcPr>
          <w:p w14:paraId="652E5ECE" w14:textId="77777777" w:rsidR="00CD45B5" w:rsidRPr="00A229A9" w:rsidRDefault="00CD45B5" w:rsidP="00CD45B5">
            <w:pPr>
              <w:jc w:val="left"/>
              <w:rPr>
                <w:b/>
                <w:bCs/>
              </w:rPr>
            </w:pPr>
            <w:r>
              <w:rPr>
                <w:b/>
                <w:bCs/>
              </w:rPr>
              <w:t xml:space="preserve">Part 5 – </w:t>
            </w:r>
            <w:r w:rsidRPr="00A229A9">
              <w:rPr>
                <w:b/>
                <w:bCs/>
              </w:rPr>
              <w:t>Confirmations</w:t>
            </w:r>
          </w:p>
        </w:tc>
      </w:tr>
      <w:tr w:rsidR="00CD45B5" w14:paraId="6278359B" w14:textId="77777777" w:rsidTr="00E66A14">
        <w:trPr>
          <w:trHeight w:val="710"/>
        </w:trPr>
        <w:tc>
          <w:tcPr>
            <w:tcW w:w="704" w:type="dxa"/>
            <w:vAlign w:val="center"/>
          </w:tcPr>
          <w:p w14:paraId="4714F9C9" w14:textId="18C8697C" w:rsidR="00CD45B5" w:rsidRDefault="00D41657" w:rsidP="00CD45B5">
            <w:pPr>
              <w:jc w:val="left"/>
            </w:pPr>
            <w:r>
              <w:t>3</w:t>
            </w:r>
            <w:r w:rsidR="004B79C7">
              <w:t>7</w:t>
            </w:r>
          </w:p>
        </w:tc>
        <w:tc>
          <w:tcPr>
            <w:tcW w:w="8866" w:type="dxa"/>
            <w:vAlign w:val="center"/>
          </w:tcPr>
          <w:p w14:paraId="0ABF70A2" w14:textId="77777777" w:rsidR="00CD45B5" w:rsidRDefault="00CD45B5" w:rsidP="00CD45B5">
            <w:pPr>
              <w:jc w:val="left"/>
            </w:pPr>
            <w:r>
              <w:t>I confirm that:</w:t>
            </w:r>
          </w:p>
          <w:p w14:paraId="6D50BDCE" w14:textId="77777777" w:rsidR="00CD45B5" w:rsidRDefault="00CD45B5" w:rsidP="00CD45B5">
            <w:pPr>
              <w:jc w:val="left"/>
            </w:pPr>
          </w:p>
          <w:p w14:paraId="4D8E8890" w14:textId="77777777" w:rsidR="00CD45B5" w:rsidRDefault="00CD45B5" w:rsidP="00CD45B5">
            <w:pPr>
              <w:jc w:val="left"/>
            </w:pPr>
            <w:r>
              <w:t>(a) to the best of my knowledge the answers submitted, and information contained in this document are complete, accurate and not misleading;</w:t>
            </w:r>
          </w:p>
          <w:p w14:paraId="7019D88C" w14:textId="77777777" w:rsidR="00CD45B5" w:rsidRDefault="00CD45B5" w:rsidP="00CD45B5">
            <w:pPr>
              <w:jc w:val="left"/>
            </w:pPr>
          </w:p>
          <w:p w14:paraId="2A9563B4" w14:textId="77777777" w:rsidR="00CD45B5" w:rsidRDefault="00CD45B5" w:rsidP="00CD45B5">
            <w:pPr>
              <w:jc w:val="left"/>
            </w:pPr>
            <w:r>
              <w:t xml:space="preserve">(b) upon request and without delay I will provide any additional information requested of us. </w:t>
            </w:r>
          </w:p>
          <w:p w14:paraId="401EB925" w14:textId="77777777" w:rsidR="00CD45B5" w:rsidRDefault="00CD45B5" w:rsidP="00CD45B5">
            <w:pPr>
              <w:jc w:val="left"/>
            </w:pPr>
          </w:p>
          <w:p w14:paraId="75B1A897" w14:textId="77777777" w:rsidR="00CD45B5" w:rsidRDefault="00CD45B5" w:rsidP="00CD45B5">
            <w:pPr>
              <w:jc w:val="left"/>
            </w:pPr>
            <w:r>
              <w:t>(c) I understand that the response to this questionnaire will be used to assess whether our organisation is entitled to participate in, or continue to participate in, this procurement; and</w:t>
            </w:r>
          </w:p>
          <w:p w14:paraId="3B9D9521" w14:textId="77777777" w:rsidR="00CD45B5" w:rsidRDefault="00CD45B5" w:rsidP="00CD45B5">
            <w:pPr>
              <w:jc w:val="left"/>
            </w:pPr>
          </w:p>
          <w:p w14:paraId="276ED899" w14:textId="77777777" w:rsidR="00CD45B5" w:rsidRDefault="00CD45B5" w:rsidP="00CD45B5">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CD45B5" w14:paraId="5A09CE25" w14:textId="77777777" w:rsidTr="00E66A14">
        <w:trPr>
          <w:trHeight w:val="710"/>
        </w:trPr>
        <w:tc>
          <w:tcPr>
            <w:tcW w:w="704" w:type="dxa"/>
            <w:vAlign w:val="center"/>
          </w:tcPr>
          <w:p w14:paraId="38AD54D9" w14:textId="77777777" w:rsidR="00CD45B5" w:rsidRDefault="00CD45B5" w:rsidP="00CD45B5">
            <w:pPr>
              <w:jc w:val="left"/>
            </w:pPr>
            <w:r w:rsidRPr="006B6CF7">
              <w:rPr>
                <w:b/>
                <w:bCs/>
              </w:rPr>
              <w:t>R</w:t>
            </w:r>
          </w:p>
        </w:tc>
        <w:tc>
          <w:tcPr>
            <w:tcW w:w="8866" w:type="dxa"/>
            <w:vAlign w:val="center"/>
          </w:tcPr>
          <w:p w14:paraId="6C9CE4FE" w14:textId="77777777" w:rsidR="00CD45B5" w:rsidRDefault="00CD45B5" w:rsidP="00CD45B5">
            <w:pPr>
              <w:jc w:val="left"/>
            </w:pPr>
            <w:r>
              <w:t>[Insert full name]</w:t>
            </w:r>
          </w:p>
        </w:tc>
      </w:tr>
      <w:tr w:rsidR="00CD45B5" w14:paraId="72DD0F72" w14:textId="77777777" w:rsidTr="00E66A14">
        <w:trPr>
          <w:trHeight w:val="710"/>
        </w:trPr>
        <w:tc>
          <w:tcPr>
            <w:tcW w:w="704" w:type="dxa"/>
            <w:vAlign w:val="center"/>
          </w:tcPr>
          <w:p w14:paraId="4536549B" w14:textId="77777777" w:rsidR="00CD45B5" w:rsidRDefault="00CD45B5" w:rsidP="00CD45B5">
            <w:pPr>
              <w:jc w:val="left"/>
            </w:pPr>
            <w:r w:rsidRPr="006B6CF7">
              <w:rPr>
                <w:b/>
                <w:bCs/>
              </w:rPr>
              <w:t>R</w:t>
            </w:r>
          </w:p>
        </w:tc>
        <w:tc>
          <w:tcPr>
            <w:tcW w:w="8866" w:type="dxa"/>
            <w:vAlign w:val="center"/>
          </w:tcPr>
          <w:p w14:paraId="50589F1E" w14:textId="77777777" w:rsidR="00CD45B5" w:rsidRDefault="00CD45B5" w:rsidP="00CD45B5">
            <w:pPr>
              <w:jc w:val="left"/>
            </w:pPr>
            <w:r>
              <w:t>[Insert position]</w:t>
            </w:r>
          </w:p>
        </w:tc>
      </w:tr>
      <w:tr w:rsidR="00CD45B5" w14:paraId="6E13CCC7" w14:textId="77777777" w:rsidTr="00E66A14">
        <w:trPr>
          <w:trHeight w:val="710"/>
        </w:trPr>
        <w:tc>
          <w:tcPr>
            <w:tcW w:w="704" w:type="dxa"/>
            <w:vAlign w:val="center"/>
          </w:tcPr>
          <w:p w14:paraId="25A6888B" w14:textId="77777777" w:rsidR="00CD45B5" w:rsidRDefault="00CD45B5" w:rsidP="00CD45B5">
            <w:pPr>
              <w:jc w:val="left"/>
            </w:pPr>
            <w:r w:rsidRPr="006B6CF7">
              <w:rPr>
                <w:b/>
                <w:bCs/>
              </w:rPr>
              <w:t>R</w:t>
            </w:r>
          </w:p>
        </w:tc>
        <w:tc>
          <w:tcPr>
            <w:tcW w:w="8866" w:type="dxa"/>
            <w:vAlign w:val="center"/>
          </w:tcPr>
          <w:p w14:paraId="00D1075B" w14:textId="77777777" w:rsidR="00CD45B5" w:rsidRDefault="00CD45B5" w:rsidP="00CD45B5">
            <w:pPr>
              <w:jc w:val="left"/>
            </w:pPr>
            <w:r>
              <w:t>[Insert phone number]</w:t>
            </w:r>
          </w:p>
        </w:tc>
      </w:tr>
      <w:tr w:rsidR="00CD45B5" w14:paraId="44D96F10" w14:textId="77777777" w:rsidTr="00E66A14">
        <w:trPr>
          <w:trHeight w:val="710"/>
        </w:trPr>
        <w:tc>
          <w:tcPr>
            <w:tcW w:w="704" w:type="dxa"/>
            <w:vAlign w:val="center"/>
          </w:tcPr>
          <w:p w14:paraId="08A3DA45" w14:textId="77777777" w:rsidR="00CD45B5" w:rsidRDefault="00CD45B5" w:rsidP="00CD45B5">
            <w:pPr>
              <w:jc w:val="left"/>
            </w:pPr>
            <w:r w:rsidRPr="006B6CF7">
              <w:rPr>
                <w:b/>
                <w:bCs/>
              </w:rPr>
              <w:t>R</w:t>
            </w:r>
          </w:p>
        </w:tc>
        <w:tc>
          <w:tcPr>
            <w:tcW w:w="8866" w:type="dxa"/>
            <w:vAlign w:val="center"/>
          </w:tcPr>
          <w:p w14:paraId="10F93E58" w14:textId="77777777" w:rsidR="00CD45B5" w:rsidRDefault="00CD45B5" w:rsidP="00CD45B5">
            <w:pPr>
              <w:jc w:val="left"/>
            </w:pPr>
            <w:r>
              <w:t>[Insert email address]</w:t>
            </w:r>
          </w:p>
        </w:tc>
      </w:tr>
      <w:tr w:rsidR="00CD45B5" w14:paraId="411EDA09" w14:textId="77777777" w:rsidTr="00E66A14">
        <w:trPr>
          <w:trHeight w:val="710"/>
        </w:trPr>
        <w:tc>
          <w:tcPr>
            <w:tcW w:w="704" w:type="dxa"/>
            <w:vAlign w:val="center"/>
          </w:tcPr>
          <w:p w14:paraId="6486A262" w14:textId="77777777" w:rsidR="00CD45B5" w:rsidRDefault="00CD45B5" w:rsidP="00CD45B5">
            <w:pPr>
              <w:jc w:val="left"/>
            </w:pPr>
            <w:r w:rsidRPr="006B6CF7">
              <w:rPr>
                <w:b/>
                <w:bCs/>
              </w:rPr>
              <w:t>R</w:t>
            </w:r>
          </w:p>
        </w:tc>
        <w:tc>
          <w:tcPr>
            <w:tcW w:w="8866" w:type="dxa"/>
            <w:vAlign w:val="center"/>
          </w:tcPr>
          <w:p w14:paraId="1C10872F" w14:textId="77777777" w:rsidR="00CD45B5" w:rsidRDefault="00CD45B5" w:rsidP="00CD45B5">
            <w:pPr>
              <w:jc w:val="left"/>
            </w:pPr>
            <w:r>
              <w:t>[Insert address]</w:t>
            </w:r>
          </w:p>
        </w:tc>
      </w:tr>
      <w:tr w:rsidR="00CD45B5" w14:paraId="3A093FF7" w14:textId="77777777" w:rsidTr="00E66A14">
        <w:trPr>
          <w:trHeight w:val="710"/>
        </w:trPr>
        <w:tc>
          <w:tcPr>
            <w:tcW w:w="704" w:type="dxa"/>
            <w:vAlign w:val="center"/>
          </w:tcPr>
          <w:p w14:paraId="579F5B71" w14:textId="77777777" w:rsidR="00CD45B5" w:rsidRDefault="00CD45B5" w:rsidP="00CD45B5">
            <w:pPr>
              <w:jc w:val="left"/>
            </w:pPr>
            <w:r w:rsidRPr="006B6CF7">
              <w:rPr>
                <w:b/>
                <w:bCs/>
              </w:rPr>
              <w:t>R</w:t>
            </w:r>
          </w:p>
        </w:tc>
        <w:tc>
          <w:tcPr>
            <w:tcW w:w="8866" w:type="dxa"/>
            <w:vAlign w:val="center"/>
          </w:tcPr>
          <w:p w14:paraId="1783E588" w14:textId="77777777" w:rsidR="00CD45B5" w:rsidRDefault="00CD45B5" w:rsidP="00CD45B5">
            <w:pPr>
              <w:jc w:val="left"/>
            </w:pPr>
            <w:r>
              <w:t>[Insert signature]</w:t>
            </w:r>
          </w:p>
        </w:tc>
      </w:tr>
    </w:tbl>
    <w:p w14:paraId="62B86D46" w14:textId="231E5C04" w:rsidR="00611BE7" w:rsidRDefault="00611BE7" w:rsidP="00611BE7"/>
    <w:p w14:paraId="59DA3489" w14:textId="272A96D5" w:rsidR="00611BE7" w:rsidRPr="003E079D" w:rsidRDefault="00611BE7" w:rsidP="00611BE7">
      <w:r>
        <w:br w:type="page"/>
      </w:r>
    </w:p>
    <w:p w14:paraId="48672350" w14:textId="11224CD8" w:rsidR="00355A7E" w:rsidRPr="009471EA" w:rsidRDefault="0076267C" w:rsidP="00355A7E">
      <w:pPr>
        <w:pStyle w:val="Heading1"/>
        <w:rPr>
          <w:rFonts w:ascii="Arial" w:hAnsi="Arial" w:cs="Arial"/>
          <w:b/>
          <w:bCs/>
          <w:color w:val="00B7DC"/>
        </w:rPr>
      </w:pPr>
      <w:bookmarkStart w:id="37" w:name="_Toc238726138"/>
      <w:r>
        <w:rPr>
          <w:rFonts w:ascii="Arial" w:hAnsi="Arial" w:cs="Arial"/>
          <w:b/>
          <w:bCs/>
          <w:color w:val="00B7DC"/>
        </w:rPr>
        <w:lastRenderedPageBreak/>
        <w:t xml:space="preserve">Stage 2 – </w:t>
      </w:r>
      <w:r w:rsidR="00222C22">
        <w:rPr>
          <w:rFonts w:ascii="Arial" w:hAnsi="Arial" w:cs="Arial"/>
          <w:b/>
          <w:bCs/>
          <w:color w:val="00B7DC"/>
        </w:rPr>
        <w:t>Tender Award Stage</w:t>
      </w:r>
      <w:bookmarkEnd w:id="37"/>
    </w:p>
    <w:p w14:paraId="37C289DB" w14:textId="77777777" w:rsidR="00355A7E" w:rsidRDefault="00355A7E" w:rsidP="00355A7E"/>
    <w:p w14:paraId="42F6FA5D" w14:textId="77777777" w:rsidR="006673E2" w:rsidRDefault="006673E2" w:rsidP="006673E2">
      <w:pPr>
        <w:pStyle w:val="Heading2"/>
        <w:spacing w:before="0"/>
        <w:rPr>
          <w:rFonts w:ascii="Arial" w:hAnsi="Arial" w:cs="Arial"/>
          <w:color w:val="00B7DC"/>
          <w:sz w:val="28"/>
          <w:szCs w:val="28"/>
        </w:rPr>
      </w:pPr>
      <w:bookmarkStart w:id="38" w:name="_Toc210989519"/>
      <w:bookmarkStart w:id="39" w:name="_Toc155879695"/>
      <w:bookmarkStart w:id="40" w:name="_Toc238726139"/>
      <w:r w:rsidRPr="009805F4">
        <w:rPr>
          <w:rFonts w:ascii="Arial" w:hAnsi="Arial" w:cs="Arial"/>
          <w:color w:val="00B7DC"/>
          <w:sz w:val="28"/>
          <w:szCs w:val="28"/>
        </w:rPr>
        <w:t xml:space="preserve">Section </w:t>
      </w:r>
      <w:r>
        <w:rPr>
          <w:rFonts w:ascii="Arial" w:hAnsi="Arial" w:cs="Arial"/>
          <w:color w:val="00B7DC"/>
          <w:sz w:val="28"/>
          <w:szCs w:val="28"/>
        </w:rPr>
        <w:t>A</w:t>
      </w:r>
      <w:r w:rsidRPr="009805F4">
        <w:rPr>
          <w:rFonts w:ascii="Arial" w:hAnsi="Arial" w:cs="Arial"/>
          <w:color w:val="00B7DC"/>
          <w:sz w:val="28"/>
          <w:szCs w:val="28"/>
        </w:rPr>
        <w:t xml:space="preserve"> – </w:t>
      </w:r>
      <w:r>
        <w:rPr>
          <w:rFonts w:ascii="Arial" w:hAnsi="Arial" w:cs="Arial"/>
          <w:color w:val="00B7DC"/>
          <w:sz w:val="28"/>
          <w:szCs w:val="28"/>
        </w:rPr>
        <w:t>Contract Delivery, Enhancements &amp; Benefits Realisation</w:t>
      </w:r>
      <w:bookmarkEnd w:id="38"/>
      <w:bookmarkEnd w:id="40"/>
    </w:p>
    <w:p w14:paraId="17EF87D9" w14:textId="77777777" w:rsidR="006673E2" w:rsidRDefault="006673E2" w:rsidP="006673E2">
      <w:pPr>
        <w:rPr>
          <w:lang w:eastAsia="en-GB"/>
        </w:rPr>
      </w:pPr>
    </w:p>
    <w:p w14:paraId="5B3B3CF0" w14:textId="4C8C58D2" w:rsidR="006673E2" w:rsidRPr="009B60DF" w:rsidRDefault="006673E2" w:rsidP="006673E2">
      <w:pPr>
        <w:rPr>
          <w:b/>
          <w:bCs/>
        </w:rPr>
      </w:pPr>
      <w:r w:rsidRPr="0F3492EF">
        <w:rPr>
          <w:b/>
          <w:bCs/>
        </w:rPr>
        <w:t xml:space="preserve">Please note: - All Tenderers are required to complete this section. Responses will be scored out of 6. </w:t>
      </w:r>
      <w:r w:rsidRPr="005668D5">
        <w:rPr>
          <w:b/>
        </w:rPr>
        <w:t xml:space="preserve">Question A1 is weighted </w:t>
      </w:r>
      <w:r w:rsidR="00690D5D">
        <w:rPr>
          <w:b/>
        </w:rPr>
        <w:t>10</w:t>
      </w:r>
      <w:r w:rsidRPr="005668D5">
        <w:rPr>
          <w:b/>
        </w:rPr>
        <w:t>%, Question A2 is weighted 5%</w:t>
      </w:r>
      <w:r w:rsidRPr="00177104">
        <w:rPr>
          <w:b/>
        </w:rPr>
        <w:t xml:space="preserve"> </w:t>
      </w:r>
      <w:r w:rsidRPr="005668D5">
        <w:rPr>
          <w:b/>
        </w:rPr>
        <w:t xml:space="preserve">and Question A3 is weighted </w:t>
      </w:r>
      <w:r w:rsidR="00690D5D" w:rsidRPr="005668D5">
        <w:rPr>
          <w:b/>
        </w:rPr>
        <w:t>5%</w:t>
      </w:r>
      <w:r w:rsidR="3553EE0A" w:rsidRPr="005668D5">
        <w:rPr>
          <w:b/>
        </w:rPr>
        <w:t xml:space="preserve"> </w:t>
      </w:r>
      <w:r w:rsidRPr="005668D5">
        <w:rPr>
          <w:b/>
        </w:rPr>
        <w:t>of the overall score of the Tender Award Stage.</w:t>
      </w:r>
    </w:p>
    <w:p w14:paraId="0A9DAA5E"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00B1A2EA" w14:textId="77777777">
        <w:trPr>
          <w:trHeight w:val="454"/>
        </w:trPr>
        <w:tc>
          <w:tcPr>
            <w:tcW w:w="9016" w:type="dxa"/>
            <w:gridSpan w:val="2"/>
            <w:shd w:val="clear" w:color="auto" w:fill="F1879E"/>
            <w:vAlign w:val="center"/>
          </w:tcPr>
          <w:p w14:paraId="5D9D9031" w14:textId="77777777" w:rsidR="006673E2" w:rsidRDefault="006673E2">
            <w:pPr>
              <w:jc w:val="left"/>
              <w:rPr>
                <w:b/>
                <w:bCs/>
              </w:rPr>
            </w:pPr>
            <w:bookmarkStart w:id="41" w:name="_Hlk141700938"/>
            <w:r>
              <w:rPr>
                <w:b/>
                <w:bCs/>
              </w:rPr>
              <w:t>Question A1</w:t>
            </w:r>
          </w:p>
        </w:tc>
      </w:tr>
      <w:tr w:rsidR="006673E2" w14:paraId="02571432" w14:textId="77777777">
        <w:trPr>
          <w:trHeight w:val="1783"/>
        </w:trPr>
        <w:tc>
          <w:tcPr>
            <w:tcW w:w="1980" w:type="dxa"/>
            <w:shd w:val="clear" w:color="auto" w:fill="F1879E"/>
            <w:vAlign w:val="center"/>
          </w:tcPr>
          <w:p w14:paraId="39C388D4" w14:textId="77777777" w:rsidR="006673E2" w:rsidRDefault="006673E2">
            <w:pPr>
              <w:jc w:val="left"/>
              <w:rPr>
                <w:b/>
                <w:bCs/>
              </w:rPr>
            </w:pPr>
            <w:r>
              <w:rPr>
                <w:b/>
                <w:bCs/>
              </w:rPr>
              <w:t>Description of Question</w:t>
            </w:r>
          </w:p>
        </w:tc>
        <w:tc>
          <w:tcPr>
            <w:tcW w:w="7036" w:type="dxa"/>
          </w:tcPr>
          <w:p w14:paraId="1D651219" w14:textId="77777777" w:rsidR="006673E2" w:rsidRDefault="006673E2">
            <w:pPr>
              <w:jc w:val="left"/>
            </w:pPr>
          </w:p>
          <w:p w14:paraId="4242FBA2" w14:textId="4810BC47" w:rsidR="00D8535C" w:rsidRDefault="006673E2">
            <w:pPr>
              <w:jc w:val="left"/>
            </w:pPr>
            <w:r w:rsidRPr="005668D5">
              <w:t xml:space="preserve">Please explain how you will effectively deliver the Contract by setting your proposed approach to meeting Tai Tarian’s </w:t>
            </w:r>
            <w:r w:rsidR="004F4174">
              <w:t xml:space="preserve">Process Requirements, Core Technology and </w:t>
            </w:r>
            <w:r w:rsidR="00C36C96">
              <w:t>Non-Functional Requirements</w:t>
            </w:r>
            <w:r w:rsidR="003F33E4">
              <w:t xml:space="preserve"> </w:t>
            </w:r>
            <w:r w:rsidRPr="005668D5">
              <w:t>(as set out in Appendix 1 –</w:t>
            </w:r>
            <w:r w:rsidR="001E1C0B" w:rsidRPr="005668D5">
              <w:t xml:space="preserve"> Process Catalogue</w:t>
            </w:r>
            <w:r w:rsidR="00397636">
              <w:t xml:space="preserve"> and Core Technology </w:t>
            </w:r>
            <w:r w:rsidR="00813787">
              <w:t xml:space="preserve">Requirements </w:t>
            </w:r>
            <w:r w:rsidR="00397636">
              <w:t xml:space="preserve">and </w:t>
            </w:r>
            <w:r w:rsidR="001E1C0B" w:rsidRPr="005668D5">
              <w:t>Appendix 2 -</w:t>
            </w:r>
            <w:r w:rsidR="00BC7DE1">
              <w:t xml:space="preserve"> </w:t>
            </w:r>
            <w:r w:rsidR="001E1C0B" w:rsidRPr="005668D5">
              <w:t>Non-Functional</w:t>
            </w:r>
            <w:r w:rsidR="00397636">
              <w:t xml:space="preserve"> </w:t>
            </w:r>
            <w:r w:rsidR="00AF02FE" w:rsidRPr="005668D5">
              <w:t>Requirements</w:t>
            </w:r>
            <w:r>
              <w:t>)</w:t>
            </w:r>
            <w:r w:rsidRPr="005668D5">
              <w:t>.</w:t>
            </w:r>
            <w:r w:rsidR="00AF02FE" w:rsidRPr="005668D5">
              <w:t xml:space="preserve"> </w:t>
            </w:r>
          </w:p>
          <w:p w14:paraId="1E8F3F01" w14:textId="77777777" w:rsidR="00D8535C" w:rsidRDefault="00D8535C">
            <w:pPr>
              <w:jc w:val="left"/>
            </w:pPr>
          </w:p>
          <w:p w14:paraId="4974094C" w14:textId="1CA26F29" w:rsidR="006673E2" w:rsidRPr="006B239E" w:rsidRDefault="00AF02FE">
            <w:pPr>
              <w:jc w:val="left"/>
            </w:pPr>
            <w:r w:rsidRPr="005668D5">
              <w:t xml:space="preserve">Note: Appendix </w:t>
            </w:r>
            <w:r w:rsidR="00BD27D2">
              <w:t>4</w:t>
            </w:r>
            <w:r w:rsidRPr="005668D5">
              <w:t xml:space="preserve"> – </w:t>
            </w:r>
            <w:r w:rsidR="00FB230B">
              <w:t>Business</w:t>
            </w:r>
            <w:r>
              <w:t xml:space="preserve"> </w:t>
            </w:r>
            <w:r w:rsidRPr="005668D5">
              <w:t>Requirements</w:t>
            </w:r>
            <w:r w:rsidR="009277D7" w:rsidRPr="005668D5">
              <w:t xml:space="preserve"> is a collection of </w:t>
            </w:r>
            <w:r w:rsidR="00851CEC" w:rsidRPr="005668D5">
              <w:t>outcome-based</w:t>
            </w:r>
            <w:r w:rsidR="009277D7" w:rsidRPr="005668D5">
              <w:t xml:space="preserve"> statements by process. These are for information only </w:t>
            </w:r>
            <w:r w:rsidR="00851CEC" w:rsidRPr="005668D5">
              <w:t xml:space="preserve">and to be used as a reference guide. </w:t>
            </w:r>
          </w:p>
          <w:p w14:paraId="039575A4" w14:textId="77777777" w:rsidR="006673E2" w:rsidRPr="005668D5" w:rsidRDefault="006673E2">
            <w:pPr>
              <w:jc w:val="left"/>
            </w:pPr>
          </w:p>
          <w:p w14:paraId="6A2C0A41" w14:textId="77777777" w:rsidR="00943B56" w:rsidRDefault="00943B56" w:rsidP="00943B56">
            <w:pPr>
              <w:jc w:val="left"/>
            </w:pPr>
            <w:r w:rsidRPr="00944ADF">
              <w:t>The response should, as a minimum, include the following:</w:t>
            </w:r>
          </w:p>
          <w:p w14:paraId="714B24DC" w14:textId="77777777" w:rsidR="006673E2" w:rsidRPr="005668D5" w:rsidRDefault="006673E2">
            <w:pPr>
              <w:jc w:val="left"/>
            </w:pPr>
            <w:r w:rsidRPr="005668D5">
              <w:t xml:space="preserve"> </w:t>
            </w:r>
          </w:p>
          <w:p w14:paraId="6AD20D2C" w14:textId="77777777" w:rsidR="006673E2" w:rsidRDefault="006673E2">
            <w:pPr>
              <w:pStyle w:val="ListParagraph"/>
              <w:numPr>
                <w:ilvl w:val="0"/>
                <w:numId w:val="10"/>
              </w:numPr>
              <w:ind w:left="397" w:hanging="284"/>
              <w:jc w:val="left"/>
              <w:rPr>
                <w:rFonts w:ascii="Arial" w:hAnsi="Arial" w:cs="Arial"/>
                <w:sz w:val="24"/>
                <w:szCs w:val="24"/>
              </w:rPr>
            </w:pPr>
            <w:r w:rsidRPr="005668D5">
              <w:rPr>
                <w:rFonts w:ascii="Arial" w:hAnsi="Arial" w:cs="Arial"/>
                <w:sz w:val="24"/>
                <w:szCs w:val="24"/>
              </w:rPr>
              <w:t xml:space="preserve">The underlying technology that your proposed solution is built on, in the form of a diagram that shows how the solution/s integrates and interacts. </w:t>
            </w:r>
          </w:p>
          <w:p w14:paraId="17503790" w14:textId="77777777" w:rsidR="006673E2" w:rsidRPr="005668D5" w:rsidRDefault="006673E2">
            <w:pPr>
              <w:pStyle w:val="ListParagraph"/>
              <w:numPr>
                <w:ilvl w:val="0"/>
                <w:numId w:val="10"/>
              </w:numPr>
              <w:ind w:left="397" w:hanging="284"/>
              <w:jc w:val="left"/>
              <w:rPr>
                <w:rFonts w:ascii="Arial" w:hAnsi="Arial" w:cs="Arial"/>
                <w:sz w:val="24"/>
                <w:szCs w:val="24"/>
              </w:rPr>
            </w:pPr>
            <w:r w:rsidRPr="005668D5">
              <w:rPr>
                <w:rFonts w:ascii="Arial" w:hAnsi="Arial" w:cs="Arial"/>
                <w:sz w:val="24"/>
                <w:szCs w:val="24"/>
              </w:rPr>
              <w:t>A full list of modules that your proposed solution provides (in the form of a table or referenced as a separate appendix).</w:t>
            </w:r>
          </w:p>
          <w:p w14:paraId="1225A4A1" w14:textId="43BA75D3" w:rsidR="00521579" w:rsidRPr="005668D5" w:rsidRDefault="00521579">
            <w:pPr>
              <w:pStyle w:val="ListParagraph"/>
              <w:numPr>
                <w:ilvl w:val="0"/>
                <w:numId w:val="10"/>
              </w:numPr>
              <w:ind w:left="397" w:hanging="284"/>
              <w:jc w:val="left"/>
              <w:rPr>
                <w:rFonts w:ascii="Arial" w:hAnsi="Arial" w:cs="Arial"/>
                <w:sz w:val="24"/>
                <w:szCs w:val="24"/>
              </w:rPr>
            </w:pPr>
            <w:r w:rsidRPr="005668D5">
              <w:rPr>
                <w:rFonts w:ascii="Arial" w:hAnsi="Arial" w:cs="Arial"/>
                <w:sz w:val="24"/>
                <w:szCs w:val="24"/>
              </w:rPr>
              <w:t xml:space="preserve">What is your proposed solution and how does it provide a seamless and integrated </w:t>
            </w:r>
            <w:r w:rsidR="00A60E7A">
              <w:rPr>
                <w:rFonts w:ascii="Arial" w:hAnsi="Arial" w:cs="Arial"/>
                <w:sz w:val="24"/>
                <w:szCs w:val="24"/>
              </w:rPr>
              <w:t>solution</w:t>
            </w:r>
            <w:r w:rsidR="00424E41" w:rsidRPr="005668D5">
              <w:rPr>
                <w:rFonts w:ascii="Arial" w:hAnsi="Arial" w:cs="Arial"/>
                <w:sz w:val="24"/>
                <w:szCs w:val="24"/>
              </w:rPr>
              <w:t xml:space="preserve"> across all required areas as set out in the Tender Brief.</w:t>
            </w:r>
          </w:p>
          <w:p w14:paraId="54D6BCC8" w14:textId="0C866E71" w:rsidR="00521579" w:rsidRPr="005668D5" w:rsidRDefault="00521579" w:rsidP="00521579">
            <w:pPr>
              <w:pStyle w:val="ListParagraph"/>
              <w:numPr>
                <w:ilvl w:val="0"/>
                <w:numId w:val="10"/>
              </w:numPr>
              <w:ind w:left="397" w:hanging="284"/>
              <w:rPr>
                <w:rFonts w:ascii="Arial" w:hAnsi="Arial" w:cs="Arial"/>
                <w:sz w:val="24"/>
                <w:szCs w:val="24"/>
              </w:rPr>
            </w:pPr>
            <w:r w:rsidRPr="005668D5">
              <w:rPr>
                <w:rFonts w:ascii="Arial" w:hAnsi="Arial" w:cs="Arial"/>
                <w:sz w:val="24"/>
                <w:szCs w:val="24"/>
              </w:rPr>
              <w:t xml:space="preserve">Where any element of the proposed solution is provided by a third-party </w:t>
            </w:r>
            <w:r w:rsidR="25B134A6" w:rsidRPr="005668D5">
              <w:rPr>
                <w:rFonts w:ascii="Arial" w:hAnsi="Arial" w:cs="Arial"/>
                <w:sz w:val="24"/>
                <w:szCs w:val="24"/>
              </w:rPr>
              <w:t>Tenderer</w:t>
            </w:r>
            <w:r w:rsidRPr="005668D5">
              <w:rPr>
                <w:rFonts w:ascii="Arial" w:hAnsi="Arial" w:cs="Arial"/>
                <w:sz w:val="24"/>
                <w:szCs w:val="24"/>
              </w:rPr>
              <w:t>, implementation partner or subcontractor, please explain their role and how you will ensure seamless integration, single accountability and effective service delivery.</w:t>
            </w:r>
          </w:p>
          <w:p w14:paraId="2A5C180D" w14:textId="07BB5F2E" w:rsidR="00521579" w:rsidRPr="005668D5" w:rsidRDefault="00521579" w:rsidP="00521579">
            <w:pPr>
              <w:pStyle w:val="ListParagraph"/>
              <w:numPr>
                <w:ilvl w:val="0"/>
                <w:numId w:val="10"/>
              </w:numPr>
              <w:ind w:left="397" w:hanging="284"/>
              <w:rPr>
                <w:rFonts w:ascii="Arial" w:hAnsi="Arial" w:cs="Arial"/>
                <w:sz w:val="24"/>
                <w:szCs w:val="24"/>
              </w:rPr>
            </w:pPr>
            <w:r w:rsidRPr="005668D5">
              <w:rPr>
                <w:rFonts w:ascii="Arial" w:hAnsi="Arial" w:cs="Arial"/>
                <w:sz w:val="24"/>
                <w:szCs w:val="24"/>
              </w:rPr>
              <w:t>How your solution maintains a single source of truth through a common data model and avoids duplication of data across business functions.</w:t>
            </w:r>
          </w:p>
          <w:p w14:paraId="7D3F8403" w14:textId="77777777" w:rsidR="006673E2" w:rsidRPr="005668D5" w:rsidRDefault="006673E2">
            <w:pPr>
              <w:jc w:val="left"/>
            </w:pPr>
          </w:p>
          <w:p w14:paraId="08B862CD" w14:textId="77777777" w:rsidR="006673E2" w:rsidRDefault="006673E2">
            <w:pPr>
              <w:jc w:val="left"/>
              <w:rPr>
                <w:b/>
                <w:bCs/>
              </w:rPr>
            </w:pPr>
            <w:r w:rsidRPr="005668D5">
              <w:rPr>
                <w:b/>
              </w:rPr>
              <w:t>(Maximum 1000 words, excluding table or appendix for modules and diagram to describe solution)</w:t>
            </w:r>
          </w:p>
          <w:p w14:paraId="24B301C1" w14:textId="77777777" w:rsidR="006673E2" w:rsidRPr="005E4A13" w:rsidRDefault="006673E2">
            <w:pPr>
              <w:jc w:val="left"/>
              <w:rPr>
                <w:b/>
                <w:bCs/>
              </w:rPr>
            </w:pPr>
          </w:p>
        </w:tc>
      </w:tr>
      <w:tr w:rsidR="006673E2" w14:paraId="3AB4C0A8" w14:textId="77777777">
        <w:trPr>
          <w:trHeight w:val="2036"/>
        </w:trPr>
        <w:tc>
          <w:tcPr>
            <w:tcW w:w="1980" w:type="dxa"/>
            <w:shd w:val="clear" w:color="auto" w:fill="F1879E"/>
            <w:vAlign w:val="center"/>
          </w:tcPr>
          <w:p w14:paraId="61AE75CA" w14:textId="77777777" w:rsidR="006673E2" w:rsidRDefault="006673E2">
            <w:pPr>
              <w:jc w:val="left"/>
              <w:rPr>
                <w:b/>
                <w:bCs/>
              </w:rPr>
            </w:pPr>
            <w:r>
              <w:rPr>
                <w:b/>
                <w:bCs/>
              </w:rPr>
              <w:lastRenderedPageBreak/>
              <w:t>Response</w:t>
            </w:r>
          </w:p>
        </w:tc>
        <w:tc>
          <w:tcPr>
            <w:tcW w:w="7036" w:type="dxa"/>
          </w:tcPr>
          <w:p w14:paraId="7CE9A5FE" w14:textId="77777777" w:rsidR="006673E2" w:rsidRDefault="006673E2">
            <w:pPr>
              <w:jc w:val="left"/>
            </w:pPr>
          </w:p>
          <w:p w14:paraId="2A91E96D" w14:textId="77777777" w:rsidR="006673E2" w:rsidRPr="00997B0E" w:rsidRDefault="006673E2">
            <w:pPr>
              <w:jc w:val="left"/>
            </w:pPr>
          </w:p>
        </w:tc>
      </w:tr>
      <w:bookmarkEnd w:id="41"/>
    </w:tbl>
    <w:p w14:paraId="434FC080" w14:textId="77777777" w:rsidR="006673E2" w:rsidRDefault="006673E2" w:rsidP="006673E2">
      <w:pPr>
        <w:rPr>
          <w:lang w:eastAsia="en-GB"/>
        </w:rPr>
      </w:pPr>
      <w:r>
        <w:rPr>
          <w:lang w:eastAsia="en-GB"/>
        </w:rPr>
        <w:br w:type="page"/>
      </w:r>
    </w:p>
    <w:p w14:paraId="6598D5AD"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3F90B4B9" w14:textId="77777777">
        <w:trPr>
          <w:trHeight w:val="454"/>
        </w:trPr>
        <w:tc>
          <w:tcPr>
            <w:tcW w:w="9016" w:type="dxa"/>
            <w:gridSpan w:val="2"/>
            <w:shd w:val="clear" w:color="auto" w:fill="F1879E"/>
            <w:vAlign w:val="center"/>
          </w:tcPr>
          <w:p w14:paraId="334A2C42" w14:textId="77777777" w:rsidR="006673E2" w:rsidRDefault="006673E2">
            <w:pPr>
              <w:jc w:val="left"/>
              <w:rPr>
                <w:b/>
                <w:bCs/>
              </w:rPr>
            </w:pPr>
            <w:r>
              <w:rPr>
                <w:b/>
                <w:bCs/>
              </w:rPr>
              <w:t>Question A2</w:t>
            </w:r>
          </w:p>
        </w:tc>
      </w:tr>
      <w:tr w:rsidR="006673E2" w14:paraId="05F4CFF9" w14:textId="77777777">
        <w:trPr>
          <w:trHeight w:val="1783"/>
        </w:trPr>
        <w:tc>
          <w:tcPr>
            <w:tcW w:w="1980" w:type="dxa"/>
            <w:shd w:val="clear" w:color="auto" w:fill="F1879E"/>
            <w:vAlign w:val="center"/>
          </w:tcPr>
          <w:p w14:paraId="2D71E165" w14:textId="77777777" w:rsidR="006673E2" w:rsidRDefault="006673E2">
            <w:pPr>
              <w:jc w:val="left"/>
              <w:rPr>
                <w:b/>
                <w:bCs/>
              </w:rPr>
            </w:pPr>
            <w:r>
              <w:rPr>
                <w:b/>
                <w:bCs/>
              </w:rPr>
              <w:t>Description of Question</w:t>
            </w:r>
          </w:p>
        </w:tc>
        <w:tc>
          <w:tcPr>
            <w:tcW w:w="7036" w:type="dxa"/>
          </w:tcPr>
          <w:p w14:paraId="04E09E69" w14:textId="77777777" w:rsidR="006673E2" w:rsidRPr="00F169D7" w:rsidRDefault="006673E2">
            <w:pPr>
              <w:jc w:val="left"/>
              <w:rPr>
                <w:highlight w:val="yellow"/>
              </w:rPr>
            </w:pPr>
          </w:p>
          <w:p w14:paraId="3829D6E5" w14:textId="77777777" w:rsidR="006673E2" w:rsidRPr="005668D5" w:rsidRDefault="006673E2">
            <w:r w:rsidRPr="005668D5">
              <w:t>Please provide details of how you develop your product roadmap to ensure you future proof and continuously develop your system.</w:t>
            </w:r>
          </w:p>
          <w:p w14:paraId="3825E43C" w14:textId="77777777" w:rsidR="006673E2" w:rsidRPr="005668D5" w:rsidRDefault="006673E2">
            <w:pPr>
              <w:pStyle w:val="Style1"/>
              <w:rPr>
                <w:rFonts w:cs="Arial"/>
              </w:rPr>
            </w:pPr>
          </w:p>
          <w:p w14:paraId="5435FD24" w14:textId="77777777" w:rsidR="00943B56" w:rsidRDefault="00943B56" w:rsidP="00943B56">
            <w:pPr>
              <w:jc w:val="left"/>
            </w:pPr>
            <w:r w:rsidRPr="00944ADF">
              <w:t>The response should, as a minimum, include the following:</w:t>
            </w:r>
          </w:p>
          <w:p w14:paraId="5C00F327" w14:textId="77777777" w:rsidR="006673E2" w:rsidRPr="005668D5" w:rsidRDefault="006673E2">
            <w:pPr>
              <w:pStyle w:val="Style1"/>
              <w:rPr>
                <w:rFonts w:cs="Arial"/>
              </w:rPr>
            </w:pPr>
          </w:p>
          <w:p w14:paraId="2B7CFBC8" w14:textId="0878C628" w:rsidR="006673E2" w:rsidRPr="005668D5" w:rsidRDefault="006673E2" w:rsidP="00126FA8">
            <w:pPr>
              <w:pStyle w:val="ListParagraph"/>
              <w:numPr>
                <w:ilvl w:val="0"/>
                <w:numId w:val="30"/>
              </w:numPr>
              <w:jc w:val="left"/>
            </w:pPr>
            <w:r w:rsidRPr="005668D5">
              <w:rPr>
                <w:rFonts w:ascii="Arial" w:hAnsi="Arial" w:cs="Arial"/>
                <w:sz w:val="24"/>
                <w:szCs w:val="24"/>
              </w:rPr>
              <w:t xml:space="preserve">A roadmap of features and functions </w:t>
            </w:r>
            <w:r w:rsidR="00E46AF8" w:rsidRPr="005668D5">
              <w:rPr>
                <w:rFonts w:ascii="Arial" w:hAnsi="Arial" w:cs="Arial"/>
                <w:sz w:val="24"/>
                <w:szCs w:val="24"/>
              </w:rPr>
              <w:t>for each proposed module</w:t>
            </w:r>
            <w:r w:rsidRPr="005668D5">
              <w:rPr>
                <w:rFonts w:ascii="Arial" w:hAnsi="Arial" w:cs="Arial"/>
                <w:sz w:val="24"/>
                <w:szCs w:val="24"/>
              </w:rPr>
              <w:t xml:space="preserve"> in the form of a diagram attached as a separate appendix. </w:t>
            </w:r>
            <w:r w:rsidR="00521579" w:rsidRPr="005668D5">
              <w:rPr>
                <w:rFonts w:ascii="Arial" w:hAnsi="Arial" w:cs="Arial"/>
                <w:sz w:val="24"/>
                <w:szCs w:val="24"/>
              </w:rPr>
              <w:t>Please distinguish between committed developments, planned developments and aspirational developments within your roadmap.</w:t>
            </w:r>
          </w:p>
          <w:p w14:paraId="760201FA" w14:textId="302E2101" w:rsidR="004968FC" w:rsidRPr="005668D5" w:rsidRDefault="00521579" w:rsidP="004968FC">
            <w:pPr>
              <w:pStyle w:val="ListParagraph"/>
              <w:numPr>
                <w:ilvl w:val="0"/>
                <w:numId w:val="30"/>
              </w:numPr>
              <w:rPr>
                <w:rFonts w:ascii="Arial" w:hAnsi="Arial" w:cs="Arial"/>
                <w:sz w:val="24"/>
                <w:szCs w:val="24"/>
              </w:rPr>
            </w:pPr>
            <w:r w:rsidRPr="005668D5">
              <w:rPr>
                <w:rFonts w:ascii="Arial" w:hAnsi="Arial" w:cs="Arial"/>
                <w:sz w:val="24"/>
                <w:szCs w:val="24"/>
              </w:rPr>
              <w:t>Any functionality currently identified within your product roadmap which addresses gaps, enhancements or major development areas relevant to the requirements of this Procurement.</w:t>
            </w:r>
            <w:r w:rsidR="004968FC" w:rsidRPr="005668D5">
              <w:rPr>
                <w:rFonts w:ascii="Arial" w:hAnsi="Arial" w:cs="Arial"/>
                <w:sz w:val="24"/>
                <w:szCs w:val="24"/>
              </w:rPr>
              <w:t xml:space="preserve"> State which roadmap items you are prepared to make contractual commitments against.</w:t>
            </w:r>
          </w:p>
          <w:p w14:paraId="74D3EE9C" w14:textId="0043A5F5" w:rsidR="006673E2" w:rsidRPr="005668D5" w:rsidRDefault="0000623F" w:rsidP="00126FA8">
            <w:pPr>
              <w:pStyle w:val="Style1"/>
              <w:numPr>
                <w:ilvl w:val="0"/>
                <w:numId w:val="30"/>
              </w:numPr>
              <w:jc w:val="left"/>
              <w:rPr>
                <w:rFonts w:cs="Arial"/>
              </w:rPr>
            </w:pPr>
            <w:r w:rsidRPr="005668D5">
              <w:rPr>
                <w:rFonts w:cs="Arial"/>
              </w:rPr>
              <w:t>Describe how customer</w:t>
            </w:r>
            <w:r w:rsidR="001B62F0" w:rsidRPr="005668D5">
              <w:rPr>
                <w:rFonts w:cs="Arial"/>
              </w:rPr>
              <w:t>s influence the product roadmap</w:t>
            </w:r>
            <w:r w:rsidR="00085614" w:rsidRPr="005668D5">
              <w:rPr>
                <w:rFonts w:cs="Arial"/>
              </w:rPr>
              <w:t>, c</w:t>
            </w:r>
            <w:r w:rsidR="001B62F0" w:rsidRPr="005668D5">
              <w:rPr>
                <w:rFonts w:cs="Arial"/>
              </w:rPr>
              <w:t xml:space="preserve">over the governance structure </w:t>
            </w:r>
            <w:r w:rsidR="00D137E3" w:rsidRPr="005668D5">
              <w:rPr>
                <w:rFonts w:cs="Arial"/>
              </w:rPr>
              <w:t xml:space="preserve">of any user group, how its constituted, how frequently it meets, what </w:t>
            </w:r>
            <w:r w:rsidR="00490F73" w:rsidRPr="005668D5">
              <w:rPr>
                <w:rFonts w:cs="Arial"/>
              </w:rPr>
              <w:t>proportion</w:t>
            </w:r>
            <w:r w:rsidR="00D137E3" w:rsidRPr="005668D5">
              <w:rPr>
                <w:rFonts w:cs="Arial"/>
              </w:rPr>
              <w:t xml:space="preserve"> of releases </w:t>
            </w:r>
            <w:r w:rsidR="00490F73" w:rsidRPr="005668D5">
              <w:rPr>
                <w:rFonts w:cs="Arial"/>
              </w:rPr>
              <w:t>originate</w:t>
            </w:r>
            <w:r w:rsidR="00D137E3" w:rsidRPr="005668D5">
              <w:rPr>
                <w:rFonts w:cs="Arial"/>
              </w:rPr>
              <w:t xml:space="preserve"> from customer requests, and whether a </w:t>
            </w:r>
            <w:r w:rsidR="00B9554C" w:rsidRPr="005668D5">
              <w:rPr>
                <w:rFonts w:cs="Arial"/>
              </w:rPr>
              <w:t>funded development route exists for customer-specific requests</w:t>
            </w:r>
            <w:r w:rsidR="006673E2" w:rsidRPr="005668D5">
              <w:rPr>
                <w:rFonts w:cs="Arial"/>
              </w:rPr>
              <w:t>.</w:t>
            </w:r>
          </w:p>
          <w:p w14:paraId="0175D767" w14:textId="77777777" w:rsidR="006673E2" w:rsidRPr="005668D5" w:rsidRDefault="006673E2" w:rsidP="00126FA8">
            <w:pPr>
              <w:pStyle w:val="Style1"/>
              <w:numPr>
                <w:ilvl w:val="0"/>
                <w:numId w:val="30"/>
              </w:numPr>
              <w:jc w:val="left"/>
              <w:rPr>
                <w:rFonts w:cs="Arial"/>
              </w:rPr>
            </w:pPr>
            <w:r w:rsidRPr="005668D5">
              <w:rPr>
                <w:rFonts w:cs="Arial"/>
              </w:rPr>
              <w:t>How the request is considered internally by your organisation.</w:t>
            </w:r>
          </w:p>
          <w:p w14:paraId="20D5404B" w14:textId="77777777" w:rsidR="006673E2" w:rsidRPr="005668D5" w:rsidRDefault="006673E2" w:rsidP="00126FA8">
            <w:pPr>
              <w:pStyle w:val="Style1"/>
              <w:numPr>
                <w:ilvl w:val="0"/>
                <w:numId w:val="30"/>
              </w:numPr>
              <w:jc w:val="left"/>
              <w:rPr>
                <w:rFonts w:cs="Arial"/>
              </w:rPr>
            </w:pPr>
            <w:r w:rsidRPr="005668D5">
              <w:rPr>
                <w:rFonts w:cs="Arial"/>
              </w:rPr>
              <w:t>Whether enhancements are chargeable.</w:t>
            </w:r>
          </w:p>
          <w:p w14:paraId="301047BA" w14:textId="77777777" w:rsidR="006673E2" w:rsidRPr="005668D5" w:rsidRDefault="006673E2" w:rsidP="00126FA8">
            <w:pPr>
              <w:pStyle w:val="Style1"/>
              <w:numPr>
                <w:ilvl w:val="0"/>
                <w:numId w:val="30"/>
              </w:numPr>
              <w:jc w:val="left"/>
              <w:rPr>
                <w:rFonts w:cs="Arial"/>
              </w:rPr>
            </w:pPr>
            <w:r w:rsidRPr="005668D5">
              <w:rPr>
                <w:rFonts w:cs="Arial"/>
              </w:rPr>
              <w:t>Typical timescale for request to delivery of an enhancement.</w:t>
            </w:r>
          </w:p>
          <w:p w14:paraId="7B9C7EAD" w14:textId="77777777" w:rsidR="006673E2" w:rsidRPr="006B239E" w:rsidRDefault="006673E2" w:rsidP="00126FA8">
            <w:pPr>
              <w:pStyle w:val="ListParagraph"/>
              <w:numPr>
                <w:ilvl w:val="0"/>
                <w:numId w:val="30"/>
              </w:numPr>
              <w:jc w:val="left"/>
              <w:rPr>
                <w:rFonts w:ascii="Arial" w:hAnsi="Arial" w:cs="Arial"/>
                <w:sz w:val="24"/>
                <w:szCs w:val="24"/>
              </w:rPr>
            </w:pPr>
            <w:r w:rsidRPr="005668D5">
              <w:rPr>
                <w:rFonts w:ascii="Arial" w:hAnsi="Arial" w:cs="Arial"/>
                <w:sz w:val="24"/>
                <w:szCs w:val="24"/>
              </w:rPr>
              <w:t xml:space="preserve">How you ensure alignment with industry standards, regulatory compliance and best practice. </w:t>
            </w:r>
          </w:p>
          <w:p w14:paraId="3DB49BB6" w14:textId="77777777" w:rsidR="006673E2" w:rsidRPr="005668D5" w:rsidRDefault="006673E2">
            <w:pPr>
              <w:pStyle w:val="ListParagraph"/>
              <w:jc w:val="left"/>
              <w:rPr>
                <w:rFonts w:ascii="Arial" w:hAnsi="Arial" w:cs="Arial"/>
                <w:sz w:val="24"/>
                <w:szCs w:val="24"/>
              </w:rPr>
            </w:pPr>
          </w:p>
          <w:p w14:paraId="54C663B7" w14:textId="77777777" w:rsidR="006673E2" w:rsidRPr="005668D5" w:rsidRDefault="006673E2">
            <w:pPr>
              <w:pStyle w:val="Style1"/>
              <w:rPr>
                <w:rFonts w:cs="Arial"/>
                <w:lang w:eastAsia="en-US"/>
              </w:rPr>
            </w:pPr>
          </w:p>
          <w:p w14:paraId="59EC5213" w14:textId="77777777" w:rsidR="006673E2" w:rsidRPr="005668D5" w:rsidRDefault="006673E2">
            <w:pPr>
              <w:pStyle w:val="Style1"/>
              <w:rPr>
                <w:rFonts w:cs="Arial"/>
                <w:b/>
              </w:rPr>
            </w:pPr>
            <w:r w:rsidRPr="005668D5">
              <w:rPr>
                <w:rFonts w:cs="Arial"/>
                <w:b/>
              </w:rPr>
              <w:t>(Maximum 500 words, excluding roadmap diagram attached as separate appendix)</w:t>
            </w:r>
          </w:p>
          <w:p w14:paraId="5A1580A3" w14:textId="77777777" w:rsidR="006673E2" w:rsidRPr="00F169D7" w:rsidRDefault="006673E2">
            <w:pPr>
              <w:jc w:val="left"/>
              <w:rPr>
                <w:b/>
                <w:bCs/>
                <w:highlight w:val="yellow"/>
              </w:rPr>
            </w:pPr>
          </w:p>
        </w:tc>
      </w:tr>
      <w:tr w:rsidR="006673E2" w14:paraId="46C5900A" w14:textId="77777777">
        <w:trPr>
          <w:trHeight w:val="2342"/>
        </w:trPr>
        <w:tc>
          <w:tcPr>
            <w:tcW w:w="1980" w:type="dxa"/>
            <w:shd w:val="clear" w:color="auto" w:fill="F1879E"/>
            <w:vAlign w:val="center"/>
          </w:tcPr>
          <w:p w14:paraId="1BDB465F" w14:textId="77777777" w:rsidR="006673E2" w:rsidRDefault="006673E2">
            <w:pPr>
              <w:jc w:val="left"/>
              <w:rPr>
                <w:b/>
                <w:bCs/>
              </w:rPr>
            </w:pPr>
            <w:r>
              <w:rPr>
                <w:b/>
                <w:bCs/>
              </w:rPr>
              <w:t>Response</w:t>
            </w:r>
          </w:p>
        </w:tc>
        <w:tc>
          <w:tcPr>
            <w:tcW w:w="7036" w:type="dxa"/>
          </w:tcPr>
          <w:p w14:paraId="462765DB" w14:textId="77777777" w:rsidR="006673E2" w:rsidRDefault="006673E2">
            <w:pPr>
              <w:jc w:val="left"/>
            </w:pPr>
          </w:p>
          <w:p w14:paraId="707B5700" w14:textId="77777777" w:rsidR="006673E2" w:rsidRPr="00997B0E" w:rsidRDefault="006673E2">
            <w:pPr>
              <w:jc w:val="left"/>
            </w:pPr>
          </w:p>
        </w:tc>
      </w:tr>
    </w:tbl>
    <w:p w14:paraId="24339EFC" w14:textId="77777777" w:rsidR="006673E2" w:rsidRDefault="006673E2" w:rsidP="006673E2">
      <w:pPr>
        <w:rPr>
          <w:lang w:eastAsia="en-GB"/>
        </w:rPr>
      </w:pPr>
    </w:p>
    <w:p w14:paraId="6B66EABB" w14:textId="77777777" w:rsidR="006673E2" w:rsidRDefault="006673E2" w:rsidP="006673E2">
      <w:pPr>
        <w:rPr>
          <w:lang w:eastAsia="en-GB"/>
        </w:rPr>
      </w:pPr>
      <w:r>
        <w:rPr>
          <w:lang w:eastAsia="en-GB"/>
        </w:rPr>
        <w:br w:type="page"/>
      </w:r>
    </w:p>
    <w:tbl>
      <w:tblPr>
        <w:tblStyle w:val="TableGrid"/>
        <w:tblW w:w="0" w:type="auto"/>
        <w:tblLook w:val="04A0" w:firstRow="1" w:lastRow="0" w:firstColumn="1" w:lastColumn="0" w:noHBand="0" w:noVBand="1"/>
      </w:tblPr>
      <w:tblGrid>
        <w:gridCol w:w="1980"/>
        <w:gridCol w:w="7036"/>
      </w:tblGrid>
      <w:tr w:rsidR="006673E2" w14:paraId="749536A6" w14:textId="77777777">
        <w:trPr>
          <w:trHeight w:val="454"/>
        </w:trPr>
        <w:tc>
          <w:tcPr>
            <w:tcW w:w="9016" w:type="dxa"/>
            <w:gridSpan w:val="2"/>
            <w:shd w:val="clear" w:color="auto" w:fill="F1879E"/>
            <w:vAlign w:val="center"/>
          </w:tcPr>
          <w:p w14:paraId="6648092F" w14:textId="77777777" w:rsidR="006673E2" w:rsidRDefault="006673E2">
            <w:pPr>
              <w:jc w:val="left"/>
              <w:rPr>
                <w:b/>
                <w:bCs/>
              </w:rPr>
            </w:pPr>
            <w:r>
              <w:rPr>
                <w:b/>
                <w:bCs/>
              </w:rPr>
              <w:lastRenderedPageBreak/>
              <w:t>Question A3</w:t>
            </w:r>
          </w:p>
        </w:tc>
      </w:tr>
      <w:tr w:rsidR="006673E2" w14:paraId="17691550" w14:textId="77777777">
        <w:trPr>
          <w:trHeight w:val="1783"/>
        </w:trPr>
        <w:tc>
          <w:tcPr>
            <w:tcW w:w="1980" w:type="dxa"/>
            <w:shd w:val="clear" w:color="auto" w:fill="F1879E"/>
            <w:vAlign w:val="center"/>
          </w:tcPr>
          <w:p w14:paraId="1B5E71B2" w14:textId="77777777" w:rsidR="006673E2" w:rsidRDefault="006673E2">
            <w:pPr>
              <w:jc w:val="left"/>
              <w:rPr>
                <w:b/>
                <w:bCs/>
              </w:rPr>
            </w:pPr>
            <w:r>
              <w:rPr>
                <w:b/>
                <w:bCs/>
              </w:rPr>
              <w:t>Description of Question</w:t>
            </w:r>
          </w:p>
        </w:tc>
        <w:tc>
          <w:tcPr>
            <w:tcW w:w="7036" w:type="dxa"/>
          </w:tcPr>
          <w:p w14:paraId="113C8904" w14:textId="77777777" w:rsidR="006673E2" w:rsidRDefault="006673E2">
            <w:pPr>
              <w:jc w:val="left"/>
            </w:pPr>
          </w:p>
          <w:p w14:paraId="5A611FA4" w14:textId="4F2E2862" w:rsidR="006673E2" w:rsidRPr="005668D5" w:rsidRDefault="006673E2">
            <w:pPr>
              <w:pStyle w:val="Style1"/>
              <w:jc w:val="left"/>
              <w:rPr>
                <w:rFonts w:cs="Arial"/>
              </w:rPr>
            </w:pPr>
            <w:r w:rsidRPr="005668D5">
              <w:rPr>
                <w:rFonts w:cs="Arial"/>
              </w:rPr>
              <w:t>Please describe and evidence</w:t>
            </w:r>
            <w:r w:rsidR="006B4FF3">
              <w:rPr>
                <w:rFonts w:cs="Arial"/>
              </w:rPr>
              <w:t>,</w:t>
            </w:r>
            <w:r w:rsidRPr="005668D5">
              <w:rPr>
                <w:rFonts w:cs="Arial"/>
              </w:rPr>
              <w:t xml:space="preserve"> the financial, non-financial</w:t>
            </w:r>
            <w:r w:rsidR="00027AB7" w:rsidRPr="005668D5">
              <w:rPr>
                <w:rFonts w:cs="Arial"/>
              </w:rPr>
              <w:t xml:space="preserve">, </w:t>
            </w:r>
            <w:r w:rsidRPr="005668D5">
              <w:rPr>
                <w:rFonts w:cs="Arial"/>
              </w:rPr>
              <w:t>efficiency</w:t>
            </w:r>
            <w:r w:rsidR="006B273A">
              <w:rPr>
                <w:rFonts w:cs="Arial"/>
              </w:rPr>
              <w:t xml:space="preserve"> and </w:t>
            </w:r>
            <w:r w:rsidR="00027AB7">
              <w:rPr>
                <w:rFonts w:cs="Arial"/>
              </w:rPr>
              <w:t>effectiveness</w:t>
            </w:r>
            <w:r w:rsidR="00027AB7" w:rsidRPr="005668D5">
              <w:rPr>
                <w:rFonts w:cs="Arial"/>
              </w:rPr>
              <w:t xml:space="preserve"> </w:t>
            </w:r>
            <w:r w:rsidRPr="005668D5">
              <w:rPr>
                <w:rFonts w:cs="Arial"/>
              </w:rPr>
              <w:t>benefits</w:t>
            </w:r>
            <w:r w:rsidR="006D11F3">
              <w:rPr>
                <w:rFonts w:cs="Arial"/>
              </w:rPr>
              <w:t>’</w:t>
            </w:r>
            <w:r w:rsidRPr="005668D5">
              <w:rPr>
                <w:rFonts w:cs="Arial"/>
              </w:rPr>
              <w:t xml:space="preserve"> your proposed s</w:t>
            </w:r>
            <w:r w:rsidR="000F47E6" w:rsidRPr="005668D5">
              <w:rPr>
                <w:rFonts w:cs="Arial"/>
              </w:rPr>
              <w:t>olution</w:t>
            </w:r>
            <w:r w:rsidRPr="005668D5">
              <w:rPr>
                <w:rFonts w:cs="Arial"/>
              </w:rPr>
              <w:t xml:space="preserve"> will deliver to Tai Tarian over the duration of the Contract, and how you will measure and ensure the realisation of those benefits.</w:t>
            </w:r>
          </w:p>
          <w:p w14:paraId="5B07B177" w14:textId="77777777" w:rsidR="006673E2" w:rsidRPr="005668D5" w:rsidRDefault="006673E2">
            <w:pPr>
              <w:pStyle w:val="Style1"/>
              <w:rPr>
                <w:rFonts w:cs="Arial"/>
              </w:rPr>
            </w:pPr>
          </w:p>
          <w:p w14:paraId="50510DC7" w14:textId="77777777" w:rsidR="00943B56" w:rsidRDefault="00943B56" w:rsidP="00943B56">
            <w:pPr>
              <w:jc w:val="left"/>
            </w:pPr>
            <w:r w:rsidRPr="00944ADF">
              <w:t>The response should, as a minimum, include the following:</w:t>
            </w:r>
          </w:p>
          <w:p w14:paraId="3ACBDA5B" w14:textId="77777777" w:rsidR="006673E2" w:rsidRPr="005668D5" w:rsidRDefault="006673E2">
            <w:pPr>
              <w:pStyle w:val="Style1"/>
              <w:rPr>
                <w:rFonts w:cs="Arial"/>
              </w:rPr>
            </w:pPr>
          </w:p>
          <w:p w14:paraId="3984A888" w14:textId="2C0F92FC" w:rsidR="006673E2" w:rsidRPr="005668D5" w:rsidRDefault="006673E2" w:rsidP="00126FA8">
            <w:pPr>
              <w:pStyle w:val="Style1"/>
              <w:numPr>
                <w:ilvl w:val="0"/>
                <w:numId w:val="30"/>
              </w:numPr>
              <w:jc w:val="left"/>
              <w:rPr>
                <w:rFonts w:cs="Arial"/>
              </w:rPr>
            </w:pPr>
            <w:r w:rsidRPr="005668D5">
              <w:rPr>
                <w:rFonts w:cs="Arial"/>
              </w:rPr>
              <w:t xml:space="preserve">The expected financial and non-financial benefits (e.g. cost savings, </w:t>
            </w:r>
            <w:r w:rsidR="00027AB7" w:rsidRPr="005668D5">
              <w:rPr>
                <w:rFonts w:cs="Arial"/>
              </w:rPr>
              <w:t xml:space="preserve">effectiveness and </w:t>
            </w:r>
            <w:r w:rsidRPr="005668D5">
              <w:rPr>
                <w:rFonts w:cs="Arial"/>
              </w:rPr>
              <w:t>efficiency gains).</w:t>
            </w:r>
          </w:p>
          <w:p w14:paraId="31422A38" w14:textId="2C19100E" w:rsidR="006673E2" w:rsidRPr="005668D5" w:rsidRDefault="006673E2" w:rsidP="00126FA8">
            <w:pPr>
              <w:pStyle w:val="Style1"/>
              <w:numPr>
                <w:ilvl w:val="0"/>
                <w:numId w:val="30"/>
              </w:numPr>
              <w:jc w:val="left"/>
              <w:rPr>
                <w:rFonts w:cs="Arial"/>
              </w:rPr>
            </w:pPr>
            <w:r w:rsidRPr="005668D5">
              <w:rPr>
                <w:rFonts w:cs="Arial"/>
              </w:rPr>
              <w:t xml:space="preserve">Quantitative evidence from similar </w:t>
            </w:r>
            <w:r w:rsidR="000F47E6" w:rsidRPr="005668D5">
              <w:rPr>
                <w:rFonts w:cs="Arial"/>
              </w:rPr>
              <w:t>solution</w:t>
            </w:r>
            <w:r w:rsidRPr="005668D5">
              <w:rPr>
                <w:rFonts w:cs="Arial"/>
              </w:rPr>
              <w:t xml:space="preserve"> implementations.</w:t>
            </w:r>
          </w:p>
          <w:p w14:paraId="525A84C1" w14:textId="6EAB7B97" w:rsidR="006673E2" w:rsidRPr="005668D5" w:rsidRDefault="006673E2" w:rsidP="00126FA8">
            <w:pPr>
              <w:pStyle w:val="Style1"/>
              <w:numPr>
                <w:ilvl w:val="0"/>
                <w:numId w:val="30"/>
              </w:numPr>
              <w:jc w:val="left"/>
              <w:rPr>
                <w:rFonts w:cs="Arial"/>
              </w:rPr>
            </w:pPr>
            <w:r w:rsidRPr="005668D5">
              <w:rPr>
                <w:rFonts w:cs="Arial"/>
              </w:rPr>
              <w:t xml:space="preserve">How benefits will be measured and tracked over the life of the </w:t>
            </w:r>
            <w:r w:rsidR="00320867" w:rsidRPr="005668D5">
              <w:rPr>
                <w:rFonts w:cs="Arial"/>
              </w:rPr>
              <w:t>C</w:t>
            </w:r>
            <w:r w:rsidRPr="005668D5">
              <w:rPr>
                <w:rFonts w:cs="Arial"/>
              </w:rPr>
              <w:t>ontract.</w:t>
            </w:r>
          </w:p>
          <w:p w14:paraId="75A3B4DB" w14:textId="77777777" w:rsidR="006673E2" w:rsidRPr="005668D5" w:rsidRDefault="006673E2" w:rsidP="00126FA8">
            <w:pPr>
              <w:pStyle w:val="Style1"/>
              <w:numPr>
                <w:ilvl w:val="0"/>
                <w:numId w:val="30"/>
              </w:numPr>
              <w:jc w:val="left"/>
              <w:rPr>
                <w:rFonts w:cs="Arial"/>
              </w:rPr>
            </w:pPr>
            <w:r w:rsidRPr="005668D5">
              <w:rPr>
                <w:rFonts w:cs="Arial"/>
              </w:rPr>
              <w:t>When key benefits are expected to be realised (e.g. immediately or longer term).</w:t>
            </w:r>
          </w:p>
          <w:p w14:paraId="245E201C" w14:textId="77777777" w:rsidR="006673E2" w:rsidRPr="005668D5" w:rsidRDefault="006673E2" w:rsidP="00126FA8">
            <w:pPr>
              <w:pStyle w:val="Style1"/>
              <w:numPr>
                <w:ilvl w:val="0"/>
                <w:numId w:val="30"/>
              </w:numPr>
              <w:jc w:val="left"/>
              <w:rPr>
                <w:rFonts w:cs="Arial"/>
              </w:rPr>
            </w:pPr>
            <w:r w:rsidRPr="005668D5">
              <w:rPr>
                <w:rFonts w:cs="Arial"/>
              </w:rPr>
              <w:t>How you will support Tai Tarian in ensuring benefits are realised throughout the life of the Contract.</w:t>
            </w:r>
          </w:p>
          <w:p w14:paraId="2133DC41" w14:textId="77777777" w:rsidR="00521579" w:rsidRPr="005668D5" w:rsidRDefault="00521579" w:rsidP="00126FA8">
            <w:pPr>
              <w:pStyle w:val="Style1"/>
              <w:numPr>
                <w:ilvl w:val="0"/>
                <w:numId w:val="30"/>
              </w:numPr>
            </w:pPr>
            <w:r w:rsidRPr="005668D5">
              <w:t>The specific actions, tools, reports or governance arrangements you will provide to support Tai Tarian in identifying, measuring and realising benefits throughout the Contract lifecycle.</w:t>
            </w:r>
          </w:p>
          <w:p w14:paraId="0E3178B7" w14:textId="345205C2" w:rsidR="00521579" w:rsidRPr="005668D5" w:rsidRDefault="00521579" w:rsidP="00126FA8">
            <w:pPr>
              <w:pStyle w:val="Style1"/>
              <w:numPr>
                <w:ilvl w:val="0"/>
                <w:numId w:val="30"/>
              </w:numPr>
            </w:pPr>
            <w:r w:rsidRPr="005668D5">
              <w:t>Any assumptions, dependencies or organisational changes required to realise the stated benefits.</w:t>
            </w:r>
          </w:p>
          <w:p w14:paraId="403456C9" w14:textId="7FC813E9" w:rsidR="006D4C08" w:rsidRPr="005668D5" w:rsidRDefault="006D4C08" w:rsidP="00126FA8">
            <w:pPr>
              <w:pStyle w:val="Style1"/>
              <w:numPr>
                <w:ilvl w:val="0"/>
                <w:numId w:val="30"/>
              </w:numPr>
            </w:pPr>
            <w:r w:rsidRPr="005668D5">
              <w:rPr>
                <w:rFonts w:cs="Arial"/>
              </w:rPr>
              <w:t>What value add do you feel your solution offers to Tai Tarian in terms of business benefits and innovation.</w:t>
            </w:r>
          </w:p>
          <w:p w14:paraId="4A029109" w14:textId="77777777" w:rsidR="006673E2" w:rsidRPr="008E5BA9" w:rsidRDefault="006673E2">
            <w:pPr>
              <w:pStyle w:val="ListParagraph"/>
              <w:jc w:val="left"/>
              <w:rPr>
                <w:rFonts w:ascii="Arial" w:hAnsi="Arial" w:cs="Arial"/>
                <w:sz w:val="24"/>
                <w:szCs w:val="24"/>
              </w:rPr>
            </w:pPr>
          </w:p>
          <w:p w14:paraId="5F82EF51" w14:textId="77777777" w:rsidR="006673E2" w:rsidRPr="00895F45" w:rsidRDefault="006673E2">
            <w:pPr>
              <w:pStyle w:val="Style1"/>
              <w:rPr>
                <w:rFonts w:cs="Arial"/>
                <w:lang w:eastAsia="en-US"/>
              </w:rPr>
            </w:pPr>
          </w:p>
          <w:p w14:paraId="3D23E997" w14:textId="5CE5C1D2" w:rsidR="006673E2" w:rsidRPr="00895F45" w:rsidRDefault="006673E2">
            <w:pPr>
              <w:pStyle w:val="Style1"/>
              <w:rPr>
                <w:rFonts w:cs="Arial"/>
                <w:b/>
              </w:rPr>
            </w:pPr>
            <w:r w:rsidRPr="00895F45">
              <w:rPr>
                <w:rFonts w:cs="Arial"/>
                <w:b/>
              </w:rPr>
              <w:t xml:space="preserve">(Maximum </w:t>
            </w:r>
            <w:r w:rsidR="00131DE5">
              <w:rPr>
                <w:rFonts w:cs="Arial"/>
                <w:b/>
              </w:rPr>
              <w:t>500</w:t>
            </w:r>
            <w:r w:rsidRPr="00895F45">
              <w:rPr>
                <w:rFonts w:cs="Arial"/>
                <w:b/>
              </w:rPr>
              <w:t xml:space="preserve"> words)</w:t>
            </w:r>
          </w:p>
          <w:p w14:paraId="25C526AA" w14:textId="77777777" w:rsidR="006673E2" w:rsidRPr="005E4A13" w:rsidRDefault="006673E2">
            <w:pPr>
              <w:jc w:val="left"/>
              <w:rPr>
                <w:b/>
                <w:bCs/>
              </w:rPr>
            </w:pPr>
          </w:p>
        </w:tc>
      </w:tr>
      <w:tr w:rsidR="006673E2" w14:paraId="22435318" w14:textId="77777777">
        <w:trPr>
          <w:trHeight w:val="2342"/>
        </w:trPr>
        <w:tc>
          <w:tcPr>
            <w:tcW w:w="1980" w:type="dxa"/>
            <w:shd w:val="clear" w:color="auto" w:fill="F1879E"/>
            <w:vAlign w:val="center"/>
          </w:tcPr>
          <w:p w14:paraId="35635177" w14:textId="77777777" w:rsidR="006673E2" w:rsidRDefault="006673E2">
            <w:pPr>
              <w:jc w:val="left"/>
              <w:rPr>
                <w:b/>
                <w:bCs/>
              </w:rPr>
            </w:pPr>
            <w:r>
              <w:rPr>
                <w:b/>
                <w:bCs/>
              </w:rPr>
              <w:t>Response</w:t>
            </w:r>
          </w:p>
        </w:tc>
        <w:tc>
          <w:tcPr>
            <w:tcW w:w="7036" w:type="dxa"/>
          </w:tcPr>
          <w:p w14:paraId="3E390CEF" w14:textId="77777777" w:rsidR="006673E2" w:rsidRDefault="006673E2">
            <w:pPr>
              <w:jc w:val="left"/>
            </w:pPr>
          </w:p>
          <w:p w14:paraId="2DB20A56" w14:textId="77777777" w:rsidR="006673E2" w:rsidRPr="00997B0E" w:rsidRDefault="006673E2">
            <w:pPr>
              <w:jc w:val="left"/>
            </w:pPr>
          </w:p>
        </w:tc>
      </w:tr>
    </w:tbl>
    <w:p w14:paraId="0BD78EFF" w14:textId="77777777" w:rsidR="006673E2" w:rsidRDefault="006673E2" w:rsidP="006673E2">
      <w:pPr>
        <w:rPr>
          <w:lang w:eastAsia="en-GB"/>
        </w:rPr>
      </w:pPr>
    </w:p>
    <w:p w14:paraId="5FED5F24" w14:textId="6F91D46A" w:rsidR="01B0D4B5" w:rsidRDefault="01B0D4B5" w:rsidP="01B0D4B5">
      <w:pPr>
        <w:rPr>
          <w:lang w:eastAsia="en-GB"/>
        </w:rPr>
      </w:pPr>
    </w:p>
    <w:p w14:paraId="2C7ED189" w14:textId="619818BA" w:rsidR="01B0D4B5" w:rsidRDefault="01B0D4B5" w:rsidP="01B0D4B5">
      <w:pPr>
        <w:rPr>
          <w:lang w:eastAsia="en-GB"/>
        </w:rPr>
      </w:pPr>
    </w:p>
    <w:p w14:paraId="7A8CE862" w14:textId="77777777" w:rsidR="00390403" w:rsidRDefault="00390403" w:rsidP="01B0D4B5">
      <w:pPr>
        <w:rPr>
          <w:lang w:eastAsia="en-GB"/>
        </w:rPr>
      </w:pPr>
    </w:p>
    <w:p w14:paraId="0F92AD19" w14:textId="77777777" w:rsidR="00390403" w:rsidRDefault="00390403" w:rsidP="01B0D4B5">
      <w:pPr>
        <w:rPr>
          <w:lang w:eastAsia="en-GB"/>
        </w:rPr>
      </w:pPr>
    </w:p>
    <w:p w14:paraId="0499FA48" w14:textId="77777777" w:rsidR="00390403" w:rsidRDefault="00390403" w:rsidP="01B0D4B5">
      <w:pPr>
        <w:rPr>
          <w:lang w:eastAsia="en-GB"/>
        </w:rPr>
      </w:pPr>
    </w:p>
    <w:p w14:paraId="4A6D39C3" w14:textId="77777777" w:rsidR="00390403" w:rsidRDefault="00390403" w:rsidP="01B0D4B5">
      <w:pPr>
        <w:rPr>
          <w:lang w:eastAsia="en-GB"/>
        </w:rPr>
      </w:pPr>
    </w:p>
    <w:p w14:paraId="7CD9CFB3" w14:textId="77777777" w:rsidR="00390403" w:rsidRDefault="00390403" w:rsidP="01B0D4B5">
      <w:pPr>
        <w:rPr>
          <w:lang w:eastAsia="en-GB"/>
        </w:rPr>
      </w:pPr>
    </w:p>
    <w:p w14:paraId="2EBB0330" w14:textId="0E22B8AC" w:rsidR="01B0D4B5" w:rsidRDefault="01B0D4B5" w:rsidP="01B0D4B5">
      <w:pPr>
        <w:rPr>
          <w:lang w:eastAsia="en-GB"/>
        </w:rPr>
      </w:pPr>
    </w:p>
    <w:p w14:paraId="3359ECB1" w14:textId="1C6E16EB" w:rsidR="006673E2" w:rsidRDefault="006673E2" w:rsidP="006673E2">
      <w:pPr>
        <w:pStyle w:val="Heading2"/>
        <w:spacing w:before="0"/>
        <w:rPr>
          <w:rFonts w:ascii="Arial" w:hAnsi="Arial" w:cs="Arial"/>
          <w:color w:val="00B7DC"/>
          <w:sz w:val="28"/>
          <w:szCs w:val="28"/>
        </w:rPr>
      </w:pPr>
      <w:bookmarkStart w:id="42" w:name="_Toc210989520"/>
      <w:bookmarkStart w:id="43" w:name="_Toc238726140"/>
      <w:r w:rsidRPr="009805F4">
        <w:rPr>
          <w:rFonts w:ascii="Arial" w:hAnsi="Arial" w:cs="Arial"/>
          <w:color w:val="00B7DC"/>
          <w:sz w:val="28"/>
          <w:szCs w:val="28"/>
        </w:rPr>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r>
        <w:rPr>
          <w:rFonts w:ascii="Arial" w:hAnsi="Arial" w:cs="Arial"/>
          <w:color w:val="00B7DC"/>
          <w:sz w:val="28"/>
          <w:szCs w:val="28"/>
        </w:rPr>
        <w:t>Implementation and Mobilisation Plan</w:t>
      </w:r>
      <w:bookmarkEnd w:id="42"/>
      <w:bookmarkEnd w:id="43"/>
    </w:p>
    <w:p w14:paraId="1BDA01B1" w14:textId="77777777" w:rsidR="006673E2" w:rsidRDefault="006673E2" w:rsidP="006673E2">
      <w:pPr>
        <w:rPr>
          <w:lang w:eastAsia="en-GB"/>
        </w:rPr>
      </w:pPr>
    </w:p>
    <w:p w14:paraId="157FB068" w14:textId="3BF13E0B" w:rsidR="006673E2" w:rsidRPr="009B60DF" w:rsidRDefault="006673E2" w:rsidP="006673E2">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B1 is </w:t>
      </w:r>
      <w:r w:rsidRPr="006B239E">
        <w:rPr>
          <w:b/>
        </w:rPr>
        <w:t xml:space="preserve">weighted </w:t>
      </w:r>
      <w:r w:rsidR="7775DF01" w:rsidRPr="006B239E">
        <w:rPr>
          <w:b/>
        </w:rPr>
        <w:t>10</w:t>
      </w:r>
      <w:r w:rsidRPr="006B239E">
        <w:rPr>
          <w:b/>
        </w:rPr>
        <w:t>% of the</w:t>
      </w:r>
      <w:r>
        <w:rPr>
          <w:b/>
          <w:bCs/>
        </w:rPr>
        <w:t xml:space="preserve"> overall score of the Tender Award Stage.</w:t>
      </w:r>
    </w:p>
    <w:p w14:paraId="5E9F35BC"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716ECAD5" w14:textId="77777777">
        <w:trPr>
          <w:trHeight w:val="454"/>
        </w:trPr>
        <w:tc>
          <w:tcPr>
            <w:tcW w:w="9016" w:type="dxa"/>
            <w:gridSpan w:val="2"/>
            <w:shd w:val="clear" w:color="auto" w:fill="F1879E"/>
            <w:vAlign w:val="center"/>
          </w:tcPr>
          <w:p w14:paraId="1CDD50BB" w14:textId="77777777" w:rsidR="006673E2" w:rsidRDefault="006673E2">
            <w:pPr>
              <w:jc w:val="left"/>
              <w:rPr>
                <w:b/>
                <w:bCs/>
              </w:rPr>
            </w:pPr>
            <w:r>
              <w:rPr>
                <w:b/>
                <w:bCs/>
              </w:rPr>
              <w:t>Question B1</w:t>
            </w:r>
          </w:p>
        </w:tc>
      </w:tr>
      <w:tr w:rsidR="006673E2" w14:paraId="3423E3D5" w14:textId="77777777">
        <w:trPr>
          <w:trHeight w:val="1783"/>
        </w:trPr>
        <w:tc>
          <w:tcPr>
            <w:tcW w:w="1980" w:type="dxa"/>
            <w:shd w:val="clear" w:color="auto" w:fill="F1879E"/>
            <w:vAlign w:val="center"/>
          </w:tcPr>
          <w:p w14:paraId="4268305C" w14:textId="77777777" w:rsidR="006673E2" w:rsidRDefault="006673E2">
            <w:pPr>
              <w:jc w:val="left"/>
              <w:rPr>
                <w:b/>
                <w:bCs/>
              </w:rPr>
            </w:pPr>
            <w:r>
              <w:rPr>
                <w:b/>
                <w:bCs/>
              </w:rPr>
              <w:t>Description of Question</w:t>
            </w:r>
          </w:p>
        </w:tc>
        <w:tc>
          <w:tcPr>
            <w:tcW w:w="7036" w:type="dxa"/>
          </w:tcPr>
          <w:p w14:paraId="32141150" w14:textId="77777777" w:rsidR="006673E2" w:rsidRDefault="006673E2">
            <w:pPr>
              <w:jc w:val="left"/>
            </w:pPr>
          </w:p>
          <w:p w14:paraId="46E90660" w14:textId="2E38E399" w:rsidR="006673E2" w:rsidRPr="006B239E" w:rsidRDefault="006673E2">
            <w:pPr>
              <w:jc w:val="left"/>
            </w:pPr>
            <w:r w:rsidRPr="006B239E">
              <w:t>Please describe your proposed approach to mobilising and implementing the s</w:t>
            </w:r>
            <w:r w:rsidR="00864D87" w:rsidRPr="006B239E">
              <w:t>olution</w:t>
            </w:r>
            <w:r w:rsidRPr="006B239E">
              <w:t>.</w:t>
            </w:r>
          </w:p>
          <w:p w14:paraId="74A66252" w14:textId="77777777" w:rsidR="006673E2" w:rsidRPr="006B239E" w:rsidRDefault="006673E2">
            <w:pPr>
              <w:jc w:val="left"/>
            </w:pPr>
          </w:p>
          <w:p w14:paraId="0070F60D" w14:textId="77777777" w:rsidR="00943B56" w:rsidRDefault="00943B56" w:rsidP="00943B56">
            <w:pPr>
              <w:jc w:val="left"/>
            </w:pPr>
            <w:r w:rsidRPr="00944ADF">
              <w:t>The response should, as a minimum, include the following:</w:t>
            </w:r>
          </w:p>
          <w:p w14:paraId="3C021DF4" w14:textId="77777777" w:rsidR="006673E2" w:rsidRPr="006B239E" w:rsidRDefault="006673E2">
            <w:pPr>
              <w:jc w:val="left"/>
            </w:pPr>
            <w:r w:rsidRPr="006B239E">
              <w:t xml:space="preserve"> </w:t>
            </w:r>
          </w:p>
          <w:p w14:paraId="21AFA98E" w14:textId="6F516F71" w:rsidR="006673E2" w:rsidRPr="006B239E" w:rsidRDefault="006673E2">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A recommended approach to an implementation in the form of a table, Gantt chart or project plan</w:t>
            </w:r>
            <w:r w:rsidR="00CF5844">
              <w:rPr>
                <w:rFonts w:ascii="Arial" w:hAnsi="Arial" w:cs="Arial"/>
                <w:sz w:val="24"/>
                <w:szCs w:val="24"/>
              </w:rPr>
              <w:t xml:space="preserve"> with milestones</w:t>
            </w:r>
            <w:r w:rsidR="00204D9C">
              <w:rPr>
                <w:rFonts w:ascii="Arial" w:hAnsi="Arial" w:cs="Arial"/>
                <w:sz w:val="24"/>
                <w:szCs w:val="24"/>
              </w:rPr>
              <w:t xml:space="preserve"> and dependencies</w:t>
            </w:r>
            <w:r w:rsidRPr="006B239E">
              <w:rPr>
                <w:rFonts w:ascii="Arial" w:hAnsi="Arial" w:cs="Arial"/>
                <w:sz w:val="24"/>
                <w:szCs w:val="24"/>
              </w:rPr>
              <w:t>.</w:t>
            </w:r>
          </w:p>
          <w:p w14:paraId="6B087F4E" w14:textId="29CF8AD2" w:rsidR="006673E2" w:rsidRDefault="006673E2">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How each module of </w:t>
            </w:r>
            <w:r w:rsidR="003330ED" w:rsidRPr="006B239E">
              <w:rPr>
                <w:rFonts w:ascii="Arial" w:hAnsi="Arial" w:cs="Arial"/>
                <w:sz w:val="24"/>
                <w:szCs w:val="24"/>
              </w:rPr>
              <w:t>the solution</w:t>
            </w:r>
            <w:r w:rsidRPr="006B239E">
              <w:rPr>
                <w:rFonts w:ascii="Arial" w:hAnsi="Arial" w:cs="Arial"/>
                <w:sz w:val="24"/>
                <w:szCs w:val="24"/>
              </w:rPr>
              <w:t xml:space="preserve"> will be implemented</w:t>
            </w:r>
            <w:r w:rsidR="001D4293">
              <w:rPr>
                <w:rFonts w:ascii="Arial" w:hAnsi="Arial" w:cs="Arial"/>
                <w:sz w:val="24"/>
                <w:szCs w:val="24"/>
              </w:rPr>
              <w:t xml:space="preserve"> and </w:t>
            </w:r>
            <w:r w:rsidR="005B5E80">
              <w:rPr>
                <w:rFonts w:ascii="Arial" w:hAnsi="Arial" w:cs="Arial"/>
                <w:sz w:val="24"/>
                <w:szCs w:val="24"/>
              </w:rPr>
              <w:t xml:space="preserve">how </w:t>
            </w:r>
            <w:r w:rsidR="001D4293">
              <w:rPr>
                <w:rFonts w:ascii="Arial" w:hAnsi="Arial" w:cs="Arial"/>
                <w:sz w:val="24"/>
                <w:szCs w:val="24"/>
              </w:rPr>
              <w:t xml:space="preserve">you </w:t>
            </w:r>
            <w:r w:rsidR="00B4398A">
              <w:rPr>
                <w:rFonts w:ascii="Arial" w:hAnsi="Arial" w:cs="Arial"/>
                <w:sz w:val="24"/>
                <w:szCs w:val="24"/>
              </w:rPr>
              <w:t>translate requirements into configuration</w:t>
            </w:r>
            <w:r w:rsidR="006D43C1">
              <w:rPr>
                <w:rFonts w:ascii="Arial" w:hAnsi="Arial" w:cs="Arial"/>
                <w:sz w:val="24"/>
                <w:szCs w:val="24"/>
              </w:rPr>
              <w:t xml:space="preserve"> correctly first time</w:t>
            </w:r>
            <w:r w:rsidRPr="006B239E">
              <w:rPr>
                <w:rFonts w:ascii="Arial" w:hAnsi="Arial" w:cs="Arial"/>
                <w:sz w:val="24"/>
                <w:szCs w:val="24"/>
              </w:rPr>
              <w:t>.</w:t>
            </w:r>
          </w:p>
          <w:p w14:paraId="4008C18E" w14:textId="77777777" w:rsidR="006673E2" w:rsidRPr="006B239E" w:rsidRDefault="006673E2">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Stakeholder management, i.e. how you will communicate with Tai Tarian and at what stages of the plan.</w:t>
            </w:r>
          </w:p>
          <w:p w14:paraId="2AF645EB" w14:textId="77777777" w:rsidR="006673E2" w:rsidRPr="006B239E" w:rsidRDefault="006673E2">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How you will manage any sub-contracting arrangements so that it is a seamless implementation and mobilisation.</w:t>
            </w:r>
          </w:p>
          <w:p w14:paraId="25166686" w14:textId="15DAE9DB" w:rsidR="006673E2" w:rsidRPr="00DD1929" w:rsidRDefault="00343835" w:rsidP="00DD1929">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Details of </w:t>
            </w:r>
            <w:r w:rsidR="00156EFD" w:rsidRPr="006B239E">
              <w:rPr>
                <w:rFonts w:ascii="Arial" w:hAnsi="Arial" w:cs="Arial"/>
                <w:sz w:val="24"/>
                <w:szCs w:val="24"/>
              </w:rPr>
              <w:t xml:space="preserve">the amount </w:t>
            </w:r>
            <w:r w:rsidR="00722ED6">
              <w:rPr>
                <w:rFonts w:ascii="Arial" w:hAnsi="Arial" w:cs="Arial"/>
                <w:sz w:val="24"/>
                <w:szCs w:val="24"/>
              </w:rPr>
              <w:t xml:space="preserve">of </w:t>
            </w:r>
            <w:r w:rsidR="00BE1B69">
              <w:rPr>
                <w:rFonts w:ascii="Arial" w:hAnsi="Arial" w:cs="Arial"/>
                <w:sz w:val="24"/>
                <w:szCs w:val="24"/>
              </w:rPr>
              <w:t xml:space="preserve">resource </w:t>
            </w:r>
            <w:r w:rsidR="00CD69AE">
              <w:rPr>
                <w:rFonts w:ascii="Arial" w:hAnsi="Arial" w:cs="Arial"/>
                <w:sz w:val="24"/>
                <w:szCs w:val="24"/>
              </w:rPr>
              <w:t>required from your organisation and expected resource from Tai Tarian</w:t>
            </w:r>
            <w:r w:rsidR="00BE1B69">
              <w:rPr>
                <w:rFonts w:ascii="Arial" w:hAnsi="Arial" w:cs="Arial"/>
                <w:sz w:val="24"/>
                <w:szCs w:val="24"/>
              </w:rPr>
              <w:t xml:space="preserve"> require</w:t>
            </w:r>
            <w:r w:rsidR="00151DB0">
              <w:rPr>
                <w:rFonts w:ascii="Arial" w:hAnsi="Arial" w:cs="Arial"/>
                <w:sz w:val="24"/>
                <w:szCs w:val="24"/>
              </w:rPr>
              <w:t>d</w:t>
            </w:r>
            <w:r w:rsidR="00BE1B69">
              <w:rPr>
                <w:rFonts w:ascii="Arial" w:hAnsi="Arial" w:cs="Arial"/>
                <w:sz w:val="24"/>
                <w:szCs w:val="24"/>
              </w:rPr>
              <w:t xml:space="preserve"> to implement</w:t>
            </w:r>
            <w:r w:rsidR="00F66038">
              <w:rPr>
                <w:rFonts w:ascii="Arial" w:hAnsi="Arial" w:cs="Arial"/>
                <w:sz w:val="24"/>
                <w:szCs w:val="24"/>
              </w:rPr>
              <w:t xml:space="preserve"> the solution</w:t>
            </w:r>
            <w:r w:rsidR="00612962">
              <w:rPr>
                <w:rFonts w:ascii="Arial" w:hAnsi="Arial" w:cs="Arial"/>
                <w:sz w:val="24"/>
                <w:szCs w:val="24"/>
              </w:rPr>
              <w:t xml:space="preserve">, </w:t>
            </w:r>
            <w:r w:rsidR="00BE1B69">
              <w:rPr>
                <w:rFonts w:ascii="Arial" w:hAnsi="Arial" w:cs="Arial"/>
                <w:sz w:val="24"/>
                <w:szCs w:val="24"/>
              </w:rPr>
              <w:t xml:space="preserve">the </w:t>
            </w:r>
            <w:r w:rsidR="00156EFD" w:rsidRPr="006B239E">
              <w:rPr>
                <w:rFonts w:ascii="Arial" w:hAnsi="Arial" w:cs="Arial"/>
                <w:sz w:val="24"/>
                <w:szCs w:val="24"/>
              </w:rPr>
              <w:t>time you would expect to be on</w:t>
            </w:r>
            <w:r w:rsidR="00CF5889" w:rsidRPr="006B239E">
              <w:rPr>
                <w:rFonts w:ascii="Arial" w:hAnsi="Arial" w:cs="Arial"/>
                <w:sz w:val="24"/>
                <w:szCs w:val="24"/>
              </w:rPr>
              <w:t xml:space="preserve"> site during the workshops, an</w:t>
            </w:r>
            <w:r w:rsidR="00612962">
              <w:rPr>
                <w:rFonts w:ascii="Arial" w:hAnsi="Arial" w:cs="Arial"/>
                <w:sz w:val="24"/>
                <w:szCs w:val="24"/>
              </w:rPr>
              <w:t xml:space="preserve">d </w:t>
            </w:r>
            <w:r w:rsidR="00CF5889" w:rsidRPr="11C5798D">
              <w:rPr>
                <w:rFonts w:ascii="Arial" w:hAnsi="Arial" w:cs="Arial"/>
                <w:sz w:val="24"/>
                <w:szCs w:val="24"/>
              </w:rPr>
              <w:t>an</w:t>
            </w:r>
            <w:r w:rsidR="00CF5889" w:rsidRPr="006B239E">
              <w:rPr>
                <w:rFonts w:ascii="Arial" w:hAnsi="Arial" w:cs="Arial"/>
                <w:sz w:val="24"/>
                <w:szCs w:val="24"/>
              </w:rPr>
              <w:t xml:space="preserve"> understanding of the </w:t>
            </w:r>
            <w:r w:rsidR="00424DE2" w:rsidRPr="006B239E">
              <w:rPr>
                <w:rFonts w:ascii="Arial" w:hAnsi="Arial" w:cs="Arial"/>
                <w:sz w:val="24"/>
                <w:szCs w:val="24"/>
              </w:rPr>
              <w:t>number of workshops you would run</w:t>
            </w:r>
            <w:r w:rsidR="008E04C8" w:rsidRPr="006B239E">
              <w:rPr>
                <w:rFonts w:ascii="Arial" w:hAnsi="Arial" w:cs="Arial"/>
                <w:sz w:val="24"/>
                <w:szCs w:val="24"/>
              </w:rPr>
              <w:t>.</w:t>
            </w:r>
          </w:p>
          <w:p w14:paraId="6767F001" w14:textId="301A72BA" w:rsidR="006673E2" w:rsidRPr="006B239E" w:rsidRDefault="006673E2">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The process you follow for </w:t>
            </w:r>
            <w:r w:rsidR="00E407AB">
              <w:rPr>
                <w:rFonts w:ascii="Arial" w:hAnsi="Arial" w:cs="Arial"/>
                <w:sz w:val="24"/>
                <w:szCs w:val="24"/>
              </w:rPr>
              <w:t>configuration</w:t>
            </w:r>
            <w:r w:rsidR="00F66038">
              <w:rPr>
                <w:rFonts w:ascii="Arial" w:hAnsi="Arial" w:cs="Arial"/>
                <w:sz w:val="24"/>
                <w:szCs w:val="24"/>
              </w:rPr>
              <w:t xml:space="preserve"> (e.g. Agile, Waterfall)</w:t>
            </w:r>
            <w:r w:rsidR="00E407AB">
              <w:rPr>
                <w:rFonts w:ascii="Arial" w:hAnsi="Arial" w:cs="Arial"/>
                <w:sz w:val="24"/>
                <w:szCs w:val="24"/>
              </w:rPr>
              <w:t xml:space="preserve">, </w:t>
            </w:r>
            <w:r w:rsidRPr="006B239E">
              <w:rPr>
                <w:rFonts w:ascii="Arial" w:hAnsi="Arial" w:cs="Arial"/>
                <w:sz w:val="24"/>
                <w:szCs w:val="24"/>
              </w:rPr>
              <w:t xml:space="preserve">testing, validation, and quality assurance at various stages in the project lifecycle. </w:t>
            </w:r>
          </w:p>
          <w:p w14:paraId="3E4B2E52" w14:textId="075382AC" w:rsidR="00493AD0" w:rsidRPr="00DD1929" w:rsidRDefault="006673E2" w:rsidP="00DD1929">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Details of how you manage risk, i.e. manage change to scope within a project delivery setting</w:t>
            </w:r>
            <w:r w:rsidR="00F66038">
              <w:rPr>
                <w:rFonts w:ascii="Arial" w:hAnsi="Arial" w:cs="Arial"/>
                <w:sz w:val="24"/>
                <w:szCs w:val="24"/>
              </w:rPr>
              <w:t xml:space="preserve"> and what you see as the biggest risk</w:t>
            </w:r>
            <w:r w:rsidR="009602A7">
              <w:rPr>
                <w:rFonts w:ascii="Arial" w:hAnsi="Arial" w:cs="Arial"/>
                <w:sz w:val="24"/>
                <w:szCs w:val="24"/>
              </w:rPr>
              <w:t xml:space="preserve"> in the</w:t>
            </w:r>
            <w:r w:rsidR="00AC5024">
              <w:rPr>
                <w:rFonts w:ascii="Arial" w:hAnsi="Arial" w:cs="Arial"/>
                <w:sz w:val="24"/>
                <w:szCs w:val="24"/>
              </w:rPr>
              <w:t xml:space="preserve"> delivery</w:t>
            </w:r>
            <w:r w:rsidR="009602A7">
              <w:rPr>
                <w:rFonts w:ascii="Arial" w:hAnsi="Arial" w:cs="Arial"/>
                <w:sz w:val="24"/>
                <w:szCs w:val="24"/>
              </w:rPr>
              <w:t xml:space="preserve"> </w:t>
            </w:r>
          </w:p>
          <w:p w14:paraId="653CDAFA" w14:textId="014ECCE7" w:rsidR="00493AD0" w:rsidRPr="006B239E" w:rsidRDefault="00493AD0" w:rsidP="00493AD0">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How you handle customisation vs. configuration, and the implications for cost, support and upgrades.</w:t>
            </w:r>
          </w:p>
          <w:p w14:paraId="5B067BA8" w14:textId="5628986B" w:rsidR="006673E2" w:rsidRPr="00DD1929" w:rsidRDefault="006673E2" w:rsidP="00DD1929">
            <w:pPr>
              <w:jc w:val="left"/>
            </w:pPr>
          </w:p>
          <w:p w14:paraId="22C2C2C3" w14:textId="77777777" w:rsidR="006673E2" w:rsidRPr="006B239E" w:rsidRDefault="006673E2">
            <w:pPr>
              <w:jc w:val="left"/>
            </w:pPr>
          </w:p>
          <w:p w14:paraId="1C786626" w14:textId="66DB8B34" w:rsidR="00493AD0" w:rsidRDefault="00493AD0" w:rsidP="00493AD0">
            <w:pPr>
              <w:jc w:val="left"/>
              <w:rPr>
                <w:b/>
                <w:bCs/>
              </w:rPr>
            </w:pPr>
            <w:r w:rsidRPr="006B239E">
              <w:rPr>
                <w:b/>
              </w:rPr>
              <w:t>(Maximum 1000 words, excluding table or appendix for modules and diagram to describe solution and implementation plan)</w:t>
            </w:r>
          </w:p>
          <w:p w14:paraId="04AB2129" w14:textId="77777777" w:rsidR="006673E2" w:rsidRPr="005E4A13" w:rsidRDefault="006673E2">
            <w:pPr>
              <w:jc w:val="left"/>
              <w:rPr>
                <w:b/>
                <w:bCs/>
              </w:rPr>
            </w:pPr>
          </w:p>
        </w:tc>
      </w:tr>
      <w:tr w:rsidR="006673E2" w14:paraId="5F111879" w14:textId="77777777">
        <w:trPr>
          <w:trHeight w:val="2342"/>
        </w:trPr>
        <w:tc>
          <w:tcPr>
            <w:tcW w:w="1980" w:type="dxa"/>
            <w:shd w:val="clear" w:color="auto" w:fill="F1879E"/>
            <w:vAlign w:val="center"/>
          </w:tcPr>
          <w:p w14:paraId="5FE83639" w14:textId="77777777" w:rsidR="006673E2" w:rsidRDefault="006673E2">
            <w:pPr>
              <w:jc w:val="left"/>
              <w:rPr>
                <w:b/>
                <w:bCs/>
              </w:rPr>
            </w:pPr>
            <w:r>
              <w:rPr>
                <w:b/>
                <w:bCs/>
              </w:rPr>
              <w:lastRenderedPageBreak/>
              <w:t>Response</w:t>
            </w:r>
          </w:p>
        </w:tc>
        <w:tc>
          <w:tcPr>
            <w:tcW w:w="7036" w:type="dxa"/>
          </w:tcPr>
          <w:p w14:paraId="6A750C5C" w14:textId="77777777" w:rsidR="006673E2" w:rsidRDefault="006673E2">
            <w:pPr>
              <w:jc w:val="left"/>
            </w:pPr>
          </w:p>
          <w:p w14:paraId="27681597" w14:textId="77777777" w:rsidR="006673E2" w:rsidRPr="00997B0E" w:rsidRDefault="006673E2">
            <w:pPr>
              <w:jc w:val="left"/>
            </w:pPr>
          </w:p>
        </w:tc>
      </w:tr>
    </w:tbl>
    <w:p w14:paraId="615D1EA6" w14:textId="434AFD73" w:rsidR="00F82DD5" w:rsidRDefault="006673E2" w:rsidP="004F0C27">
      <w:pPr>
        <w:rPr>
          <w:lang w:eastAsia="en-GB"/>
        </w:rPr>
      </w:pPr>
      <w:r>
        <w:rPr>
          <w:lang w:eastAsia="en-GB"/>
        </w:rPr>
        <w:br w:type="page"/>
      </w:r>
    </w:p>
    <w:p w14:paraId="1EB235EC" w14:textId="77777777" w:rsidR="006673E2" w:rsidRDefault="006673E2" w:rsidP="006673E2">
      <w:pPr>
        <w:pStyle w:val="Heading2"/>
        <w:spacing w:before="0"/>
        <w:rPr>
          <w:rFonts w:ascii="Arial" w:hAnsi="Arial" w:cs="Arial"/>
          <w:color w:val="00B7DC"/>
          <w:sz w:val="28"/>
          <w:szCs w:val="28"/>
        </w:rPr>
      </w:pPr>
      <w:bookmarkStart w:id="44" w:name="_Toc210989521"/>
      <w:bookmarkStart w:id="45" w:name="_Toc238726141"/>
      <w:bookmarkEnd w:id="39"/>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System Integration &amp; Data Migration</w:t>
      </w:r>
      <w:bookmarkEnd w:id="44"/>
      <w:bookmarkEnd w:id="45"/>
    </w:p>
    <w:p w14:paraId="2C399FB0" w14:textId="77777777" w:rsidR="002C5958" w:rsidRDefault="002C5958" w:rsidP="002C5958">
      <w:pPr>
        <w:rPr>
          <w:lang w:eastAsia="en-GB"/>
        </w:rPr>
      </w:pPr>
    </w:p>
    <w:p w14:paraId="605B7645" w14:textId="0B0E1ADA" w:rsidR="006673E2" w:rsidRPr="009B60DF" w:rsidRDefault="006673E2" w:rsidP="006673E2">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 Question C1 is weighte</w:t>
      </w:r>
      <w:r w:rsidRPr="006B239E">
        <w:rPr>
          <w:b/>
        </w:rPr>
        <w:t xml:space="preserve">d </w:t>
      </w:r>
      <w:r w:rsidR="000C593B" w:rsidRPr="006B239E">
        <w:rPr>
          <w:b/>
        </w:rPr>
        <w:t>10</w:t>
      </w:r>
      <w:r w:rsidRPr="006B239E">
        <w:rPr>
          <w:b/>
        </w:rPr>
        <w:t>%</w:t>
      </w:r>
      <w:r>
        <w:rPr>
          <w:b/>
          <w:bCs/>
        </w:rPr>
        <w:t xml:space="preserve"> of the overall score of the Tender Award Stage.</w:t>
      </w:r>
    </w:p>
    <w:p w14:paraId="2E843B59" w14:textId="77777777" w:rsidR="002C5958" w:rsidRDefault="002C5958" w:rsidP="002C5958">
      <w:pPr>
        <w:rPr>
          <w:lang w:eastAsia="en-GB"/>
        </w:rPr>
      </w:pPr>
    </w:p>
    <w:tbl>
      <w:tblPr>
        <w:tblStyle w:val="TableGrid"/>
        <w:tblW w:w="0" w:type="auto"/>
        <w:tblLook w:val="04A0" w:firstRow="1" w:lastRow="0" w:firstColumn="1" w:lastColumn="0" w:noHBand="0" w:noVBand="1"/>
      </w:tblPr>
      <w:tblGrid>
        <w:gridCol w:w="1980"/>
        <w:gridCol w:w="7036"/>
      </w:tblGrid>
      <w:tr w:rsidR="00F051EC" w14:paraId="68ABBD8F" w14:textId="77777777">
        <w:trPr>
          <w:trHeight w:val="454"/>
        </w:trPr>
        <w:tc>
          <w:tcPr>
            <w:tcW w:w="9016" w:type="dxa"/>
            <w:gridSpan w:val="2"/>
            <w:shd w:val="clear" w:color="auto" w:fill="F1879E"/>
            <w:vAlign w:val="center"/>
          </w:tcPr>
          <w:p w14:paraId="34B396C4" w14:textId="77777777" w:rsidR="00F051EC" w:rsidRDefault="00F051EC">
            <w:pPr>
              <w:jc w:val="left"/>
              <w:rPr>
                <w:b/>
                <w:bCs/>
              </w:rPr>
            </w:pPr>
            <w:r>
              <w:rPr>
                <w:b/>
                <w:bCs/>
              </w:rPr>
              <w:t>Question C1</w:t>
            </w:r>
          </w:p>
        </w:tc>
      </w:tr>
      <w:tr w:rsidR="00F051EC" w14:paraId="3E82EFD7" w14:textId="77777777">
        <w:trPr>
          <w:trHeight w:val="1783"/>
        </w:trPr>
        <w:tc>
          <w:tcPr>
            <w:tcW w:w="1980" w:type="dxa"/>
            <w:shd w:val="clear" w:color="auto" w:fill="F1879E"/>
            <w:vAlign w:val="center"/>
          </w:tcPr>
          <w:p w14:paraId="1F94076B" w14:textId="77777777" w:rsidR="00F051EC" w:rsidRPr="006B239E" w:rsidRDefault="00F051EC">
            <w:pPr>
              <w:jc w:val="left"/>
              <w:rPr>
                <w:b/>
              </w:rPr>
            </w:pPr>
            <w:r w:rsidRPr="006B239E">
              <w:rPr>
                <w:b/>
              </w:rPr>
              <w:t>Description of Question</w:t>
            </w:r>
          </w:p>
        </w:tc>
        <w:tc>
          <w:tcPr>
            <w:tcW w:w="7036" w:type="dxa"/>
          </w:tcPr>
          <w:p w14:paraId="0CED6000" w14:textId="77777777" w:rsidR="00F051EC" w:rsidRPr="006B239E" w:rsidRDefault="00F051EC">
            <w:pPr>
              <w:jc w:val="left"/>
            </w:pPr>
          </w:p>
          <w:p w14:paraId="0988A876" w14:textId="7C4C2E96" w:rsidR="00F051EC" w:rsidRPr="006B239E" w:rsidRDefault="00F051EC">
            <w:pPr>
              <w:jc w:val="left"/>
            </w:pPr>
            <w:r w:rsidRPr="006B239E">
              <w:t>Our initial requirements (as a minimum) are integration with AD, Entra</w:t>
            </w:r>
            <w:r w:rsidR="009741AD" w:rsidRPr="006B239E">
              <w:t xml:space="preserve">, </w:t>
            </w:r>
            <w:r w:rsidR="00AE602B">
              <w:t xml:space="preserve">Microsoft 365 Office </w:t>
            </w:r>
            <w:r w:rsidR="00AE5E1D">
              <w:t>suite</w:t>
            </w:r>
            <w:r w:rsidR="00AE602B">
              <w:t xml:space="preserve">, </w:t>
            </w:r>
            <w:r w:rsidR="00053B11" w:rsidRPr="006B239E">
              <w:t>Workday and</w:t>
            </w:r>
            <w:r w:rsidR="0040557F" w:rsidRPr="006B239E">
              <w:t xml:space="preserve"> our Microsoft Fabric Data Platform</w:t>
            </w:r>
            <w:r w:rsidRPr="006B239E">
              <w:t xml:space="preserve">. It is anticipated that future integration points will need to be built either temporarily or strategically over the length of </w:t>
            </w:r>
            <w:r w:rsidR="00891F2D" w:rsidRPr="006B239E">
              <w:t>this Contract.</w:t>
            </w:r>
            <w:r w:rsidRPr="006B239E">
              <w:t xml:space="preserve"> </w:t>
            </w:r>
          </w:p>
          <w:p w14:paraId="5AB35CC8" w14:textId="77777777" w:rsidR="00F051EC" w:rsidRPr="006B239E" w:rsidRDefault="00F051EC">
            <w:pPr>
              <w:jc w:val="left"/>
            </w:pPr>
          </w:p>
          <w:p w14:paraId="24F624B9" w14:textId="4EB8902C" w:rsidR="00B60B43" w:rsidRPr="006B239E" w:rsidRDefault="00F051EC">
            <w:pPr>
              <w:jc w:val="left"/>
            </w:pPr>
            <w:r w:rsidRPr="006B239E">
              <w:t xml:space="preserve">Please explain how your solution will integrate with </w:t>
            </w:r>
            <w:r w:rsidR="00540CB6" w:rsidRPr="006B239E">
              <w:t>the above as</w:t>
            </w:r>
            <w:r w:rsidRPr="006B239E">
              <w:t xml:space="preserve"> well as providing detail of integration between </w:t>
            </w:r>
            <w:r w:rsidR="003C0F4B" w:rsidRPr="006B239E">
              <w:t xml:space="preserve">all parts of your proposed solution (e.g. Customer Services app to Housing Management Cases and process &gt; Customer Portal &gt; </w:t>
            </w:r>
            <w:r w:rsidR="00B939F6" w:rsidRPr="006B239E">
              <w:t>Document Management solution</w:t>
            </w:r>
            <w:r w:rsidRPr="006B239E">
              <w:t>.</w:t>
            </w:r>
          </w:p>
          <w:p w14:paraId="38565A9E" w14:textId="77777777" w:rsidR="00F051EC" w:rsidRPr="006B239E" w:rsidRDefault="00F051EC">
            <w:pPr>
              <w:jc w:val="left"/>
            </w:pPr>
          </w:p>
          <w:p w14:paraId="60E95F3F" w14:textId="77777777" w:rsidR="00943B56" w:rsidRDefault="00943B56" w:rsidP="00943B56">
            <w:pPr>
              <w:jc w:val="left"/>
            </w:pPr>
            <w:r w:rsidRPr="00944ADF">
              <w:t>The response should, as a minimum, include the following:</w:t>
            </w:r>
          </w:p>
          <w:p w14:paraId="0710BA69" w14:textId="77777777" w:rsidR="00F051EC" w:rsidRPr="006B239E" w:rsidRDefault="00F051EC">
            <w:pPr>
              <w:jc w:val="left"/>
            </w:pPr>
            <w:r w:rsidRPr="006B239E">
              <w:t xml:space="preserve"> </w:t>
            </w:r>
          </w:p>
          <w:p w14:paraId="27CC0EE2" w14:textId="6679E1E3" w:rsidR="00F051EC" w:rsidRPr="006B239E" w:rsidRDefault="00F051EC">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How the required integration will be implemented and detail of any expected consultancy needed from </w:t>
            </w:r>
            <w:r w:rsidR="25B134A6" w:rsidRPr="006B239E">
              <w:rPr>
                <w:rFonts w:ascii="Arial" w:hAnsi="Arial" w:cs="Arial"/>
                <w:sz w:val="24"/>
                <w:szCs w:val="24"/>
              </w:rPr>
              <w:t>Tenderer</w:t>
            </w:r>
            <w:r w:rsidRPr="006B239E">
              <w:rPr>
                <w:rFonts w:ascii="Arial" w:hAnsi="Arial" w:cs="Arial"/>
                <w:sz w:val="24"/>
                <w:szCs w:val="24"/>
              </w:rPr>
              <w:t xml:space="preserve">s of these systems. </w:t>
            </w:r>
          </w:p>
          <w:p w14:paraId="5A63CB8B" w14:textId="11AFB658" w:rsidR="00F051EC" w:rsidRPr="006B239E" w:rsidRDefault="00F051EC">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Your approach to integrating with </w:t>
            </w:r>
            <w:r w:rsidR="0014615D" w:rsidRPr="006B239E">
              <w:rPr>
                <w:rFonts w:ascii="Arial" w:hAnsi="Arial" w:cs="Arial"/>
                <w:sz w:val="24"/>
                <w:szCs w:val="24"/>
              </w:rPr>
              <w:t xml:space="preserve">the above </w:t>
            </w:r>
            <w:r w:rsidRPr="006B239E">
              <w:rPr>
                <w:rFonts w:ascii="Arial" w:hAnsi="Arial" w:cs="Arial"/>
                <w:sz w:val="24"/>
                <w:szCs w:val="24"/>
              </w:rPr>
              <w:t>Tai Tarian systems, applications and data sources (in the form of a diagram if required), and how this approach can adapt to any new systems introduced over the life of the Contract.</w:t>
            </w:r>
          </w:p>
          <w:p w14:paraId="41846C5C" w14:textId="1244D3F3" w:rsidR="00F051EC" w:rsidRPr="006B239E" w:rsidRDefault="00F051EC">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How you ensure data quality, consistency, and integrity across the modules or components of your proposed solution(s)</w:t>
            </w:r>
            <w:r w:rsidR="00B959B6" w:rsidRPr="006B239E">
              <w:rPr>
                <w:rFonts w:ascii="Arial" w:hAnsi="Arial" w:cs="Arial"/>
                <w:sz w:val="24"/>
                <w:szCs w:val="24"/>
              </w:rPr>
              <w:t>.</w:t>
            </w:r>
          </w:p>
          <w:p w14:paraId="2771ABEF" w14:textId="65F7D8BF" w:rsidR="00A2371D" w:rsidRPr="006B239E" w:rsidRDefault="001D68BC">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An understanding of any 3</w:t>
            </w:r>
            <w:r w:rsidRPr="006B239E">
              <w:rPr>
                <w:rFonts w:ascii="Arial" w:hAnsi="Arial" w:cs="Arial"/>
                <w:sz w:val="24"/>
                <w:szCs w:val="24"/>
                <w:vertAlign w:val="superscript"/>
              </w:rPr>
              <w:t>rd</w:t>
            </w:r>
            <w:r w:rsidRPr="006B239E">
              <w:rPr>
                <w:rFonts w:ascii="Arial" w:hAnsi="Arial" w:cs="Arial"/>
                <w:sz w:val="24"/>
                <w:szCs w:val="24"/>
              </w:rPr>
              <w:t xml:space="preserve"> party applications you are using to fulfil the requirements</w:t>
            </w:r>
            <w:r w:rsidR="00C620D6" w:rsidRPr="006B239E">
              <w:rPr>
                <w:rFonts w:ascii="Arial" w:hAnsi="Arial" w:cs="Arial"/>
                <w:sz w:val="24"/>
                <w:szCs w:val="24"/>
              </w:rPr>
              <w:t xml:space="preserve"> and how they integrate with the overarching solution.</w:t>
            </w:r>
          </w:p>
          <w:p w14:paraId="4531BC9D" w14:textId="1E06DCCB" w:rsidR="00D13F18" w:rsidRPr="006B239E" w:rsidRDefault="00F051EC" w:rsidP="00197121">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Details of your approach to documenting any strategic integration design. </w:t>
            </w:r>
          </w:p>
          <w:p w14:paraId="2B54FE08" w14:textId="77777777" w:rsidR="009D22A6" w:rsidRPr="006B239E" w:rsidRDefault="009D22A6" w:rsidP="009D22A6">
            <w:pPr>
              <w:pStyle w:val="ListParagraph"/>
              <w:numPr>
                <w:ilvl w:val="0"/>
                <w:numId w:val="10"/>
              </w:numPr>
              <w:ind w:left="397" w:hanging="284"/>
              <w:jc w:val="left"/>
              <w:rPr>
                <w:rFonts w:ascii="Arial" w:hAnsi="Arial" w:cs="Arial"/>
                <w:sz w:val="24"/>
                <w:szCs w:val="24"/>
              </w:rPr>
            </w:pPr>
            <w:r w:rsidRPr="006B239E">
              <w:rPr>
                <w:rFonts w:ascii="Arial" w:hAnsi="Arial" w:cs="Arial"/>
                <w:sz w:val="24"/>
                <w:szCs w:val="24"/>
              </w:rPr>
              <w:t xml:space="preserve">How data will be converted from existing systems into the proposed solution considering the requirement for data to be cleansed during the migration. </w:t>
            </w:r>
          </w:p>
          <w:p w14:paraId="6F59DA90" w14:textId="77777777" w:rsidR="009D22A6" w:rsidRPr="009D22A6" w:rsidRDefault="009D22A6" w:rsidP="009D22A6">
            <w:pPr>
              <w:jc w:val="left"/>
            </w:pPr>
          </w:p>
          <w:p w14:paraId="331D82D2" w14:textId="77777777" w:rsidR="00F051EC" w:rsidRPr="006B239E" w:rsidRDefault="00F051EC">
            <w:pPr>
              <w:jc w:val="left"/>
            </w:pPr>
          </w:p>
          <w:p w14:paraId="0E307BA6" w14:textId="1B8B575B" w:rsidR="00F051EC" w:rsidRPr="006B239E" w:rsidRDefault="00F051EC">
            <w:pPr>
              <w:jc w:val="left"/>
              <w:rPr>
                <w:b/>
              </w:rPr>
            </w:pPr>
            <w:r w:rsidRPr="006B239E">
              <w:rPr>
                <w:b/>
              </w:rPr>
              <w:t xml:space="preserve">(Maximum </w:t>
            </w:r>
            <w:r w:rsidR="00CB62CD">
              <w:rPr>
                <w:b/>
              </w:rPr>
              <w:t>1000</w:t>
            </w:r>
            <w:r w:rsidRPr="006B239E">
              <w:rPr>
                <w:b/>
              </w:rPr>
              <w:t xml:space="preserve"> words, excluding a diagram to explain integration)</w:t>
            </w:r>
          </w:p>
          <w:p w14:paraId="75043C1C" w14:textId="77777777" w:rsidR="00F051EC" w:rsidRPr="006B239E" w:rsidRDefault="00F051EC">
            <w:pPr>
              <w:jc w:val="left"/>
              <w:rPr>
                <w:b/>
              </w:rPr>
            </w:pPr>
          </w:p>
        </w:tc>
      </w:tr>
      <w:tr w:rsidR="00F051EC" w14:paraId="5707B5B0" w14:textId="77777777" w:rsidTr="00F169D7">
        <w:trPr>
          <w:trHeight w:val="2044"/>
        </w:trPr>
        <w:tc>
          <w:tcPr>
            <w:tcW w:w="1980" w:type="dxa"/>
            <w:shd w:val="clear" w:color="auto" w:fill="F1879E"/>
            <w:vAlign w:val="center"/>
          </w:tcPr>
          <w:p w14:paraId="4037D3B6" w14:textId="77777777" w:rsidR="00F051EC" w:rsidRDefault="00F051EC">
            <w:pPr>
              <w:jc w:val="left"/>
              <w:rPr>
                <w:b/>
                <w:bCs/>
              </w:rPr>
            </w:pPr>
            <w:r>
              <w:rPr>
                <w:b/>
                <w:bCs/>
              </w:rPr>
              <w:lastRenderedPageBreak/>
              <w:t>Response</w:t>
            </w:r>
          </w:p>
        </w:tc>
        <w:tc>
          <w:tcPr>
            <w:tcW w:w="7036" w:type="dxa"/>
          </w:tcPr>
          <w:p w14:paraId="7D08D607" w14:textId="77777777" w:rsidR="00F051EC" w:rsidRPr="00997B0E" w:rsidRDefault="00F051EC">
            <w:pPr>
              <w:jc w:val="left"/>
            </w:pPr>
          </w:p>
        </w:tc>
      </w:tr>
    </w:tbl>
    <w:p w14:paraId="61F56346" w14:textId="77777777" w:rsidR="002C5958" w:rsidRDefault="002C5958" w:rsidP="002C5958"/>
    <w:p w14:paraId="2DA45210" w14:textId="744A993E" w:rsidR="00CC5EE0" w:rsidRDefault="00CC5EE0" w:rsidP="002C5958">
      <w:r>
        <w:br w:type="page"/>
      </w:r>
    </w:p>
    <w:p w14:paraId="197C9286" w14:textId="77777777" w:rsidR="00F051EC" w:rsidRDefault="00F051EC" w:rsidP="00F051EC">
      <w:pPr>
        <w:pStyle w:val="Heading2"/>
        <w:spacing w:before="0"/>
        <w:rPr>
          <w:rFonts w:ascii="Arial" w:hAnsi="Arial" w:cs="Arial"/>
          <w:color w:val="00B7DC"/>
          <w:sz w:val="28"/>
          <w:szCs w:val="28"/>
        </w:rPr>
      </w:pPr>
      <w:bookmarkStart w:id="46" w:name="_Toc210989522"/>
      <w:bookmarkStart w:id="47" w:name="_Toc168037442"/>
      <w:bookmarkStart w:id="48" w:name="_Toc238726142"/>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r>
        <w:rPr>
          <w:rFonts w:ascii="Arial" w:hAnsi="Arial" w:cs="Arial"/>
          <w:color w:val="00B7DC"/>
          <w:sz w:val="28"/>
          <w:szCs w:val="28"/>
        </w:rPr>
        <w:t>User Training &amp; Change Management</w:t>
      </w:r>
      <w:bookmarkEnd w:id="46"/>
      <w:bookmarkEnd w:id="48"/>
    </w:p>
    <w:p w14:paraId="5B0DDE4B" w14:textId="77777777" w:rsidR="00F051EC" w:rsidRDefault="00F051EC" w:rsidP="00F051EC">
      <w:pPr>
        <w:rPr>
          <w:lang w:eastAsia="en-GB"/>
        </w:rPr>
      </w:pPr>
    </w:p>
    <w:p w14:paraId="3E15C541" w14:textId="01D48A03" w:rsidR="00F051EC" w:rsidRPr="009B60DF" w:rsidRDefault="00F051EC" w:rsidP="00F051EC">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D1 is weighted </w:t>
      </w:r>
      <w:r w:rsidR="00CB62CD">
        <w:rPr>
          <w:b/>
          <w:bCs/>
        </w:rPr>
        <w:t>5</w:t>
      </w:r>
      <w:r w:rsidRPr="006B239E">
        <w:rPr>
          <w:b/>
        </w:rPr>
        <w:t>%</w:t>
      </w:r>
      <w:r>
        <w:rPr>
          <w:b/>
          <w:bCs/>
        </w:rPr>
        <w:t xml:space="preserve"> of the overall score of the Tender Award Stage.</w:t>
      </w:r>
    </w:p>
    <w:p w14:paraId="643D1891"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50F34321" w14:textId="77777777">
        <w:trPr>
          <w:trHeight w:val="454"/>
        </w:trPr>
        <w:tc>
          <w:tcPr>
            <w:tcW w:w="9016" w:type="dxa"/>
            <w:gridSpan w:val="2"/>
            <w:shd w:val="clear" w:color="auto" w:fill="F1879E"/>
            <w:vAlign w:val="center"/>
          </w:tcPr>
          <w:p w14:paraId="16E4573B" w14:textId="77777777" w:rsidR="00F051EC" w:rsidRDefault="00F051EC">
            <w:pPr>
              <w:jc w:val="left"/>
              <w:rPr>
                <w:b/>
                <w:bCs/>
              </w:rPr>
            </w:pPr>
            <w:r>
              <w:rPr>
                <w:b/>
                <w:bCs/>
              </w:rPr>
              <w:t>Question D1</w:t>
            </w:r>
          </w:p>
        </w:tc>
      </w:tr>
      <w:tr w:rsidR="00F051EC" w14:paraId="78326AAF" w14:textId="77777777">
        <w:trPr>
          <w:trHeight w:val="1783"/>
        </w:trPr>
        <w:tc>
          <w:tcPr>
            <w:tcW w:w="1980" w:type="dxa"/>
            <w:shd w:val="clear" w:color="auto" w:fill="F1879E"/>
            <w:vAlign w:val="center"/>
          </w:tcPr>
          <w:p w14:paraId="1F633AE2" w14:textId="77777777" w:rsidR="00F051EC" w:rsidRDefault="00F051EC">
            <w:pPr>
              <w:jc w:val="left"/>
              <w:rPr>
                <w:b/>
                <w:bCs/>
              </w:rPr>
            </w:pPr>
            <w:r>
              <w:rPr>
                <w:b/>
                <w:bCs/>
              </w:rPr>
              <w:t>Description of Question</w:t>
            </w:r>
          </w:p>
        </w:tc>
        <w:tc>
          <w:tcPr>
            <w:tcW w:w="7036" w:type="dxa"/>
          </w:tcPr>
          <w:p w14:paraId="3CD6A72D" w14:textId="77777777" w:rsidR="00F051EC" w:rsidRDefault="00F051EC">
            <w:pPr>
              <w:jc w:val="left"/>
            </w:pPr>
          </w:p>
          <w:p w14:paraId="11D8303C" w14:textId="6B73CFE2" w:rsidR="00F051EC" w:rsidRPr="007903CF" w:rsidRDefault="00F051EC">
            <w:pPr>
              <w:jc w:val="left"/>
            </w:pPr>
            <w:r w:rsidRPr="007903CF">
              <w:t>Please set out your approach to training, onboarding and supporting Tai Tarian staff in using the s</w:t>
            </w:r>
            <w:r w:rsidR="00636B2B" w:rsidRPr="007903CF">
              <w:t>olution</w:t>
            </w:r>
            <w:r w:rsidRPr="007903CF">
              <w:t>. How you will drive user engagement and adoption throughout the organisation in a simple and effective manner.</w:t>
            </w:r>
          </w:p>
          <w:p w14:paraId="2DBF1AD5" w14:textId="77777777" w:rsidR="00F051EC" w:rsidRPr="007903CF" w:rsidRDefault="00F051EC">
            <w:pPr>
              <w:jc w:val="left"/>
            </w:pPr>
          </w:p>
          <w:p w14:paraId="59AA6695" w14:textId="77777777" w:rsidR="00943B56" w:rsidRDefault="00943B56" w:rsidP="00943B56">
            <w:pPr>
              <w:jc w:val="left"/>
            </w:pPr>
            <w:r w:rsidRPr="00944ADF">
              <w:t>The response should, as a minimum, include the following:</w:t>
            </w:r>
          </w:p>
          <w:p w14:paraId="0208C83E" w14:textId="77777777" w:rsidR="00F051EC" w:rsidRPr="007903CF" w:rsidRDefault="00F051EC">
            <w:pPr>
              <w:jc w:val="left"/>
            </w:pPr>
            <w:r w:rsidRPr="007903CF">
              <w:t xml:space="preserve"> </w:t>
            </w:r>
          </w:p>
          <w:p w14:paraId="25F6A088"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Your approach to training Tai Tarian colleagues on the new system.</w:t>
            </w:r>
          </w:p>
          <w:p w14:paraId="0179491E"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How to deliver an immersive customer experience that motivates employees to use correct tools.</w:t>
            </w:r>
          </w:p>
          <w:p w14:paraId="24F6C7DC" w14:textId="640EACC4"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Lessons learn</w:t>
            </w:r>
            <w:r w:rsidR="00295A2C" w:rsidRPr="007903CF">
              <w:rPr>
                <w:rFonts w:ascii="Arial" w:hAnsi="Arial" w:cs="Arial"/>
                <w:sz w:val="24"/>
                <w:szCs w:val="24"/>
              </w:rPr>
              <w:t>ed</w:t>
            </w:r>
            <w:r w:rsidRPr="007903CF">
              <w:rPr>
                <w:rFonts w:ascii="Arial" w:hAnsi="Arial" w:cs="Arial"/>
                <w:sz w:val="24"/>
                <w:szCs w:val="24"/>
              </w:rPr>
              <w:t xml:space="preserve"> from previous contracts that has shaped your approach to change management.</w:t>
            </w:r>
          </w:p>
          <w:p w14:paraId="2A5E1319"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How and what you provide in terms of documentation, knowledge transfer, and training to support user adoption.</w:t>
            </w:r>
          </w:p>
          <w:p w14:paraId="760F72B1" w14:textId="22FEE81C"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 xml:space="preserve">How you will work </w:t>
            </w:r>
            <w:r w:rsidR="00D809B4" w:rsidRPr="007903CF">
              <w:rPr>
                <w:rFonts w:ascii="Arial" w:hAnsi="Arial" w:cs="Arial"/>
                <w:sz w:val="24"/>
                <w:szCs w:val="24"/>
              </w:rPr>
              <w:t xml:space="preserve">with </w:t>
            </w:r>
            <w:r w:rsidRPr="007903CF">
              <w:rPr>
                <w:rFonts w:ascii="Arial" w:hAnsi="Arial" w:cs="Arial"/>
                <w:sz w:val="24"/>
                <w:szCs w:val="24"/>
              </w:rPr>
              <w:t xml:space="preserve">our technical support teams to ensure effective and smooth handover of the solution into service acceptance. </w:t>
            </w:r>
          </w:p>
          <w:p w14:paraId="49AFF93B" w14:textId="77777777" w:rsidR="00F051EC" w:rsidRPr="007903CF" w:rsidRDefault="00F051EC">
            <w:pPr>
              <w:jc w:val="left"/>
            </w:pPr>
          </w:p>
          <w:p w14:paraId="7EF93781" w14:textId="77777777" w:rsidR="00F051EC" w:rsidRDefault="00F051EC">
            <w:pPr>
              <w:jc w:val="left"/>
              <w:rPr>
                <w:b/>
                <w:bCs/>
              </w:rPr>
            </w:pPr>
            <w:r w:rsidRPr="007903CF">
              <w:rPr>
                <w:b/>
              </w:rPr>
              <w:t>(Maximum 500 words)</w:t>
            </w:r>
          </w:p>
          <w:p w14:paraId="39D33F5B" w14:textId="77777777" w:rsidR="00F051EC" w:rsidRPr="005E4A13" w:rsidRDefault="00F051EC">
            <w:pPr>
              <w:jc w:val="left"/>
              <w:rPr>
                <w:b/>
                <w:bCs/>
              </w:rPr>
            </w:pPr>
          </w:p>
        </w:tc>
      </w:tr>
      <w:tr w:rsidR="00F051EC" w14:paraId="1CD01C8A" w14:textId="77777777">
        <w:trPr>
          <w:trHeight w:val="2342"/>
        </w:trPr>
        <w:tc>
          <w:tcPr>
            <w:tcW w:w="1980" w:type="dxa"/>
            <w:shd w:val="clear" w:color="auto" w:fill="F1879E"/>
            <w:vAlign w:val="center"/>
          </w:tcPr>
          <w:p w14:paraId="4133B99B" w14:textId="77777777" w:rsidR="00F051EC" w:rsidRDefault="00F051EC">
            <w:pPr>
              <w:jc w:val="left"/>
              <w:rPr>
                <w:b/>
                <w:bCs/>
              </w:rPr>
            </w:pPr>
            <w:r>
              <w:rPr>
                <w:b/>
                <w:bCs/>
              </w:rPr>
              <w:t>Response</w:t>
            </w:r>
          </w:p>
        </w:tc>
        <w:tc>
          <w:tcPr>
            <w:tcW w:w="7036" w:type="dxa"/>
          </w:tcPr>
          <w:p w14:paraId="786436DD" w14:textId="77777777" w:rsidR="00F051EC" w:rsidRDefault="00F051EC">
            <w:pPr>
              <w:jc w:val="left"/>
            </w:pPr>
          </w:p>
          <w:p w14:paraId="3799A808" w14:textId="77777777" w:rsidR="00F051EC" w:rsidRPr="00997B0E" w:rsidRDefault="00F051EC">
            <w:pPr>
              <w:jc w:val="left"/>
            </w:pPr>
          </w:p>
        </w:tc>
      </w:tr>
    </w:tbl>
    <w:p w14:paraId="76E3A79B" w14:textId="77777777" w:rsidR="00F051EC" w:rsidRDefault="00F051EC" w:rsidP="00F051EC">
      <w:pPr>
        <w:rPr>
          <w:lang w:eastAsia="en-GB"/>
        </w:rPr>
      </w:pPr>
    </w:p>
    <w:p w14:paraId="16A1DE78" w14:textId="77777777" w:rsidR="00F051EC" w:rsidRDefault="00F051EC" w:rsidP="00F051EC">
      <w:pPr>
        <w:rPr>
          <w:lang w:eastAsia="en-GB"/>
        </w:rPr>
      </w:pPr>
      <w:r>
        <w:rPr>
          <w:lang w:eastAsia="en-GB"/>
        </w:rPr>
        <w:br w:type="page"/>
      </w:r>
    </w:p>
    <w:p w14:paraId="06744724" w14:textId="77777777" w:rsidR="00F051EC" w:rsidRDefault="00F051EC" w:rsidP="00F051EC">
      <w:pPr>
        <w:pStyle w:val="Heading2"/>
        <w:spacing w:before="0"/>
        <w:rPr>
          <w:rFonts w:ascii="Arial" w:hAnsi="Arial" w:cs="Arial"/>
          <w:color w:val="00B7DC"/>
          <w:sz w:val="28"/>
          <w:szCs w:val="28"/>
        </w:rPr>
      </w:pPr>
      <w:bookmarkStart w:id="49" w:name="_Toc210989523"/>
      <w:bookmarkStart w:id="50" w:name="_Toc238726143"/>
      <w:r w:rsidRPr="009805F4">
        <w:rPr>
          <w:rFonts w:ascii="Arial" w:hAnsi="Arial" w:cs="Arial"/>
          <w:color w:val="00B7DC"/>
          <w:sz w:val="28"/>
          <w:szCs w:val="28"/>
        </w:rPr>
        <w:lastRenderedPageBreak/>
        <w:t xml:space="preserve">Section </w:t>
      </w:r>
      <w:r>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Ongoing Support &amp; Account Management</w:t>
      </w:r>
      <w:bookmarkEnd w:id="49"/>
      <w:bookmarkEnd w:id="50"/>
    </w:p>
    <w:p w14:paraId="35D9F1A4" w14:textId="77777777" w:rsidR="00F051EC" w:rsidRDefault="00F051EC" w:rsidP="00F051EC">
      <w:pPr>
        <w:rPr>
          <w:lang w:eastAsia="en-GB"/>
        </w:rPr>
      </w:pPr>
    </w:p>
    <w:p w14:paraId="0517F7F3" w14:textId="58020DE0" w:rsidR="00F051EC" w:rsidRPr="009B60DF" w:rsidRDefault="00F051EC" w:rsidP="00F051EC">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E1 is weighted </w:t>
      </w:r>
      <w:r w:rsidRPr="0098735B">
        <w:rPr>
          <w:b/>
        </w:rPr>
        <w:t>5%</w:t>
      </w:r>
      <w:r>
        <w:rPr>
          <w:b/>
          <w:bCs/>
        </w:rPr>
        <w:t xml:space="preserve"> of the overall score of the Tender Award Stage.</w:t>
      </w:r>
    </w:p>
    <w:p w14:paraId="038FD0D1"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28A36100" w14:textId="77777777">
        <w:trPr>
          <w:trHeight w:val="454"/>
        </w:trPr>
        <w:tc>
          <w:tcPr>
            <w:tcW w:w="9016" w:type="dxa"/>
            <w:gridSpan w:val="2"/>
            <w:shd w:val="clear" w:color="auto" w:fill="F1879E"/>
            <w:vAlign w:val="center"/>
          </w:tcPr>
          <w:p w14:paraId="3F4A837E" w14:textId="77777777" w:rsidR="00F051EC" w:rsidRDefault="00F051EC">
            <w:pPr>
              <w:jc w:val="left"/>
              <w:rPr>
                <w:b/>
                <w:bCs/>
              </w:rPr>
            </w:pPr>
            <w:r>
              <w:rPr>
                <w:b/>
                <w:bCs/>
              </w:rPr>
              <w:t>Question E1</w:t>
            </w:r>
          </w:p>
        </w:tc>
      </w:tr>
      <w:tr w:rsidR="00F051EC" w14:paraId="1279FF8E" w14:textId="77777777">
        <w:trPr>
          <w:trHeight w:val="1783"/>
        </w:trPr>
        <w:tc>
          <w:tcPr>
            <w:tcW w:w="1980" w:type="dxa"/>
            <w:shd w:val="clear" w:color="auto" w:fill="F1879E"/>
            <w:vAlign w:val="center"/>
          </w:tcPr>
          <w:p w14:paraId="1ECD09E1" w14:textId="77777777" w:rsidR="00F051EC" w:rsidRDefault="00F051EC">
            <w:pPr>
              <w:jc w:val="left"/>
              <w:rPr>
                <w:b/>
                <w:bCs/>
              </w:rPr>
            </w:pPr>
            <w:r>
              <w:rPr>
                <w:b/>
                <w:bCs/>
              </w:rPr>
              <w:t>Description of Question</w:t>
            </w:r>
          </w:p>
        </w:tc>
        <w:tc>
          <w:tcPr>
            <w:tcW w:w="7036" w:type="dxa"/>
          </w:tcPr>
          <w:p w14:paraId="3B00BE27" w14:textId="77777777" w:rsidR="00F051EC" w:rsidRDefault="00F051EC">
            <w:pPr>
              <w:jc w:val="left"/>
            </w:pPr>
          </w:p>
          <w:p w14:paraId="268BA799" w14:textId="77777777" w:rsidR="00F051EC" w:rsidRPr="007903CF" w:rsidRDefault="00F051EC">
            <w:pPr>
              <w:pStyle w:val="Style1"/>
              <w:rPr>
                <w:rFonts w:cs="Arial"/>
              </w:rPr>
            </w:pPr>
            <w:r w:rsidRPr="007903CF">
              <w:rPr>
                <w:rFonts w:cs="Arial"/>
              </w:rPr>
              <w:t>Please explain how you would support Tai Tarian after go-live with the solution.</w:t>
            </w:r>
          </w:p>
          <w:p w14:paraId="56A972B8" w14:textId="77777777" w:rsidR="00F051EC" w:rsidRPr="007903CF" w:rsidRDefault="00F051EC">
            <w:pPr>
              <w:pStyle w:val="Style1"/>
              <w:rPr>
                <w:rFonts w:cs="Arial"/>
              </w:rPr>
            </w:pPr>
          </w:p>
          <w:p w14:paraId="44677BDC" w14:textId="77777777" w:rsidR="00943B56" w:rsidRDefault="00943B56" w:rsidP="00943B56">
            <w:pPr>
              <w:jc w:val="left"/>
            </w:pPr>
            <w:r w:rsidRPr="00944ADF">
              <w:t>The response should, as a minimum, include the following:</w:t>
            </w:r>
          </w:p>
          <w:p w14:paraId="2E06C73C" w14:textId="77777777" w:rsidR="00F051EC" w:rsidRPr="007903CF" w:rsidRDefault="00F051EC">
            <w:pPr>
              <w:pStyle w:val="Style1"/>
              <w:rPr>
                <w:rFonts w:cs="Arial"/>
              </w:rPr>
            </w:pPr>
          </w:p>
          <w:p w14:paraId="55161885"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Your customer service support approach after implementation to build a successful partnership, i.e. service desk support, relationship management and service level agreements.</w:t>
            </w:r>
          </w:p>
          <w:p w14:paraId="4BB78A58"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What is covered within the support agreement (e.g. solution faults, training and help requests?)</w:t>
            </w:r>
          </w:p>
          <w:p w14:paraId="5B433E9D"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How requests for support are logged, i.e. contact centre, chat functions, telephone, or email.</w:t>
            </w:r>
          </w:p>
          <w:p w14:paraId="3DC5F569"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Proposed timescales for call resolution including details of any prioritisation of calls between urgent and non-urgent.</w:t>
            </w:r>
          </w:p>
          <w:p w14:paraId="6E6497F5" w14:textId="77777777" w:rsidR="00F051EC" w:rsidRPr="007903CF"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How often solution upgrades are delivered and how they are applied.</w:t>
            </w:r>
          </w:p>
          <w:p w14:paraId="07BB4019" w14:textId="77777777" w:rsidR="00EF6BD9" w:rsidRPr="00AF3E99" w:rsidRDefault="00F051EC">
            <w:pPr>
              <w:pStyle w:val="ListParagraph"/>
              <w:numPr>
                <w:ilvl w:val="0"/>
                <w:numId w:val="10"/>
              </w:numPr>
              <w:ind w:left="397" w:hanging="284"/>
              <w:jc w:val="left"/>
              <w:rPr>
                <w:rFonts w:ascii="Arial" w:hAnsi="Arial" w:cs="Arial"/>
                <w:sz w:val="24"/>
                <w:szCs w:val="24"/>
              </w:rPr>
            </w:pPr>
            <w:r w:rsidRPr="007903CF">
              <w:rPr>
                <w:rFonts w:ascii="Arial" w:hAnsi="Arial" w:cs="Arial"/>
                <w:sz w:val="24"/>
                <w:szCs w:val="24"/>
              </w:rPr>
              <w:t>How you manage development work for change requests and the likely timescales for completing the necessary development work.</w:t>
            </w:r>
            <w:r w:rsidR="00EF6BD9" w:rsidRPr="006B239E">
              <w:rPr>
                <w:rFonts w:ascii="Arial" w:hAnsi="Arial" w:cs="Arial"/>
                <w:sz w:val="24"/>
                <w:szCs w:val="24"/>
              </w:rPr>
              <w:t xml:space="preserve"> </w:t>
            </w:r>
          </w:p>
          <w:p w14:paraId="00B00108" w14:textId="2E79A76D" w:rsidR="00F051EC" w:rsidRPr="00EA6E81" w:rsidRDefault="00EF6BD9" w:rsidP="00EA6E81">
            <w:pPr>
              <w:pStyle w:val="ListParagraph"/>
              <w:numPr>
                <w:ilvl w:val="0"/>
                <w:numId w:val="10"/>
              </w:numPr>
              <w:ind w:left="397" w:hanging="284"/>
              <w:jc w:val="left"/>
              <w:rPr>
                <w:rFonts w:ascii="Arial" w:hAnsi="Arial" w:cs="Arial"/>
                <w:sz w:val="24"/>
                <w:szCs w:val="24"/>
              </w:rPr>
            </w:pPr>
            <w:r w:rsidRPr="0078517B">
              <w:rPr>
                <w:rFonts w:ascii="Arial" w:hAnsi="Arial" w:cs="Arial"/>
                <w:sz w:val="24"/>
                <w:szCs w:val="24"/>
              </w:rPr>
              <w:t>Include information relating to the documents you produce and how the solution is transitioned into BAU.</w:t>
            </w:r>
            <w:r w:rsidR="00EA6E81">
              <w:rPr>
                <w:rFonts w:ascii="Arial" w:hAnsi="Arial" w:cs="Arial"/>
                <w:sz w:val="24"/>
                <w:szCs w:val="24"/>
              </w:rPr>
              <w:br/>
            </w:r>
          </w:p>
          <w:p w14:paraId="7B245044" w14:textId="5EC279F3" w:rsidR="00F051EC" w:rsidRPr="00895F45" w:rsidRDefault="00F051EC">
            <w:pPr>
              <w:pStyle w:val="Style1"/>
              <w:rPr>
                <w:rFonts w:cs="Arial"/>
                <w:b/>
                <w:iCs/>
              </w:rPr>
            </w:pPr>
            <w:r>
              <w:rPr>
                <w:rFonts w:cs="Arial"/>
                <w:b/>
                <w:iCs/>
              </w:rPr>
              <w:t>(</w:t>
            </w:r>
            <w:r w:rsidRPr="00895F45">
              <w:rPr>
                <w:rFonts w:cs="Arial"/>
                <w:b/>
                <w:iCs/>
              </w:rPr>
              <w:t xml:space="preserve">Maximum </w:t>
            </w:r>
            <w:r w:rsidR="0038528B">
              <w:rPr>
                <w:rFonts w:cs="Arial"/>
                <w:b/>
                <w:iCs/>
              </w:rPr>
              <w:t>5</w:t>
            </w:r>
            <w:r w:rsidR="00EF6BD9">
              <w:rPr>
                <w:rFonts w:cs="Arial"/>
                <w:b/>
                <w:iCs/>
              </w:rPr>
              <w:t>00</w:t>
            </w:r>
            <w:r w:rsidRPr="00895F45">
              <w:rPr>
                <w:rFonts w:cs="Arial"/>
                <w:b/>
                <w:iCs/>
              </w:rPr>
              <w:t xml:space="preserve"> words</w:t>
            </w:r>
            <w:r>
              <w:rPr>
                <w:rFonts w:cs="Arial"/>
                <w:b/>
                <w:iCs/>
              </w:rPr>
              <w:t>)</w:t>
            </w:r>
          </w:p>
          <w:p w14:paraId="3B284208" w14:textId="77777777" w:rsidR="00F051EC" w:rsidRPr="005E4A13" w:rsidRDefault="00F051EC">
            <w:pPr>
              <w:jc w:val="left"/>
              <w:rPr>
                <w:b/>
                <w:bCs/>
              </w:rPr>
            </w:pPr>
          </w:p>
        </w:tc>
      </w:tr>
      <w:tr w:rsidR="00F051EC" w14:paraId="71BCC613" w14:textId="77777777">
        <w:trPr>
          <w:trHeight w:val="2342"/>
        </w:trPr>
        <w:tc>
          <w:tcPr>
            <w:tcW w:w="1980" w:type="dxa"/>
            <w:shd w:val="clear" w:color="auto" w:fill="F1879E"/>
            <w:vAlign w:val="center"/>
          </w:tcPr>
          <w:p w14:paraId="6D4DAB79" w14:textId="77777777" w:rsidR="00F051EC" w:rsidRDefault="00F051EC">
            <w:pPr>
              <w:jc w:val="left"/>
              <w:rPr>
                <w:b/>
                <w:bCs/>
              </w:rPr>
            </w:pPr>
            <w:r>
              <w:rPr>
                <w:b/>
                <w:bCs/>
              </w:rPr>
              <w:t>Response</w:t>
            </w:r>
          </w:p>
        </w:tc>
        <w:tc>
          <w:tcPr>
            <w:tcW w:w="7036" w:type="dxa"/>
          </w:tcPr>
          <w:p w14:paraId="57B82655" w14:textId="77777777" w:rsidR="00F051EC" w:rsidRDefault="00F051EC">
            <w:pPr>
              <w:jc w:val="left"/>
            </w:pPr>
          </w:p>
          <w:p w14:paraId="4EA381F0" w14:textId="77777777" w:rsidR="00F051EC" w:rsidRPr="00997B0E" w:rsidRDefault="00F051EC">
            <w:pPr>
              <w:jc w:val="left"/>
            </w:pPr>
          </w:p>
        </w:tc>
      </w:tr>
    </w:tbl>
    <w:p w14:paraId="7207CAB3" w14:textId="77777777" w:rsidR="00F051EC" w:rsidRDefault="00F051EC" w:rsidP="00F051EC">
      <w:pPr>
        <w:rPr>
          <w:lang w:eastAsia="en-GB"/>
        </w:rPr>
      </w:pPr>
    </w:p>
    <w:p w14:paraId="2FF82259" w14:textId="77777777" w:rsidR="00F051EC" w:rsidRPr="00B31C16" w:rsidRDefault="00F051EC" w:rsidP="00F051EC">
      <w:pPr>
        <w:rPr>
          <w:lang w:eastAsia="en-GB"/>
        </w:rPr>
      </w:pPr>
      <w:r>
        <w:rPr>
          <w:lang w:eastAsia="en-GB"/>
        </w:rPr>
        <w:br w:type="page"/>
      </w:r>
    </w:p>
    <w:p w14:paraId="4A390B34" w14:textId="4347EF01" w:rsidR="00F051EC" w:rsidRDefault="00F051EC" w:rsidP="00F051EC">
      <w:pPr>
        <w:pStyle w:val="Heading2"/>
        <w:spacing w:before="0"/>
        <w:rPr>
          <w:rFonts w:ascii="Arial" w:hAnsi="Arial" w:cs="Arial"/>
          <w:color w:val="00B7DC"/>
          <w:sz w:val="28"/>
          <w:szCs w:val="28"/>
        </w:rPr>
      </w:pPr>
      <w:bookmarkStart w:id="51" w:name="_Toc210989525"/>
      <w:bookmarkStart w:id="52" w:name="_Toc238726144"/>
      <w:r w:rsidRPr="009805F4">
        <w:rPr>
          <w:rFonts w:ascii="Arial" w:hAnsi="Arial" w:cs="Arial"/>
          <w:color w:val="00B7DC"/>
          <w:sz w:val="28"/>
          <w:szCs w:val="28"/>
        </w:rPr>
        <w:lastRenderedPageBreak/>
        <w:t xml:space="preserve">Section </w:t>
      </w:r>
      <w:r>
        <w:rPr>
          <w:rFonts w:ascii="Arial" w:hAnsi="Arial" w:cs="Arial"/>
          <w:color w:val="00B7DC"/>
          <w:sz w:val="28"/>
          <w:szCs w:val="28"/>
        </w:rPr>
        <w:t>F</w:t>
      </w:r>
      <w:r w:rsidRPr="009805F4">
        <w:rPr>
          <w:rFonts w:ascii="Arial" w:hAnsi="Arial" w:cs="Arial"/>
          <w:color w:val="00B7DC"/>
          <w:sz w:val="28"/>
          <w:szCs w:val="28"/>
        </w:rPr>
        <w:t xml:space="preserve"> – </w:t>
      </w:r>
      <w:r>
        <w:rPr>
          <w:rFonts w:ascii="Arial" w:hAnsi="Arial" w:cs="Arial"/>
          <w:color w:val="00B7DC"/>
          <w:sz w:val="28"/>
          <w:szCs w:val="28"/>
        </w:rPr>
        <w:t>Product Demonstrations</w:t>
      </w:r>
      <w:bookmarkEnd w:id="51"/>
      <w:bookmarkEnd w:id="52"/>
    </w:p>
    <w:p w14:paraId="096FA5C2" w14:textId="77777777" w:rsidR="00F051EC" w:rsidRDefault="00F051EC" w:rsidP="00F051EC">
      <w:pPr>
        <w:rPr>
          <w:lang w:eastAsia="en-GB"/>
        </w:rPr>
      </w:pPr>
    </w:p>
    <w:p w14:paraId="1B36AB1E" w14:textId="62718684" w:rsidR="00F051EC" w:rsidRPr="009B60DF" w:rsidRDefault="00F051EC" w:rsidP="00F051EC">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 Question F1 will be weighted</w:t>
      </w:r>
      <w:r w:rsidR="000C593B">
        <w:rPr>
          <w:b/>
          <w:bCs/>
        </w:rPr>
        <w:t xml:space="preserve"> </w:t>
      </w:r>
      <w:r w:rsidR="000C593B" w:rsidRPr="006B239E">
        <w:rPr>
          <w:b/>
        </w:rPr>
        <w:t>30</w:t>
      </w:r>
      <w:r w:rsidRPr="006B239E">
        <w:rPr>
          <w:b/>
        </w:rPr>
        <w:t>%</w:t>
      </w:r>
      <w:r>
        <w:rPr>
          <w:b/>
          <w:bCs/>
        </w:rPr>
        <w:t xml:space="preserve"> of the overall score of the Tender Award Stage and sub-weighted as shown in the table below.</w:t>
      </w:r>
    </w:p>
    <w:p w14:paraId="1B4F54C0"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4F2FEE54" w14:textId="77777777">
        <w:trPr>
          <w:trHeight w:val="454"/>
        </w:trPr>
        <w:tc>
          <w:tcPr>
            <w:tcW w:w="9016" w:type="dxa"/>
            <w:gridSpan w:val="2"/>
            <w:shd w:val="clear" w:color="auto" w:fill="F1879E"/>
            <w:vAlign w:val="center"/>
          </w:tcPr>
          <w:p w14:paraId="4D72FBBA" w14:textId="1E844F01" w:rsidR="00F051EC" w:rsidRDefault="00F051EC">
            <w:pPr>
              <w:jc w:val="left"/>
              <w:rPr>
                <w:b/>
                <w:bCs/>
              </w:rPr>
            </w:pPr>
            <w:r>
              <w:rPr>
                <w:b/>
                <w:bCs/>
              </w:rPr>
              <w:t>Question F1</w:t>
            </w:r>
          </w:p>
        </w:tc>
      </w:tr>
      <w:tr w:rsidR="00F051EC" w14:paraId="5B374233" w14:textId="77777777">
        <w:trPr>
          <w:trHeight w:val="1783"/>
        </w:trPr>
        <w:tc>
          <w:tcPr>
            <w:tcW w:w="1980" w:type="dxa"/>
            <w:shd w:val="clear" w:color="auto" w:fill="F1879E"/>
            <w:vAlign w:val="center"/>
          </w:tcPr>
          <w:p w14:paraId="7CD6EB99" w14:textId="77777777" w:rsidR="00F051EC" w:rsidRDefault="00F051EC">
            <w:pPr>
              <w:jc w:val="left"/>
              <w:rPr>
                <w:b/>
                <w:bCs/>
              </w:rPr>
            </w:pPr>
            <w:r>
              <w:rPr>
                <w:b/>
                <w:bCs/>
              </w:rPr>
              <w:t>Description of Question</w:t>
            </w:r>
          </w:p>
        </w:tc>
        <w:tc>
          <w:tcPr>
            <w:tcW w:w="7036" w:type="dxa"/>
          </w:tcPr>
          <w:p w14:paraId="5C1939AD" w14:textId="77777777" w:rsidR="00F051EC" w:rsidRPr="006B239E" w:rsidRDefault="00F051EC">
            <w:pPr>
              <w:jc w:val="left"/>
            </w:pPr>
          </w:p>
          <w:p w14:paraId="4EC68DAB" w14:textId="3A801EE9" w:rsidR="00F051EC" w:rsidRPr="006B239E" w:rsidRDefault="00F051EC">
            <w:r w:rsidRPr="006B239E">
              <w:t>Tenderers may be invited to present a Product Demonstration of their proposed s</w:t>
            </w:r>
            <w:r w:rsidR="003939D2">
              <w:t>olution</w:t>
            </w:r>
            <w:r w:rsidRPr="006B239E">
              <w:t>.</w:t>
            </w:r>
          </w:p>
          <w:p w14:paraId="3235C193" w14:textId="77777777" w:rsidR="00F051EC" w:rsidRPr="006B239E" w:rsidRDefault="00F051EC"/>
          <w:p w14:paraId="534FDFD2" w14:textId="4422ADA9" w:rsidR="00F051EC" w:rsidRPr="007903CF" w:rsidRDefault="00F051EC">
            <w:pPr>
              <w:jc w:val="left"/>
            </w:pPr>
            <w:r w:rsidRPr="007903CF">
              <w:t xml:space="preserve">It is anticipated that the </w:t>
            </w:r>
            <w:r w:rsidR="002F6B5A">
              <w:t xml:space="preserve">two-day </w:t>
            </w:r>
            <w:r w:rsidRPr="007903CF">
              <w:t>Product Demonstrations will be held in person at Tai Tarian’s head office, Ty Gwyn, on dates set out in the Indicative Timetable. Therefore, all Tenderers should ensure they are available to attend on those dates.</w:t>
            </w:r>
          </w:p>
          <w:p w14:paraId="3A4A56B4" w14:textId="77777777" w:rsidR="00F051EC" w:rsidRPr="006B239E" w:rsidRDefault="00F051EC">
            <w:pPr>
              <w:jc w:val="left"/>
            </w:pPr>
          </w:p>
          <w:p w14:paraId="50ED01F2" w14:textId="0B30DC36" w:rsidR="00F051EC" w:rsidRPr="006B239E" w:rsidRDefault="00F051EC">
            <w:pPr>
              <w:jc w:val="left"/>
            </w:pPr>
            <w:r w:rsidRPr="006B239E">
              <w:rPr>
                <w:b/>
              </w:rPr>
              <w:t>Important Note:</w:t>
            </w:r>
            <w:r w:rsidRPr="006B239E">
              <w:t xml:space="preserve"> Tai Tarian reserves the right to only invite Tenderers to participate in this stage of the evaluation process, if they remain in realistic contention (based on the evaluation undertaken to date) to be awarded the Contract. Please refer to Part Three – Product Demonstration Evaluation of section </w:t>
            </w:r>
            <w:r w:rsidR="00D03186">
              <w:t>16</w:t>
            </w:r>
            <w:r w:rsidRPr="006B239E">
              <w:t xml:space="preserve"> The Process – Tender Award Stage for further detail.</w:t>
            </w:r>
          </w:p>
          <w:p w14:paraId="75EF83AC" w14:textId="77777777" w:rsidR="002660C6" w:rsidRDefault="002660C6" w:rsidP="00F147CF">
            <w:pPr>
              <w:spacing w:after="100" w:line="256" w:lineRule="auto"/>
            </w:pPr>
          </w:p>
          <w:p w14:paraId="1284BD0B" w14:textId="798A2AB1" w:rsidR="00DF6553" w:rsidRDefault="00DF6553" w:rsidP="00F147CF">
            <w:pPr>
              <w:spacing w:after="100" w:line="256" w:lineRule="auto"/>
            </w:pPr>
            <w:r>
              <w:t xml:space="preserve">The Product Demonstration will </w:t>
            </w:r>
            <w:r w:rsidR="0012617B" w:rsidRPr="0012617B">
              <w:t>be weighted 30% of the overall score of the Tender Award Stage</w:t>
            </w:r>
            <w:r>
              <w:t>, and sub-weighted into two</w:t>
            </w:r>
            <w:r w:rsidR="00F86B7C">
              <w:t xml:space="preserve"> product demonstration criteri</w:t>
            </w:r>
            <w:r w:rsidR="003939D2">
              <w:t>a</w:t>
            </w:r>
            <w:r w:rsidR="00F86B7C">
              <w:t xml:space="preserve">, </w:t>
            </w:r>
            <w:r w:rsidR="00381201">
              <w:t>with each sub-weighted criterion being scored as set out below:</w:t>
            </w:r>
          </w:p>
          <w:p w14:paraId="526B6745" w14:textId="77777777" w:rsidR="002660C6" w:rsidRDefault="002660C6" w:rsidP="00F147CF">
            <w:pPr>
              <w:spacing w:after="100" w:line="256" w:lineRule="auto"/>
            </w:pPr>
          </w:p>
          <w:p w14:paraId="3F096621" w14:textId="7D794A01" w:rsidR="00381201" w:rsidRPr="008C429C" w:rsidRDefault="00381201" w:rsidP="00F147CF">
            <w:pPr>
              <w:spacing w:after="100" w:line="256" w:lineRule="auto"/>
              <w:rPr>
                <w:b/>
                <w:bCs/>
              </w:rPr>
            </w:pPr>
            <w:r w:rsidRPr="008C429C">
              <w:rPr>
                <w:b/>
                <w:bCs/>
              </w:rPr>
              <w:t>Functionality and Process Fit – 20%</w:t>
            </w:r>
          </w:p>
          <w:p w14:paraId="6714D089" w14:textId="5ED0DBFE" w:rsidR="0036705F" w:rsidRDefault="007D242E" w:rsidP="0036705F">
            <w:pPr>
              <w:spacing w:line="256" w:lineRule="auto"/>
            </w:pPr>
            <w:r w:rsidRPr="007D242E">
              <w:t xml:space="preserve">Tenderers will be required to demonstrate Customer Journey Scenarios, along with a Core Technology and Non-Functional Requirements Session. </w:t>
            </w:r>
          </w:p>
          <w:p w14:paraId="175B3827" w14:textId="77777777" w:rsidR="0036705F" w:rsidRDefault="0036705F" w:rsidP="0036705F">
            <w:pPr>
              <w:spacing w:line="256" w:lineRule="auto"/>
            </w:pPr>
          </w:p>
          <w:p w14:paraId="2B9FDE67" w14:textId="6EA783EB" w:rsidR="0036705F" w:rsidRDefault="0036705F" w:rsidP="0036705F">
            <w:pPr>
              <w:spacing w:line="256" w:lineRule="auto"/>
            </w:pPr>
            <w:r w:rsidRPr="0036705F">
              <w:t>Each Customer Journey Scenario and the Core Technology and Non-Functional Requirements Session shall contribute equally to the overall Functionality and Process Fit score. The scores awarded for each Customer Journey Scenario and the Core Technology and Non-Functional Requirements Session will be aggregated to produce the overall Functionality and Process Fit score.</w:t>
            </w:r>
          </w:p>
          <w:p w14:paraId="02C78E0B" w14:textId="77777777" w:rsidR="00500047" w:rsidRDefault="00500047" w:rsidP="00F147CF">
            <w:pPr>
              <w:spacing w:after="100" w:line="256" w:lineRule="auto"/>
            </w:pPr>
          </w:p>
          <w:p w14:paraId="743F85EA" w14:textId="620B650C" w:rsidR="00500047" w:rsidRDefault="00500047" w:rsidP="00F147CF">
            <w:pPr>
              <w:spacing w:after="100" w:line="256" w:lineRule="auto"/>
            </w:pPr>
            <w:r>
              <w:t>Th</w:t>
            </w:r>
            <w:r w:rsidR="00943CDC">
              <w:t>e</w:t>
            </w:r>
            <w:r>
              <w:t xml:space="preserve"> </w:t>
            </w:r>
            <w:r w:rsidR="00943CDC" w:rsidRPr="00500047">
              <w:t xml:space="preserve">Functionality and Process Fit </w:t>
            </w:r>
            <w:r w:rsidR="00943CDC">
              <w:t xml:space="preserve">score </w:t>
            </w:r>
            <w:r>
              <w:t xml:space="preserve">will be calculated </w:t>
            </w:r>
            <w:r w:rsidR="00B95E99">
              <w:t xml:space="preserve">as set out in </w:t>
            </w:r>
            <w:r w:rsidR="00B95E99" w:rsidRPr="00B95E99">
              <w:t>Part Three – Product Demonstration Evaluation</w:t>
            </w:r>
            <w:r w:rsidR="00B95E99">
              <w:t xml:space="preserve"> of section </w:t>
            </w:r>
            <w:r w:rsidR="00B95E99" w:rsidRPr="00B95E99">
              <w:t>16.</w:t>
            </w:r>
            <w:r w:rsidR="00B95E99" w:rsidRPr="00B95E99">
              <w:tab/>
              <w:t>The Process – Tender Award Stage</w:t>
            </w:r>
            <w:r w:rsidR="00B95E99">
              <w:t>.</w:t>
            </w:r>
          </w:p>
          <w:p w14:paraId="5A710FBB" w14:textId="77777777" w:rsidR="00B95E99" w:rsidRDefault="00B95E99" w:rsidP="00F147CF">
            <w:pPr>
              <w:spacing w:after="100" w:line="256" w:lineRule="auto"/>
            </w:pPr>
          </w:p>
          <w:p w14:paraId="5326952C" w14:textId="14369056" w:rsidR="00B95E99" w:rsidRDefault="00B35E97" w:rsidP="00EA6224">
            <w:pPr>
              <w:spacing w:line="256" w:lineRule="auto"/>
            </w:pPr>
            <w:r>
              <w:t xml:space="preserve">The </w:t>
            </w:r>
            <w:r w:rsidRPr="00B35E97">
              <w:t>Functionality and Process Fit</w:t>
            </w:r>
            <w:r>
              <w:t xml:space="preserve"> </w:t>
            </w:r>
            <w:r w:rsidR="003F637A">
              <w:t>criterion will evaluate:</w:t>
            </w:r>
          </w:p>
          <w:p w14:paraId="2F5AABD0" w14:textId="77777777" w:rsidR="003F637A" w:rsidRDefault="003F637A" w:rsidP="00EA6224">
            <w:pPr>
              <w:spacing w:line="256" w:lineRule="auto"/>
            </w:pPr>
          </w:p>
          <w:p w14:paraId="4B42AFF3" w14:textId="5F89BB9E" w:rsidR="00337AAE" w:rsidRDefault="00337AAE" w:rsidP="00443651">
            <w:pPr>
              <w:pStyle w:val="ListParagraph"/>
              <w:numPr>
                <w:ilvl w:val="0"/>
                <w:numId w:val="55"/>
              </w:numPr>
              <w:spacing w:after="100" w:line="257" w:lineRule="auto"/>
              <w:ind w:left="470" w:hanging="357"/>
              <w:rPr>
                <w:rFonts w:ascii="Arial" w:hAnsi="Arial" w:cs="Arial"/>
                <w:sz w:val="24"/>
                <w:szCs w:val="24"/>
              </w:rPr>
            </w:pPr>
            <w:r w:rsidRPr="00337AAE">
              <w:rPr>
                <w:rFonts w:ascii="Arial" w:hAnsi="Arial" w:cs="Arial"/>
                <w:sz w:val="24"/>
                <w:szCs w:val="24"/>
              </w:rPr>
              <w:t xml:space="preserve">How effectively the proposed solution supports and demonstrates the end-to-end business processes, intended business outcomes and functional capabilities contained within the Customer Journey Scenarios (Appendix </w:t>
            </w:r>
            <w:r w:rsidR="005C56A7">
              <w:rPr>
                <w:rFonts w:ascii="Arial" w:hAnsi="Arial" w:cs="Arial"/>
                <w:sz w:val="24"/>
                <w:szCs w:val="24"/>
              </w:rPr>
              <w:t>5</w:t>
            </w:r>
            <w:r w:rsidRPr="00337AAE">
              <w:rPr>
                <w:rFonts w:ascii="Arial" w:hAnsi="Arial" w:cs="Arial"/>
                <w:sz w:val="24"/>
                <w:szCs w:val="24"/>
              </w:rPr>
              <w:t>), the Process Catalogue and Core Technology Requirements (Appendix 1), and the Non-Functional Requirements (Appendix 2).</w:t>
            </w:r>
          </w:p>
          <w:p w14:paraId="58B2F64E" w14:textId="42803374" w:rsidR="00691E3B" w:rsidRDefault="00691E3B" w:rsidP="00443651">
            <w:pPr>
              <w:pStyle w:val="ListParagraph"/>
              <w:numPr>
                <w:ilvl w:val="0"/>
                <w:numId w:val="55"/>
              </w:numPr>
              <w:spacing w:after="100" w:line="257" w:lineRule="auto"/>
              <w:ind w:left="470" w:hanging="357"/>
              <w:rPr>
                <w:rFonts w:ascii="Arial" w:hAnsi="Arial" w:cs="Arial"/>
                <w:sz w:val="24"/>
                <w:szCs w:val="24"/>
              </w:rPr>
            </w:pPr>
            <w:r w:rsidRPr="00691E3B">
              <w:rPr>
                <w:rFonts w:ascii="Arial" w:hAnsi="Arial" w:cs="Arial"/>
                <w:sz w:val="24"/>
                <w:szCs w:val="24"/>
              </w:rPr>
              <w:t>The extent to which business processes can be completed through integrated and efficient workflows</w:t>
            </w:r>
            <w:r>
              <w:rPr>
                <w:rFonts w:ascii="Arial" w:hAnsi="Arial" w:cs="Arial"/>
                <w:sz w:val="24"/>
                <w:szCs w:val="24"/>
              </w:rPr>
              <w:t>.</w:t>
            </w:r>
          </w:p>
          <w:p w14:paraId="43DB2A88" w14:textId="1943CA42" w:rsidR="00443651" w:rsidRPr="00B1437D" w:rsidRDefault="00443651" w:rsidP="008C429C">
            <w:pPr>
              <w:pStyle w:val="ListParagraph"/>
              <w:numPr>
                <w:ilvl w:val="0"/>
                <w:numId w:val="55"/>
              </w:numPr>
              <w:spacing w:after="100" w:line="257" w:lineRule="auto"/>
              <w:ind w:left="470" w:hanging="357"/>
            </w:pPr>
            <w:r w:rsidRPr="008C429C">
              <w:rPr>
                <w:rFonts w:ascii="Arial" w:hAnsi="Arial" w:cs="Arial"/>
                <w:sz w:val="24"/>
                <w:szCs w:val="24"/>
              </w:rPr>
              <w:t xml:space="preserve">How well information is captured, maintained and utilised throughout the process lifecycle, demonstrating integrated working across business functions and a </w:t>
            </w:r>
            <w:r w:rsidR="00133E69">
              <w:rPr>
                <w:rFonts w:ascii="Arial" w:hAnsi="Arial" w:cs="Arial"/>
                <w:sz w:val="24"/>
                <w:szCs w:val="24"/>
              </w:rPr>
              <w:t>“</w:t>
            </w:r>
            <w:r w:rsidRPr="008C429C">
              <w:rPr>
                <w:rFonts w:ascii="Arial" w:hAnsi="Arial" w:cs="Arial"/>
                <w:sz w:val="24"/>
                <w:szCs w:val="24"/>
              </w:rPr>
              <w:t>single source of truth</w:t>
            </w:r>
            <w:r w:rsidR="00133E69">
              <w:rPr>
                <w:rFonts w:ascii="Arial" w:hAnsi="Arial" w:cs="Arial"/>
                <w:sz w:val="24"/>
                <w:szCs w:val="24"/>
              </w:rPr>
              <w:t>”</w:t>
            </w:r>
            <w:r w:rsidRPr="008C429C">
              <w:rPr>
                <w:rFonts w:ascii="Arial" w:hAnsi="Arial" w:cs="Arial"/>
                <w:sz w:val="24"/>
                <w:szCs w:val="24"/>
              </w:rPr>
              <w:t xml:space="preserve">. </w:t>
            </w:r>
          </w:p>
          <w:p w14:paraId="49FB821E" w14:textId="1A300CB0" w:rsidR="00443651" w:rsidRPr="00B1437D" w:rsidRDefault="00443651" w:rsidP="008C429C">
            <w:pPr>
              <w:pStyle w:val="ListParagraph"/>
              <w:numPr>
                <w:ilvl w:val="0"/>
                <w:numId w:val="55"/>
              </w:numPr>
              <w:spacing w:after="100" w:line="257" w:lineRule="auto"/>
              <w:ind w:left="470" w:hanging="357"/>
            </w:pPr>
            <w:r w:rsidRPr="008C429C">
              <w:rPr>
                <w:rFonts w:ascii="Arial" w:hAnsi="Arial" w:cs="Arial"/>
                <w:sz w:val="24"/>
                <w:szCs w:val="24"/>
              </w:rPr>
              <w:t>The extent to which the proposed solution delivers the required business outcomes and supports efficient</w:t>
            </w:r>
            <w:r w:rsidR="007D4474">
              <w:rPr>
                <w:rFonts w:ascii="Arial" w:hAnsi="Arial" w:cs="Arial"/>
                <w:sz w:val="24"/>
                <w:szCs w:val="24"/>
              </w:rPr>
              <w:t xml:space="preserve"> and effective</w:t>
            </w:r>
            <w:r w:rsidRPr="008C429C">
              <w:rPr>
                <w:rFonts w:ascii="Arial" w:hAnsi="Arial" w:cs="Arial"/>
                <w:sz w:val="24"/>
                <w:szCs w:val="24"/>
              </w:rPr>
              <w:t xml:space="preserve"> operational delivery. </w:t>
            </w:r>
          </w:p>
          <w:p w14:paraId="498FB70B" w14:textId="5613EAF0" w:rsidR="00CE522A" w:rsidRPr="007C4F27" w:rsidRDefault="00CE522A" w:rsidP="008C429C">
            <w:pPr>
              <w:pStyle w:val="ListParagraph"/>
              <w:numPr>
                <w:ilvl w:val="0"/>
                <w:numId w:val="55"/>
              </w:numPr>
              <w:spacing w:after="100" w:line="257" w:lineRule="auto"/>
              <w:ind w:left="470" w:hanging="357"/>
            </w:pPr>
            <w:r w:rsidRPr="00CE522A">
              <w:rPr>
                <w:rFonts w:ascii="Arial" w:hAnsi="Arial" w:cs="Arial"/>
                <w:sz w:val="24"/>
                <w:szCs w:val="24"/>
              </w:rPr>
              <w:t xml:space="preserve">The extent to which the demonstrated solution aligns with the Tenderer's completed Process Catalogue and Core Technology </w:t>
            </w:r>
            <w:r w:rsidR="00FC1DFE">
              <w:rPr>
                <w:rFonts w:ascii="Arial" w:hAnsi="Arial" w:cs="Arial"/>
                <w:sz w:val="24"/>
                <w:szCs w:val="24"/>
              </w:rPr>
              <w:t xml:space="preserve">Requirements </w:t>
            </w:r>
            <w:r w:rsidRPr="00CE522A">
              <w:rPr>
                <w:rFonts w:ascii="Arial" w:hAnsi="Arial" w:cs="Arial"/>
                <w:sz w:val="24"/>
                <w:szCs w:val="24"/>
              </w:rPr>
              <w:t>response, including how any identified gaps, workarounds, third-party components or future developments are addressed and managed.</w:t>
            </w:r>
          </w:p>
          <w:p w14:paraId="3F6362F7" w14:textId="2625C3B3" w:rsidR="007C4F27" w:rsidRPr="007C4F27" w:rsidRDefault="007C4F27" w:rsidP="008C429C">
            <w:pPr>
              <w:pStyle w:val="ListParagraph"/>
              <w:numPr>
                <w:ilvl w:val="0"/>
                <w:numId w:val="55"/>
              </w:numPr>
              <w:spacing w:after="100" w:line="257" w:lineRule="auto"/>
              <w:ind w:left="470" w:hanging="357"/>
              <w:rPr>
                <w:rFonts w:ascii="Arial" w:hAnsi="Arial" w:cs="Arial"/>
                <w:sz w:val="24"/>
                <w:szCs w:val="24"/>
              </w:rPr>
            </w:pPr>
            <w:r w:rsidRPr="007C4F27">
              <w:rPr>
                <w:rFonts w:ascii="Arial" w:hAnsi="Arial" w:cs="Arial"/>
                <w:sz w:val="24"/>
                <w:szCs w:val="24"/>
              </w:rPr>
              <w:t>The extent to which the proposed solution demonstrates compliance with the Core Technology Requirements and Non-Functional Requirements, including security, resilience, accessibility, administration, reporting, integration and system management capabilities.</w:t>
            </w:r>
          </w:p>
          <w:p w14:paraId="473D4303" w14:textId="3D06D114" w:rsidR="00443651" w:rsidRPr="00B1437D" w:rsidRDefault="00443651" w:rsidP="00EA6224">
            <w:pPr>
              <w:pStyle w:val="ListParagraph"/>
              <w:numPr>
                <w:ilvl w:val="0"/>
                <w:numId w:val="55"/>
              </w:numPr>
              <w:spacing w:line="257" w:lineRule="auto"/>
              <w:ind w:left="470" w:hanging="357"/>
            </w:pPr>
            <w:r w:rsidRPr="008C429C">
              <w:rPr>
                <w:rFonts w:ascii="Arial" w:hAnsi="Arial" w:cs="Arial"/>
                <w:sz w:val="24"/>
                <w:szCs w:val="24"/>
              </w:rPr>
              <w:t>The ability of the proposed solution to be configured and adapted to meet changing business requirements, including workflows, forms, permissions, business rules, notifications, reporting and system administration, without requiring significant software development.</w:t>
            </w:r>
          </w:p>
          <w:p w14:paraId="779455FD" w14:textId="77777777" w:rsidR="000A195E" w:rsidRDefault="000A195E" w:rsidP="00EA6224">
            <w:pPr>
              <w:spacing w:line="256" w:lineRule="auto"/>
            </w:pPr>
          </w:p>
          <w:p w14:paraId="45E7DAEC" w14:textId="1E7A6716" w:rsidR="00D27D85" w:rsidRDefault="00D27D85" w:rsidP="00F147CF">
            <w:pPr>
              <w:spacing w:after="100" w:line="256" w:lineRule="auto"/>
            </w:pPr>
            <w:r>
              <w:t xml:space="preserve">The Customer Journey Scenarios are set out in </w:t>
            </w:r>
            <w:r w:rsidRPr="00D74429">
              <w:t xml:space="preserve">Appendix </w:t>
            </w:r>
            <w:r w:rsidR="005C56A7">
              <w:t>5</w:t>
            </w:r>
            <w:r w:rsidRPr="00D74429">
              <w:t>.</w:t>
            </w:r>
            <w:r>
              <w:t xml:space="preserve"> The </w:t>
            </w:r>
            <w:r w:rsidRPr="00D27D85">
              <w:t>scenarios follow a single continuous journey: a person applies for a home, is let one, lives in it, reports repairs, raises a hazard, becomes involved in an anti</w:t>
            </w:r>
            <w:r w:rsidR="00990832">
              <w:t>-</w:t>
            </w:r>
            <w:r w:rsidRPr="00D27D85">
              <w:t>social behaviour case, changes contract terms, falls into arrears, leaves, and the property is turned around and let again</w:t>
            </w:r>
            <w:r w:rsidR="007D1904">
              <w:t xml:space="preserve"> compliantly</w:t>
            </w:r>
            <w:r w:rsidRPr="00D27D85">
              <w:t>.</w:t>
            </w:r>
          </w:p>
          <w:p w14:paraId="5AF212DE" w14:textId="77777777" w:rsidR="00D27D85" w:rsidRDefault="00D27D85" w:rsidP="00F147CF">
            <w:pPr>
              <w:spacing w:after="100" w:line="256" w:lineRule="auto"/>
            </w:pPr>
          </w:p>
          <w:p w14:paraId="14BC21C1" w14:textId="77777777" w:rsidR="00EA6224" w:rsidRDefault="00EA6224" w:rsidP="00F147CF">
            <w:pPr>
              <w:spacing w:after="100" w:line="256" w:lineRule="auto"/>
              <w:rPr>
                <w:b/>
                <w:bCs/>
              </w:rPr>
            </w:pPr>
          </w:p>
          <w:p w14:paraId="738D0BE7" w14:textId="77777777" w:rsidR="00EA6224" w:rsidRDefault="00EA6224" w:rsidP="00F147CF">
            <w:pPr>
              <w:spacing w:after="100" w:line="256" w:lineRule="auto"/>
              <w:rPr>
                <w:b/>
                <w:bCs/>
              </w:rPr>
            </w:pPr>
          </w:p>
          <w:p w14:paraId="08E1F7D6" w14:textId="1067A762" w:rsidR="00B35E97" w:rsidRPr="00B34ED5" w:rsidRDefault="00133E69" w:rsidP="00EA6224">
            <w:pPr>
              <w:spacing w:line="256" w:lineRule="auto"/>
              <w:rPr>
                <w:b/>
                <w:bCs/>
              </w:rPr>
            </w:pPr>
            <w:r w:rsidRPr="00B34ED5">
              <w:rPr>
                <w:b/>
                <w:bCs/>
              </w:rPr>
              <w:lastRenderedPageBreak/>
              <w:t>User Experience and Usability – 10%</w:t>
            </w:r>
          </w:p>
          <w:p w14:paraId="31EFC17C" w14:textId="77777777" w:rsidR="00B35E97" w:rsidRDefault="00B35E97" w:rsidP="00F147CF">
            <w:pPr>
              <w:spacing w:after="100" w:line="256" w:lineRule="auto"/>
            </w:pPr>
          </w:p>
          <w:p w14:paraId="6524B80D" w14:textId="168220CB" w:rsidR="00870A13" w:rsidRDefault="00262F93" w:rsidP="00EA6224">
            <w:pPr>
              <w:spacing w:line="256" w:lineRule="auto"/>
            </w:pPr>
            <w:r w:rsidRPr="00262F93">
              <w:t xml:space="preserve">The User Experience and Usability criterion will assess the user experience </w:t>
            </w:r>
            <w:r w:rsidR="00E62E1A">
              <w:t xml:space="preserve">and usability </w:t>
            </w:r>
            <w:r w:rsidRPr="00262F93">
              <w:t>demonstrated throughout the Product Demonstration based on:</w:t>
            </w:r>
          </w:p>
          <w:p w14:paraId="49A0D147" w14:textId="77777777" w:rsidR="00262F93" w:rsidRDefault="00262F93" w:rsidP="00EA6224">
            <w:pPr>
              <w:spacing w:line="256" w:lineRule="auto"/>
            </w:pPr>
          </w:p>
          <w:p w14:paraId="744CF0E8" w14:textId="66680754" w:rsidR="006D6C27" w:rsidRPr="00B1437D" w:rsidRDefault="006D6C27" w:rsidP="00B34ED5">
            <w:pPr>
              <w:pStyle w:val="ListParagraph"/>
              <w:numPr>
                <w:ilvl w:val="0"/>
                <w:numId w:val="56"/>
              </w:numPr>
              <w:spacing w:after="100" w:line="257" w:lineRule="auto"/>
              <w:ind w:left="470" w:hanging="357"/>
            </w:pPr>
            <w:r w:rsidRPr="00B34ED5">
              <w:rPr>
                <w:rFonts w:ascii="Arial" w:hAnsi="Arial" w:cs="Arial"/>
                <w:sz w:val="24"/>
                <w:szCs w:val="24"/>
              </w:rPr>
              <w:t xml:space="preserve">How intuitive and user-friendly the proposed solution is for end users. </w:t>
            </w:r>
          </w:p>
          <w:p w14:paraId="46C2DCCE" w14:textId="145EB45A" w:rsidR="006D6C27" w:rsidRPr="00B1437D" w:rsidRDefault="006D6C27" w:rsidP="00B34ED5">
            <w:pPr>
              <w:pStyle w:val="ListParagraph"/>
              <w:numPr>
                <w:ilvl w:val="0"/>
                <w:numId w:val="56"/>
              </w:numPr>
              <w:spacing w:after="100" w:line="257" w:lineRule="auto"/>
              <w:ind w:left="470" w:hanging="357"/>
            </w:pPr>
            <w:r w:rsidRPr="00B34ED5">
              <w:rPr>
                <w:rFonts w:ascii="Arial" w:hAnsi="Arial" w:cs="Arial"/>
                <w:sz w:val="24"/>
                <w:szCs w:val="24"/>
              </w:rPr>
              <w:t xml:space="preserve">The ease and efficiency with which users can navigate the system and complete day-to-day tasks. </w:t>
            </w:r>
          </w:p>
          <w:p w14:paraId="3C9DB3A9" w14:textId="24F3038F" w:rsidR="006D6C27" w:rsidRPr="00B1437D" w:rsidRDefault="006D6C27" w:rsidP="00B34ED5">
            <w:pPr>
              <w:pStyle w:val="ListParagraph"/>
              <w:numPr>
                <w:ilvl w:val="0"/>
                <w:numId w:val="56"/>
              </w:numPr>
              <w:spacing w:after="100" w:line="257" w:lineRule="auto"/>
              <w:ind w:left="470" w:hanging="357"/>
            </w:pPr>
            <w:r w:rsidRPr="00B34ED5">
              <w:rPr>
                <w:rFonts w:ascii="Arial" w:hAnsi="Arial" w:cs="Arial"/>
                <w:sz w:val="24"/>
                <w:szCs w:val="24"/>
              </w:rPr>
              <w:t xml:space="preserve">The overall layout, design and presentation of information within the solution. </w:t>
            </w:r>
          </w:p>
          <w:p w14:paraId="5702EB79" w14:textId="77777777" w:rsidR="006D6C27" w:rsidRPr="00B1437D" w:rsidRDefault="006D6C27" w:rsidP="00B34ED5">
            <w:pPr>
              <w:pStyle w:val="ListParagraph"/>
              <w:numPr>
                <w:ilvl w:val="0"/>
                <w:numId w:val="56"/>
              </w:numPr>
              <w:spacing w:after="100" w:line="257" w:lineRule="auto"/>
              <w:ind w:left="470" w:hanging="357"/>
            </w:pPr>
            <w:r w:rsidRPr="00B34ED5">
              <w:rPr>
                <w:rFonts w:ascii="Arial" w:hAnsi="Arial" w:cs="Arial"/>
                <w:sz w:val="24"/>
                <w:szCs w:val="24"/>
              </w:rPr>
              <w:t xml:space="preserve">The extent to which the solution supports different user roles and responsibilities through an appropriate and consistent user experience. </w:t>
            </w:r>
          </w:p>
          <w:p w14:paraId="35444BD7" w14:textId="28155FA4" w:rsidR="006D6C27" w:rsidRPr="00B1437D" w:rsidRDefault="006D6C27" w:rsidP="00B34ED5">
            <w:pPr>
              <w:pStyle w:val="ListParagraph"/>
              <w:numPr>
                <w:ilvl w:val="0"/>
                <w:numId w:val="56"/>
              </w:numPr>
              <w:spacing w:after="100" w:line="257" w:lineRule="auto"/>
              <w:ind w:left="470" w:hanging="357"/>
            </w:pPr>
            <w:r w:rsidRPr="00B34ED5">
              <w:rPr>
                <w:rFonts w:ascii="Arial" w:hAnsi="Arial" w:cs="Arial"/>
                <w:sz w:val="24"/>
                <w:szCs w:val="24"/>
              </w:rPr>
              <w:t xml:space="preserve">The accessibility and mobile-working capabilities of the proposed solution, where relevant to the demonstrated scenarios. </w:t>
            </w:r>
          </w:p>
          <w:p w14:paraId="181E4389" w14:textId="310D4C59" w:rsidR="006D6C27" w:rsidRPr="00B1437D" w:rsidRDefault="006D6C27" w:rsidP="00B34ED5">
            <w:pPr>
              <w:pStyle w:val="ListParagraph"/>
              <w:numPr>
                <w:ilvl w:val="0"/>
                <w:numId w:val="56"/>
              </w:numPr>
              <w:spacing w:after="100" w:line="257" w:lineRule="auto"/>
              <w:ind w:left="470" w:hanging="357"/>
            </w:pPr>
            <w:r w:rsidRPr="00B34ED5">
              <w:rPr>
                <w:rFonts w:ascii="Arial" w:hAnsi="Arial" w:cs="Arial"/>
                <w:sz w:val="24"/>
                <w:szCs w:val="24"/>
              </w:rPr>
              <w:t xml:space="preserve">The extent to which the solution promotes efficient </w:t>
            </w:r>
            <w:r w:rsidR="00EC1EB6">
              <w:rPr>
                <w:rFonts w:ascii="Arial" w:hAnsi="Arial" w:cs="Arial"/>
                <w:sz w:val="24"/>
                <w:szCs w:val="24"/>
              </w:rPr>
              <w:t xml:space="preserve">and effective </w:t>
            </w:r>
            <w:r w:rsidRPr="00B34ED5">
              <w:rPr>
                <w:rFonts w:ascii="Arial" w:hAnsi="Arial" w:cs="Arial"/>
                <w:sz w:val="24"/>
                <w:szCs w:val="24"/>
              </w:rPr>
              <w:t xml:space="preserve">working practices, minimises user effort and reduces unnecessary process complexity. </w:t>
            </w:r>
          </w:p>
          <w:p w14:paraId="5C119CBC" w14:textId="2A4CEBDF" w:rsidR="006D6C27" w:rsidRDefault="006D6C27" w:rsidP="006D6C27">
            <w:pPr>
              <w:pStyle w:val="ListParagraph"/>
              <w:numPr>
                <w:ilvl w:val="0"/>
                <w:numId w:val="56"/>
              </w:numPr>
              <w:spacing w:after="100" w:line="257" w:lineRule="auto"/>
              <w:ind w:left="470" w:hanging="357"/>
              <w:rPr>
                <w:rFonts w:ascii="Arial" w:hAnsi="Arial" w:cs="Arial"/>
                <w:sz w:val="24"/>
                <w:szCs w:val="24"/>
              </w:rPr>
            </w:pPr>
            <w:r w:rsidRPr="00B34ED5">
              <w:rPr>
                <w:rFonts w:ascii="Arial" w:hAnsi="Arial" w:cs="Arial"/>
                <w:sz w:val="24"/>
                <w:szCs w:val="24"/>
              </w:rPr>
              <w:t xml:space="preserve">The overall user experience demonstrated throughout the end-to-end </w:t>
            </w:r>
            <w:r w:rsidR="005403A7">
              <w:rPr>
                <w:rFonts w:ascii="Arial" w:hAnsi="Arial" w:cs="Arial"/>
                <w:sz w:val="24"/>
                <w:szCs w:val="24"/>
              </w:rPr>
              <w:t>C</w:t>
            </w:r>
            <w:r w:rsidRPr="00B34ED5">
              <w:rPr>
                <w:rFonts w:ascii="Arial" w:hAnsi="Arial" w:cs="Arial"/>
                <w:sz w:val="24"/>
                <w:szCs w:val="24"/>
              </w:rPr>
              <w:t xml:space="preserve">ustomer </w:t>
            </w:r>
            <w:r w:rsidR="005403A7">
              <w:rPr>
                <w:rFonts w:ascii="Arial" w:hAnsi="Arial" w:cs="Arial"/>
                <w:sz w:val="24"/>
                <w:szCs w:val="24"/>
              </w:rPr>
              <w:t>J</w:t>
            </w:r>
            <w:r w:rsidRPr="00B34ED5">
              <w:rPr>
                <w:rFonts w:ascii="Arial" w:hAnsi="Arial" w:cs="Arial"/>
                <w:sz w:val="24"/>
                <w:szCs w:val="24"/>
              </w:rPr>
              <w:t xml:space="preserve">ourney </w:t>
            </w:r>
            <w:r w:rsidR="005403A7">
              <w:rPr>
                <w:rFonts w:ascii="Arial" w:hAnsi="Arial" w:cs="Arial"/>
                <w:sz w:val="24"/>
                <w:szCs w:val="24"/>
              </w:rPr>
              <w:t>S</w:t>
            </w:r>
            <w:r w:rsidRPr="00B34ED5">
              <w:rPr>
                <w:rFonts w:ascii="Arial" w:hAnsi="Arial" w:cs="Arial"/>
                <w:sz w:val="24"/>
                <w:szCs w:val="24"/>
              </w:rPr>
              <w:t>cenarios.</w:t>
            </w:r>
          </w:p>
          <w:p w14:paraId="59E4C8DC" w14:textId="3155B036" w:rsidR="0098610E" w:rsidRPr="00B1437D" w:rsidRDefault="0098610E" w:rsidP="00B34ED5">
            <w:pPr>
              <w:pStyle w:val="ListParagraph"/>
              <w:numPr>
                <w:ilvl w:val="0"/>
                <w:numId w:val="56"/>
              </w:numPr>
              <w:spacing w:after="100" w:line="257" w:lineRule="auto"/>
              <w:ind w:left="470" w:hanging="357"/>
            </w:pPr>
            <w:r w:rsidRPr="0098610E">
              <w:rPr>
                <w:rFonts w:ascii="Arial" w:hAnsi="Arial" w:cs="Arial"/>
                <w:sz w:val="24"/>
                <w:szCs w:val="24"/>
              </w:rPr>
              <w:t>The consistency of the user experience across the Customer Journey Scenarios and different user roles.</w:t>
            </w:r>
          </w:p>
          <w:p w14:paraId="5D1B8E50" w14:textId="77777777" w:rsidR="00500047" w:rsidRDefault="00500047" w:rsidP="00F147CF">
            <w:pPr>
              <w:spacing w:after="100" w:line="256" w:lineRule="auto"/>
            </w:pPr>
          </w:p>
          <w:p w14:paraId="7715C063" w14:textId="2A6B4E50" w:rsidR="00F051EC" w:rsidRPr="006B239E" w:rsidRDefault="000D3002">
            <w:r w:rsidRPr="000D3002">
              <w:t xml:space="preserve">The User Experience and Usability criterion will be evaluated across the Product Demonstration as a whole and scored out of 6 (based on the scoring rationale set out in Table 3). </w:t>
            </w:r>
          </w:p>
          <w:p w14:paraId="56537834" w14:textId="77777777" w:rsidR="00F051EC" w:rsidRPr="006B239E" w:rsidRDefault="00F051EC" w:rsidP="00AF3E99">
            <w:pPr>
              <w:pStyle w:val="ListParagraph"/>
              <w:ind w:left="927"/>
              <w:jc w:val="left"/>
              <w:rPr>
                <w:b/>
              </w:rPr>
            </w:pPr>
          </w:p>
        </w:tc>
      </w:tr>
      <w:tr w:rsidR="00F051EC" w14:paraId="329F4A0C" w14:textId="77777777">
        <w:trPr>
          <w:trHeight w:val="2342"/>
        </w:trPr>
        <w:tc>
          <w:tcPr>
            <w:tcW w:w="1980" w:type="dxa"/>
            <w:shd w:val="clear" w:color="auto" w:fill="F1879E"/>
            <w:vAlign w:val="center"/>
          </w:tcPr>
          <w:p w14:paraId="71F37A29" w14:textId="77777777" w:rsidR="00F051EC" w:rsidRDefault="00F051EC">
            <w:pPr>
              <w:jc w:val="left"/>
              <w:rPr>
                <w:b/>
                <w:bCs/>
              </w:rPr>
            </w:pPr>
            <w:r>
              <w:rPr>
                <w:b/>
                <w:bCs/>
              </w:rPr>
              <w:lastRenderedPageBreak/>
              <w:t>Response</w:t>
            </w:r>
          </w:p>
        </w:tc>
        <w:tc>
          <w:tcPr>
            <w:tcW w:w="7036" w:type="dxa"/>
          </w:tcPr>
          <w:p w14:paraId="24A27CB8" w14:textId="77777777" w:rsidR="00F051EC" w:rsidRDefault="00F051EC">
            <w:pPr>
              <w:jc w:val="left"/>
            </w:pPr>
          </w:p>
          <w:p w14:paraId="08976235" w14:textId="77777777" w:rsidR="00F051EC" w:rsidRPr="00997B0E" w:rsidRDefault="00F051EC">
            <w:pPr>
              <w:jc w:val="left"/>
            </w:pPr>
            <w:r>
              <w:t>There is no response required – Tenderers may be invited to this stage in the process.</w:t>
            </w:r>
          </w:p>
        </w:tc>
      </w:tr>
    </w:tbl>
    <w:p w14:paraId="23E86A14" w14:textId="77777777" w:rsidR="00F051EC" w:rsidRDefault="00F051EC" w:rsidP="00F051EC">
      <w:pPr>
        <w:rPr>
          <w:lang w:eastAsia="en-GB"/>
        </w:rPr>
      </w:pPr>
    </w:p>
    <w:p w14:paraId="0D000EBC" w14:textId="798B1AF4" w:rsidR="00F051EC" w:rsidRDefault="00F051EC" w:rsidP="00F051EC">
      <w:pPr>
        <w:rPr>
          <w:lang w:eastAsia="en-GB"/>
        </w:rPr>
      </w:pPr>
      <w:r>
        <w:rPr>
          <w:lang w:eastAsia="en-GB"/>
        </w:rPr>
        <w:br w:type="page"/>
      </w:r>
    </w:p>
    <w:p w14:paraId="29BBA6F0" w14:textId="6F10A937" w:rsidR="00A143E9" w:rsidRDefault="00F051EC" w:rsidP="00553CD3">
      <w:pPr>
        <w:pStyle w:val="Heading1"/>
        <w:rPr>
          <w:rFonts w:ascii="Arial" w:hAnsi="Arial" w:cs="Arial"/>
          <w:b/>
          <w:color w:val="00B7DC"/>
          <w:sz w:val="28"/>
          <w:szCs w:val="28"/>
        </w:rPr>
      </w:pPr>
      <w:bookmarkStart w:id="53" w:name="_Toc210989526"/>
      <w:bookmarkStart w:id="54" w:name="_Toc238726145"/>
      <w:bookmarkEnd w:id="47"/>
      <w:r w:rsidRPr="006B239E">
        <w:rPr>
          <w:rFonts w:ascii="Arial" w:hAnsi="Arial" w:cs="Arial"/>
          <w:b/>
          <w:color w:val="00B7DC"/>
          <w:sz w:val="28"/>
          <w:szCs w:val="28"/>
        </w:rPr>
        <w:lastRenderedPageBreak/>
        <w:t xml:space="preserve">Appendix 1 – </w:t>
      </w:r>
      <w:bookmarkEnd w:id="53"/>
      <w:r w:rsidR="00AC0AA7" w:rsidRPr="00AF3E99">
        <w:rPr>
          <w:rFonts w:ascii="Arial" w:hAnsi="Arial" w:cs="Arial"/>
          <w:b/>
          <w:color w:val="00B7DC"/>
          <w:sz w:val="28"/>
          <w:szCs w:val="28"/>
        </w:rPr>
        <w:t>Process Catalogue</w:t>
      </w:r>
      <w:r w:rsidR="00BD2402">
        <w:rPr>
          <w:rFonts w:ascii="Arial" w:hAnsi="Arial" w:cs="Arial"/>
          <w:b/>
          <w:color w:val="00B7DC"/>
          <w:sz w:val="28"/>
          <w:szCs w:val="28"/>
        </w:rPr>
        <w:t xml:space="preserve"> and Core Technology</w:t>
      </w:r>
      <w:r w:rsidR="00EB7176">
        <w:rPr>
          <w:rFonts w:ascii="Arial" w:hAnsi="Arial" w:cs="Arial"/>
          <w:b/>
          <w:color w:val="00B7DC"/>
          <w:sz w:val="28"/>
          <w:szCs w:val="28"/>
        </w:rPr>
        <w:t xml:space="preserve"> Requirements</w:t>
      </w:r>
      <w:bookmarkEnd w:id="54"/>
    </w:p>
    <w:p w14:paraId="5B79B978" w14:textId="77777777" w:rsidR="00FB0386" w:rsidRDefault="00FB0386" w:rsidP="00FB0386"/>
    <w:p w14:paraId="46A6F1E8" w14:textId="7978175E" w:rsidR="00FB0386" w:rsidRDefault="00BF7223" w:rsidP="00DA5A03">
      <w:pPr>
        <w:rPr>
          <w:rFonts w:eastAsia="Times New Roman"/>
        </w:rPr>
      </w:pPr>
      <w:r w:rsidRPr="00BF7223">
        <w:rPr>
          <w:rFonts w:eastAsia="Times New Roman"/>
        </w:rPr>
        <w:t>Tenderers are required to refer to and complete Appendix 1 – Process Catalogue and Core Technology</w:t>
      </w:r>
      <w:r w:rsidR="00EB7176">
        <w:rPr>
          <w:rFonts w:eastAsia="Times New Roman"/>
        </w:rPr>
        <w:t xml:space="preserve"> Requirements</w:t>
      </w:r>
      <w:r w:rsidRPr="00BF7223">
        <w:rPr>
          <w:rFonts w:eastAsia="Times New Roman"/>
        </w:rPr>
        <w:t>, uploaded with the Tender Notice and clearly referenced as "Appendix 1 – Process Catalogue and Core Technology</w:t>
      </w:r>
      <w:r w:rsidR="00EB7176">
        <w:rPr>
          <w:rFonts w:eastAsia="Times New Roman"/>
        </w:rPr>
        <w:t xml:space="preserve"> Requirements</w:t>
      </w:r>
      <w:r w:rsidRPr="00BF7223">
        <w:rPr>
          <w:rFonts w:eastAsia="Times New Roman"/>
        </w:rPr>
        <w:t>".</w:t>
      </w:r>
    </w:p>
    <w:p w14:paraId="31A29C5D" w14:textId="77777777" w:rsidR="00BF7223" w:rsidRPr="00BD2402" w:rsidRDefault="00BF7223" w:rsidP="00DA5A03"/>
    <w:p w14:paraId="595F91D2" w14:textId="30A69552" w:rsidR="00DA5A03" w:rsidRDefault="006E2B49" w:rsidP="00DA5A03">
      <w:r w:rsidRPr="006E2B49">
        <w:t>Tenderers must complete Appendix 1 in accordance with the instructions provided and accurately declare the level of compliance of their proposed solution against all Process Requirements and Core Technology Requirements.</w:t>
      </w:r>
    </w:p>
    <w:p w14:paraId="08DD5FBE" w14:textId="77777777" w:rsidR="006E2B49" w:rsidRPr="00BD2402" w:rsidRDefault="006E2B49" w:rsidP="00DA5A03"/>
    <w:p w14:paraId="12773F10" w14:textId="77777777" w:rsidR="00E475A0" w:rsidRDefault="00E475A0" w:rsidP="00DA5A03">
      <w:pPr>
        <w:pStyle w:val="Style1"/>
        <w:rPr>
          <w:rFonts w:cs="Arial"/>
          <w:lang w:eastAsia="en-US"/>
        </w:rPr>
      </w:pPr>
      <w:r w:rsidRPr="00E475A0">
        <w:rPr>
          <w:rFonts w:cs="Arial"/>
          <w:lang w:eastAsia="en-US"/>
        </w:rPr>
        <w:t>Tenderers should ensure that all information is provided in the format requested and is complete. Failure to do so may result in the Tender being rejected.</w:t>
      </w:r>
    </w:p>
    <w:p w14:paraId="4EC61E13" w14:textId="3A38925F" w:rsidR="00073261" w:rsidRPr="00BD2402" w:rsidRDefault="00DA5A03" w:rsidP="00DA5A03">
      <w:pPr>
        <w:pStyle w:val="Style1"/>
        <w:rPr>
          <w:rFonts w:cs="Arial"/>
          <w:lang w:eastAsia="en-US"/>
        </w:rPr>
      </w:pPr>
      <w:r w:rsidRPr="00BD2402">
        <w:rPr>
          <w:rFonts w:cs="Arial"/>
          <w:lang w:eastAsia="en-US"/>
        </w:rPr>
        <w:br/>
      </w:r>
      <w:r w:rsidR="00073261" w:rsidRPr="00073261">
        <w:rPr>
          <w:rFonts w:cs="Arial"/>
          <w:lang w:eastAsia="en-US"/>
        </w:rPr>
        <w:t>By submitting a Tender, the Tenderer confirms that it has considered all requirements contained within Appendix 1 and that all costs associated with delivering those requirements have been included within its Tender.</w:t>
      </w:r>
    </w:p>
    <w:p w14:paraId="0DCE5A5A" w14:textId="77777777" w:rsidR="00DA5A03" w:rsidRPr="00BD2402" w:rsidRDefault="00DA5A03" w:rsidP="00DA5A03">
      <w:pPr>
        <w:pStyle w:val="Style1"/>
        <w:rPr>
          <w:rFonts w:cs="Arial"/>
          <w:lang w:eastAsia="en-US"/>
        </w:rPr>
      </w:pPr>
    </w:p>
    <w:p w14:paraId="41EAF00E" w14:textId="5CC08C03" w:rsidR="00DA5A03" w:rsidRDefault="00DF591E" w:rsidP="00DA5A03">
      <w:pPr>
        <w:pStyle w:val="Style1"/>
        <w:rPr>
          <w:rFonts w:cs="Arial"/>
          <w:lang w:eastAsia="en-US"/>
        </w:rPr>
      </w:pPr>
      <w:r w:rsidRPr="00DF591E">
        <w:rPr>
          <w:rFonts w:cs="Arial"/>
          <w:lang w:eastAsia="en-US"/>
        </w:rPr>
        <w:t>Failure to comply with any requirement of this Appendix may result in the Tender being rejected and/or the Contract being terminated.</w:t>
      </w:r>
    </w:p>
    <w:p w14:paraId="6374FAA1" w14:textId="77777777" w:rsidR="00DF591E" w:rsidRPr="00A00D6E" w:rsidRDefault="00DF591E" w:rsidP="00DA5A03">
      <w:pPr>
        <w:pStyle w:val="Style1"/>
        <w:rPr>
          <w:rFonts w:cs="Arial"/>
          <w:highlight w:val="yellow"/>
          <w:lang w:eastAsia="en-US"/>
        </w:rPr>
      </w:pPr>
    </w:p>
    <w:p w14:paraId="36D38815" w14:textId="2272AA90" w:rsidR="00C11536" w:rsidRDefault="00D27ADC" w:rsidP="00DA5A03">
      <w:pPr>
        <w:pStyle w:val="Style1"/>
        <w:rPr>
          <w:rFonts w:cs="Arial"/>
          <w:b/>
          <w:lang w:eastAsia="en-US"/>
        </w:rPr>
      </w:pPr>
      <w:r w:rsidRPr="00D27ADC">
        <w:rPr>
          <w:rFonts w:cs="Arial"/>
          <w:b/>
          <w:lang w:eastAsia="en-US"/>
        </w:rPr>
        <w:t xml:space="preserve">Please note: All Process Requirements contained within the worksheet named "Process Catalogue" of Appendix 1 – Process Catalogue and Core Technology </w:t>
      </w:r>
      <w:r w:rsidR="00EB7176">
        <w:rPr>
          <w:rFonts w:cs="Arial"/>
          <w:b/>
          <w:lang w:eastAsia="en-US"/>
        </w:rPr>
        <w:t xml:space="preserve">Requirements </w:t>
      </w:r>
      <w:r w:rsidRPr="00D27ADC">
        <w:rPr>
          <w:rFonts w:cs="Arial"/>
          <w:b/>
          <w:lang w:eastAsia="en-US"/>
        </w:rPr>
        <w:t>are designated as Must-Have Process Requirements.</w:t>
      </w:r>
    </w:p>
    <w:p w14:paraId="0E71621E" w14:textId="77777777" w:rsidR="00D27ADC" w:rsidRDefault="00D27ADC" w:rsidP="00DA5A03">
      <w:pPr>
        <w:pStyle w:val="Style1"/>
        <w:rPr>
          <w:rFonts w:cs="Arial"/>
          <w:b/>
          <w:lang w:eastAsia="en-US"/>
        </w:rPr>
      </w:pPr>
    </w:p>
    <w:p w14:paraId="22FA1E2C" w14:textId="6A2F1338" w:rsidR="00A9239A" w:rsidRDefault="00D27ADC" w:rsidP="00DA5A03">
      <w:pPr>
        <w:pStyle w:val="Style1"/>
        <w:rPr>
          <w:rFonts w:cs="Arial"/>
          <w:b/>
          <w:bCs/>
          <w:lang w:eastAsia="en-US"/>
        </w:rPr>
      </w:pPr>
      <w:r w:rsidRPr="00D27ADC">
        <w:rPr>
          <w:rFonts w:cs="Arial"/>
          <w:b/>
          <w:bCs/>
          <w:lang w:eastAsia="en-US"/>
        </w:rPr>
        <w:t>Tenderers are required to confirm how their proposed solution complies with all Core Technology Requirements contained within the worksheet named "Core Technology" of Appendix 1 – Process Catalogue and Core Technology</w:t>
      </w:r>
      <w:r w:rsidR="00EB7176">
        <w:rPr>
          <w:rFonts w:cs="Arial"/>
          <w:b/>
          <w:bCs/>
          <w:lang w:eastAsia="en-US"/>
        </w:rPr>
        <w:t xml:space="preserve"> Requirements</w:t>
      </w:r>
      <w:r w:rsidRPr="00D27ADC">
        <w:rPr>
          <w:rFonts w:cs="Arial"/>
          <w:b/>
          <w:bCs/>
          <w:lang w:eastAsia="en-US"/>
        </w:rPr>
        <w:t>.</w:t>
      </w:r>
    </w:p>
    <w:p w14:paraId="270B8B79" w14:textId="77777777" w:rsidR="00D27ADC" w:rsidRDefault="00D27ADC" w:rsidP="00DA5A03">
      <w:pPr>
        <w:pStyle w:val="Style1"/>
        <w:rPr>
          <w:rFonts w:cs="Arial"/>
          <w:lang w:eastAsia="en-US"/>
        </w:rPr>
      </w:pPr>
    </w:p>
    <w:p w14:paraId="24719262" w14:textId="77777777" w:rsidR="00A05231" w:rsidRDefault="00A05231" w:rsidP="009A18B9">
      <w:pPr>
        <w:pStyle w:val="Style1"/>
        <w:rPr>
          <w:rFonts w:cs="Arial"/>
          <w:lang w:eastAsia="en-US"/>
        </w:rPr>
      </w:pPr>
      <w:r w:rsidRPr="00A05231">
        <w:rPr>
          <w:rFonts w:cs="Arial"/>
          <w:lang w:eastAsia="en-US"/>
        </w:rPr>
        <w:t>Tai Tarian reserves the right to reject any Tender where:</w:t>
      </w:r>
    </w:p>
    <w:p w14:paraId="0D762C5C" w14:textId="77777777" w:rsidR="00A05231" w:rsidRDefault="00A05231" w:rsidP="009A18B9">
      <w:pPr>
        <w:pStyle w:val="Style1"/>
        <w:rPr>
          <w:rFonts w:cs="Arial"/>
          <w:lang w:eastAsia="en-US"/>
        </w:rPr>
      </w:pPr>
    </w:p>
    <w:p w14:paraId="146E5887" w14:textId="44D57BE4" w:rsidR="00A05231" w:rsidRDefault="0026508C" w:rsidP="00A05231">
      <w:pPr>
        <w:pStyle w:val="Style1"/>
        <w:numPr>
          <w:ilvl w:val="0"/>
          <w:numId w:val="66"/>
        </w:numPr>
        <w:rPr>
          <w:rFonts w:cs="Arial"/>
          <w:lang w:eastAsia="en-US"/>
        </w:rPr>
      </w:pPr>
      <w:r w:rsidRPr="0026508C">
        <w:rPr>
          <w:rFonts w:cs="Arial"/>
          <w:lang w:eastAsia="en-US"/>
        </w:rPr>
        <w:t>a Must-Have Process Requirement is identified by the Tenderer, or determined by Tai Tarian, as a Gap and/or Not in Product; and/or</w:t>
      </w:r>
    </w:p>
    <w:p w14:paraId="1A4B44F0" w14:textId="15363E07" w:rsidR="0026508C" w:rsidRDefault="0026508C" w:rsidP="00A05231">
      <w:pPr>
        <w:pStyle w:val="Style1"/>
        <w:numPr>
          <w:ilvl w:val="0"/>
          <w:numId w:val="66"/>
        </w:numPr>
        <w:rPr>
          <w:rFonts w:cs="Arial"/>
          <w:lang w:eastAsia="en-US"/>
        </w:rPr>
      </w:pPr>
      <w:r w:rsidRPr="0026508C">
        <w:rPr>
          <w:rFonts w:cs="Arial"/>
          <w:lang w:eastAsia="en-US"/>
        </w:rPr>
        <w:t>a Must-Have Core Technology Requirement is identified by the Tenderer, or determined by Tai Tarian, as a Major Gap;</w:t>
      </w:r>
    </w:p>
    <w:p w14:paraId="1AE7E8AA" w14:textId="77777777" w:rsidR="00240231" w:rsidRDefault="00240231" w:rsidP="00240231">
      <w:pPr>
        <w:pStyle w:val="Style1"/>
        <w:rPr>
          <w:rFonts w:cs="Arial"/>
          <w:lang w:eastAsia="en-US"/>
        </w:rPr>
      </w:pPr>
    </w:p>
    <w:p w14:paraId="4953B7C2" w14:textId="65D794C3" w:rsidR="00240231" w:rsidRDefault="006F2541" w:rsidP="00240231">
      <w:pPr>
        <w:pStyle w:val="Style1"/>
        <w:rPr>
          <w:rFonts w:cs="Arial"/>
          <w:lang w:eastAsia="en-US"/>
        </w:rPr>
      </w:pPr>
      <w:r w:rsidRPr="006F2541">
        <w:rPr>
          <w:rFonts w:cs="Arial"/>
          <w:lang w:eastAsia="en-US"/>
        </w:rPr>
        <w:t>where Tai Tarian reasonably considers that the relevant Gap, omission or requirement presents an unacceptable risk to the successful delivery of the Contract, implementation timescales, cost certainty, service continuity, regulatory compliance, data integrity, information security, or Tai Tarian's ability to perform its core business functions.</w:t>
      </w:r>
    </w:p>
    <w:p w14:paraId="35E3B5C1" w14:textId="77777777" w:rsidR="006F2541" w:rsidRDefault="006F2541" w:rsidP="00240231">
      <w:pPr>
        <w:pStyle w:val="Style1"/>
        <w:rPr>
          <w:rFonts w:cs="Arial"/>
          <w:lang w:eastAsia="en-US"/>
        </w:rPr>
      </w:pPr>
    </w:p>
    <w:p w14:paraId="749C4CE6" w14:textId="1BA37C91" w:rsidR="006F2541" w:rsidRDefault="005C27FD" w:rsidP="00240231">
      <w:pPr>
        <w:pStyle w:val="Style1"/>
        <w:rPr>
          <w:rFonts w:cs="Arial"/>
          <w:lang w:eastAsia="en-US"/>
        </w:rPr>
      </w:pPr>
      <w:r w:rsidRPr="005C27FD">
        <w:rPr>
          <w:rFonts w:cs="Arial"/>
          <w:lang w:eastAsia="en-US"/>
        </w:rPr>
        <w:t>Notwithstanding the above, Tai Tarian may elect not to reject a Tender where the Tenderer demonstrates, to Tai Tarian's reasonable satisfaction, a credible, adequately resourced and timebound delivery approach, implementation plan, product roadmap commitment or other appropriate mitigation which satisfactorily addresses the identified Gap.</w:t>
      </w:r>
    </w:p>
    <w:p w14:paraId="1BFC5834" w14:textId="77777777" w:rsidR="005C27FD" w:rsidRDefault="005C27FD" w:rsidP="00240231">
      <w:pPr>
        <w:pStyle w:val="Style1"/>
        <w:rPr>
          <w:rFonts w:cs="Arial"/>
          <w:lang w:eastAsia="en-US"/>
        </w:rPr>
      </w:pPr>
    </w:p>
    <w:p w14:paraId="332F7B35" w14:textId="452A282C" w:rsidR="005C27FD" w:rsidRDefault="005C27FD" w:rsidP="00240231">
      <w:pPr>
        <w:pStyle w:val="Style1"/>
        <w:rPr>
          <w:rFonts w:cs="Arial"/>
          <w:lang w:eastAsia="en-US"/>
        </w:rPr>
      </w:pPr>
      <w:r w:rsidRPr="005C27FD">
        <w:rPr>
          <w:rFonts w:cs="Arial"/>
          <w:lang w:eastAsia="en-US"/>
        </w:rPr>
        <w:t>For the avoidance of doubt, Tai Tarian shall be under no obligation to accept any proposed mitigation and reserves the right to reject a Tender where it considers that the proposed mitigation does not provide sufficient assurance that the relevant Must-Have Process Requirement and/or Core Technology Requirement will be delivered within the required timescales and to the required standard.</w:t>
      </w:r>
    </w:p>
    <w:p w14:paraId="30279CC8" w14:textId="77777777" w:rsidR="009510DF" w:rsidRPr="00782F2C" w:rsidRDefault="009510DF" w:rsidP="00782F2C">
      <w:pPr>
        <w:pStyle w:val="Style1"/>
        <w:rPr>
          <w:rFonts w:cs="Arial"/>
          <w:lang w:eastAsia="en-US"/>
        </w:rPr>
      </w:pPr>
    </w:p>
    <w:p w14:paraId="76B20AA4" w14:textId="77777777" w:rsidR="00782F2C" w:rsidRPr="005D2F40" w:rsidRDefault="00782F2C" w:rsidP="00782F2C">
      <w:pPr>
        <w:pStyle w:val="Style1"/>
        <w:rPr>
          <w:rFonts w:cs="Arial"/>
          <w:b/>
          <w:bCs/>
          <w:u w:val="single"/>
          <w:lang w:eastAsia="en-US"/>
        </w:rPr>
      </w:pPr>
      <w:r w:rsidRPr="005D2F40">
        <w:rPr>
          <w:rFonts w:cs="Arial"/>
          <w:b/>
          <w:bCs/>
          <w:u w:val="single"/>
          <w:lang w:eastAsia="en-US"/>
        </w:rPr>
        <w:t>Instructions to Tenderers:</w:t>
      </w:r>
    </w:p>
    <w:p w14:paraId="274F1CC2" w14:textId="77777777" w:rsidR="00782F2C" w:rsidRPr="00782F2C" w:rsidRDefault="00782F2C" w:rsidP="00782F2C">
      <w:pPr>
        <w:pStyle w:val="Style1"/>
        <w:rPr>
          <w:rFonts w:cs="Arial"/>
          <w:lang w:eastAsia="en-US"/>
        </w:rPr>
      </w:pPr>
    </w:p>
    <w:p w14:paraId="210EF69A" w14:textId="192EBCB1" w:rsidR="00782F2C" w:rsidRPr="00782F2C" w:rsidRDefault="003337FB" w:rsidP="00782F2C">
      <w:pPr>
        <w:pStyle w:val="Style1"/>
        <w:rPr>
          <w:rFonts w:cs="Arial"/>
          <w:lang w:eastAsia="en-US"/>
        </w:rPr>
      </w:pPr>
      <w:r w:rsidRPr="003337FB">
        <w:rPr>
          <w:rFonts w:cs="Arial"/>
          <w:lang w:eastAsia="en-US"/>
        </w:rPr>
        <w:t>Appendix 1 – Process Catalogue and Core Technology</w:t>
      </w:r>
      <w:r w:rsidR="00EB7176">
        <w:rPr>
          <w:rFonts w:cs="Arial"/>
          <w:lang w:eastAsia="en-US"/>
        </w:rPr>
        <w:t xml:space="preserve"> Requirements</w:t>
      </w:r>
      <w:r w:rsidRPr="003337FB">
        <w:rPr>
          <w:rFonts w:cs="Arial"/>
          <w:lang w:eastAsia="en-US"/>
        </w:rPr>
        <w:t xml:space="preserve"> </w:t>
      </w:r>
      <w:r w:rsidR="00782F2C" w:rsidRPr="00782F2C">
        <w:rPr>
          <w:rFonts w:cs="Arial"/>
          <w:lang w:eastAsia="en-US"/>
        </w:rPr>
        <w:t xml:space="preserve">includes the full process index </w:t>
      </w:r>
      <w:r w:rsidR="00F955AE">
        <w:rPr>
          <w:rFonts w:cs="Arial"/>
          <w:lang w:eastAsia="en-US"/>
        </w:rPr>
        <w:t xml:space="preserve">and core technology requirements </w:t>
      </w:r>
      <w:r w:rsidR="00782F2C" w:rsidRPr="00782F2C">
        <w:rPr>
          <w:rFonts w:cs="Arial"/>
          <w:lang w:eastAsia="en-US"/>
        </w:rPr>
        <w:t xml:space="preserve">Tai Tarian has in scope. </w:t>
      </w:r>
    </w:p>
    <w:p w14:paraId="5617274B" w14:textId="77777777" w:rsidR="00782F2C" w:rsidRPr="00782F2C" w:rsidRDefault="00782F2C" w:rsidP="00782F2C">
      <w:pPr>
        <w:pStyle w:val="Style1"/>
        <w:rPr>
          <w:rFonts w:cs="Arial"/>
          <w:lang w:eastAsia="en-US"/>
        </w:rPr>
      </w:pPr>
    </w:p>
    <w:p w14:paraId="70058133" w14:textId="77777777" w:rsidR="00F955AE" w:rsidRPr="00F955AE" w:rsidRDefault="00F955AE" w:rsidP="00782F2C">
      <w:pPr>
        <w:pStyle w:val="Style1"/>
        <w:rPr>
          <w:rFonts w:cs="Arial"/>
          <w:b/>
          <w:bCs/>
          <w:lang w:eastAsia="en-US"/>
        </w:rPr>
      </w:pPr>
      <w:r w:rsidRPr="00F955AE">
        <w:rPr>
          <w:rFonts w:cs="Arial"/>
          <w:b/>
          <w:bCs/>
          <w:lang w:eastAsia="en-US"/>
        </w:rPr>
        <w:t>For the Process Catalogue worksheet:</w:t>
      </w:r>
    </w:p>
    <w:p w14:paraId="1FA780F4" w14:textId="77777777" w:rsidR="00F955AE" w:rsidRDefault="00F955AE" w:rsidP="00782F2C">
      <w:pPr>
        <w:pStyle w:val="Style1"/>
        <w:rPr>
          <w:rFonts w:cs="Arial"/>
          <w:lang w:eastAsia="en-US"/>
        </w:rPr>
      </w:pPr>
    </w:p>
    <w:p w14:paraId="514B4EAC" w14:textId="77777777" w:rsidR="00782F2C" w:rsidRPr="00782F2C" w:rsidRDefault="00782F2C" w:rsidP="00782F2C">
      <w:pPr>
        <w:pStyle w:val="Style1"/>
        <w:rPr>
          <w:rFonts w:cs="Arial"/>
          <w:lang w:eastAsia="en-US"/>
        </w:rPr>
      </w:pPr>
      <w:r w:rsidRPr="00782F2C">
        <w:rPr>
          <w:rFonts w:cs="Arial"/>
          <w:lang w:eastAsia="en-US"/>
        </w:rPr>
        <w:t>In the column headed E2E process you should indicate by way of a selection how each process would be met by your solution now and in the future. You should also use the notes field to expand on the narrative if needed.</w:t>
      </w:r>
    </w:p>
    <w:p w14:paraId="511601F0" w14:textId="77777777" w:rsidR="00782F2C" w:rsidRPr="00782F2C" w:rsidRDefault="00782F2C" w:rsidP="00782F2C">
      <w:pPr>
        <w:pStyle w:val="Style1"/>
        <w:rPr>
          <w:rFonts w:cs="Arial"/>
          <w:lang w:eastAsia="en-US"/>
        </w:rPr>
      </w:pPr>
    </w:p>
    <w:p w14:paraId="54552BC7" w14:textId="77777777" w:rsidR="00782F2C" w:rsidRPr="00782F2C" w:rsidRDefault="00782F2C" w:rsidP="00782F2C">
      <w:pPr>
        <w:pStyle w:val="Style1"/>
        <w:rPr>
          <w:rFonts w:cs="Arial"/>
          <w:lang w:eastAsia="en-US"/>
        </w:rPr>
      </w:pPr>
      <w:r w:rsidRPr="00782F2C">
        <w:rPr>
          <w:rFonts w:cs="Arial"/>
          <w:lang w:eastAsia="en-US"/>
        </w:rPr>
        <w:t xml:space="preserve">Each code is described as: </w:t>
      </w:r>
    </w:p>
    <w:p w14:paraId="627D5818" w14:textId="77777777" w:rsidR="00782F2C" w:rsidRPr="00782F2C" w:rsidRDefault="00782F2C" w:rsidP="00782F2C">
      <w:pPr>
        <w:pStyle w:val="Style1"/>
        <w:rPr>
          <w:rFonts w:cs="Arial"/>
          <w:lang w:eastAsia="en-US"/>
        </w:rPr>
      </w:pPr>
    </w:p>
    <w:p w14:paraId="7DA972A6" w14:textId="77777777" w:rsidR="00782F2C" w:rsidRPr="00782F2C" w:rsidRDefault="00782F2C" w:rsidP="00782F2C">
      <w:pPr>
        <w:pStyle w:val="Style1"/>
        <w:rPr>
          <w:rFonts w:cs="Arial"/>
          <w:lang w:eastAsia="en-US"/>
        </w:rPr>
      </w:pPr>
      <w:r w:rsidRPr="00782F2C">
        <w:rPr>
          <w:rFonts w:cs="Arial"/>
          <w:lang w:eastAsia="en-US"/>
        </w:rPr>
        <w:t xml:space="preserve">Full E2E Live and Deployed: The process is in the product and is live at a customer’s site. </w:t>
      </w:r>
    </w:p>
    <w:p w14:paraId="35A0CCBD" w14:textId="77777777" w:rsidR="00C57142" w:rsidRDefault="00C57142" w:rsidP="00782F2C">
      <w:pPr>
        <w:pStyle w:val="Style1"/>
        <w:rPr>
          <w:rFonts w:cs="Arial"/>
          <w:lang w:eastAsia="en-US"/>
        </w:rPr>
      </w:pPr>
    </w:p>
    <w:p w14:paraId="68A033A7" w14:textId="718C7CE8" w:rsidR="00782F2C" w:rsidRPr="00782F2C" w:rsidRDefault="00782F2C" w:rsidP="00782F2C">
      <w:pPr>
        <w:pStyle w:val="Style1"/>
        <w:rPr>
          <w:rFonts w:cs="Arial"/>
          <w:lang w:eastAsia="en-US"/>
        </w:rPr>
      </w:pPr>
      <w:r w:rsidRPr="00782F2C">
        <w:rPr>
          <w:rFonts w:cs="Arial"/>
          <w:lang w:eastAsia="en-US"/>
        </w:rPr>
        <w:t>Full E2E Developed and Not Deployed: The process is developed but has not been deployed in a live project or at a customer’s site.</w:t>
      </w:r>
    </w:p>
    <w:p w14:paraId="7CCE5CAC" w14:textId="77777777" w:rsidR="00C57142" w:rsidRDefault="00C57142" w:rsidP="00782F2C">
      <w:pPr>
        <w:pStyle w:val="Style1"/>
        <w:rPr>
          <w:rFonts w:cs="Arial"/>
          <w:lang w:eastAsia="en-US"/>
        </w:rPr>
      </w:pPr>
    </w:p>
    <w:p w14:paraId="64EA767E" w14:textId="128E6BE8" w:rsidR="00782F2C" w:rsidRPr="00782F2C" w:rsidRDefault="00782F2C" w:rsidP="00782F2C">
      <w:pPr>
        <w:pStyle w:val="Style1"/>
        <w:rPr>
          <w:rFonts w:cs="Arial"/>
          <w:lang w:eastAsia="en-US"/>
        </w:rPr>
      </w:pPr>
      <w:r w:rsidRPr="00782F2C">
        <w:rPr>
          <w:rFonts w:cs="Arial"/>
          <w:lang w:eastAsia="en-US"/>
        </w:rPr>
        <w:t>In Development Pipeline: This process is in your backlog, and you are preparing to build this out in the future.</w:t>
      </w:r>
    </w:p>
    <w:p w14:paraId="75D13524" w14:textId="77777777" w:rsidR="00C57142" w:rsidRDefault="00C57142" w:rsidP="00782F2C">
      <w:pPr>
        <w:pStyle w:val="Style1"/>
        <w:rPr>
          <w:rFonts w:cs="Arial"/>
          <w:lang w:eastAsia="en-US"/>
        </w:rPr>
      </w:pPr>
    </w:p>
    <w:p w14:paraId="4388B31D" w14:textId="31FA9920" w:rsidR="00782F2C" w:rsidRDefault="00782F2C" w:rsidP="00782F2C">
      <w:pPr>
        <w:pStyle w:val="Style1"/>
        <w:rPr>
          <w:rFonts w:cs="Arial"/>
          <w:lang w:eastAsia="en-US"/>
        </w:rPr>
      </w:pPr>
      <w:r w:rsidRPr="00782F2C">
        <w:rPr>
          <w:rFonts w:cs="Arial"/>
          <w:lang w:eastAsia="en-US"/>
        </w:rPr>
        <w:t xml:space="preserve">Gap: It is a Gap in your solution.  </w:t>
      </w:r>
    </w:p>
    <w:p w14:paraId="35B201D9" w14:textId="77777777" w:rsidR="00F955AE" w:rsidRDefault="00F955AE" w:rsidP="00B47A2F"/>
    <w:p w14:paraId="45713640" w14:textId="7A4FEDB6" w:rsidR="00F955AE" w:rsidRPr="002D37B1" w:rsidRDefault="00F955AE" w:rsidP="00B47A2F">
      <w:pPr>
        <w:rPr>
          <w:b/>
          <w:bCs/>
        </w:rPr>
      </w:pPr>
      <w:r w:rsidRPr="002D37B1">
        <w:rPr>
          <w:b/>
          <w:bCs/>
        </w:rPr>
        <w:t xml:space="preserve">For the Core Technology </w:t>
      </w:r>
      <w:r w:rsidR="00FC1DFE">
        <w:rPr>
          <w:b/>
          <w:bCs/>
        </w:rPr>
        <w:t xml:space="preserve">Requirements </w:t>
      </w:r>
      <w:r w:rsidRPr="002D37B1">
        <w:rPr>
          <w:b/>
          <w:bCs/>
        </w:rPr>
        <w:t>worksheet:</w:t>
      </w:r>
    </w:p>
    <w:p w14:paraId="40127D89" w14:textId="77777777" w:rsidR="00F955AE" w:rsidRDefault="00F955AE" w:rsidP="00B47A2F"/>
    <w:p w14:paraId="52635DD3" w14:textId="77777777" w:rsidR="002D37B1" w:rsidRDefault="002D37B1" w:rsidP="00B47A2F">
      <w:r>
        <w:t>Y</w:t>
      </w:r>
      <w:r w:rsidRPr="002D37B1">
        <w:t xml:space="preserve">ou should indicate how your solution complies with the requirement. You should do this by completing column G. </w:t>
      </w:r>
    </w:p>
    <w:p w14:paraId="43277BF4" w14:textId="77777777" w:rsidR="002D37B1" w:rsidRDefault="002D37B1" w:rsidP="00B47A2F"/>
    <w:p w14:paraId="004A8A83" w14:textId="77777777" w:rsidR="002D37B1" w:rsidRPr="006B239E" w:rsidRDefault="002D37B1" w:rsidP="002D37B1">
      <w:pPr>
        <w:jc w:val="left"/>
        <w:rPr>
          <w:lang w:eastAsia="en-GB"/>
        </w:rPr>
      </w:pPr>
      <w:r w:rsidRPr="006B239E">
        <w:rPr>
          <w:lang w:eastAsia="en-GB"/>
        </w:rPr>
        <w:t xml:space="preserve">Each code is described as: </w:t>
      </w:r>
    </w:p>
    <w:p w14:paraId="46B081DB" w14:textId="77777777" w:rsidR="002D37B1" w:rsidRPr="006B239E" w:rsidRDefault="002D37B1" w:rsidP="002D37B1">
      <w:pPr>
        <w:jc w:val="left"/>
        <w:rPr>
          <w:lang w:eastAsia="en-GB"/>
        </w:rPr>
      </w:pPr>
    </w:p>
    <w:p w14:paraId="7C728639" w14:textId="77777777" w:rsidR="002D37B1" w:rsidRDefault="002D37B1" w:rsidP="002D37B1">
      <w:pPr>
        <w:jc w:val="left"/>
        <w:rPr>
          <w:lang w:eastAsia="en-GB"/>
        </w:rPr>
      </w:pPr>
      <w:r w:rsidRPr="006B239E">
        <w:rPr>
          <w:lang w:eastAsia="en-GB"/>
        </w:rPr>
        <w:t>Fit - The requirement is met out-of-the-box and can be switched on or implemented with minimal effort.</w:t>
      </w:r>
    </w:p>
    <w:p w14:paraId="509434DD" w14:textId="77777777" w:rsidR="002D37B1" w:rsidRPr="006B239E" w:rsidRDefault="002D37B1" w:rsidP="002D37B1">
      <w:pPr>
        <w:jc w:val="left"/>
        <w:rPr>
          <w:lang w:eastAsia="en-GB"/>
        </w:rPr>
      </w:pPr>
    </w:p>
    <w:p w14:paraId="60BCDB60" w14:textId="77777777" w:rsidR="002D37B1" w:rsidRDefault="002D37B1" w:rsidP="002D37B1">
      <w:pPr>
        <w:jc w:val="left"/>
        <w:rPr>
          <w:lang w:eastAsia="en-GB"/>
        </w:rPr>
      </w:pPr>
      <w:r w:rsidRPr="006B239E">
        <w:rPr>
          <w:lang w:eastAsia="en-GB"/>
        </w:rPr>
        <w:t>Minor Gap - The requirement is not in the product but can be met with minor development and is factored into any pricing</w:t>
      </w:r>
    </w:p>
    <w:p w14:paraId="4838CA97" w14:textId="77777777" w:rsidR="002D37B1" w:rsidRPr="006B239E" w:rsidRDefault="002D37B1" w:rsidP="002D37B1">
      <w:pPr>
        <w:jc w:val="left"/>
        <w:rPr>
          <w:lang w:eastAsia="en-GB"/>
        </w:rPr>
      </w:pPr>
    </w:p>
    <w:p w14:paraId="45C0DF18" w14:textId="77777777" w:rsidR="002D37B1" w:rsidRDefault="002D37B1" w:rsidP="002D37B1">
      <w:pPr>
        <w:jc w:val="left"/>
        <w:rPr>
          <w:lang w:eastAsia="en-GB"/>
        </w:rPr>
      </w:pPr>
      <w:r w:rsidRPr="006B239E">
        <w:rPr>
          <w:lang w:eastAsia="en-GB"/>
        </w:rPr>
        <w:t>Major Gap - The requirement is not in the product and can be met with major development. You should give some indication how you think this requirement could be met, if it will be built into your product and how you would understand the gap</w:t>
      </w:r>
    </w:p>
    <w:p w14:paraId="67D3AB41" w14:textId="48B7583E" w:rsidR="00DA5A03" w:rsidRPr="009534E9" w:rsidRDefault="009534E9" w:rsidP="00B47A2F">
      <w:pPr>
        <w:rPr>
          <w:rFonts w:eastAsia="Times New Roman"/>
        </w:rPr>
      </w:pPr>
      <w:r>
        <w:br w:type="page"/>
      </w:r>
    </w:p>
    <w:p w14:paraId="2B6AA2A6" w14:textId="6F3788FF" w:rsidR="00F051EC" w:rsidRPr="007228A0" w:rsidRDefault="00AC0AA7" w:rsidP="007228A0">
      <w:pPr>
        <w:pStyle w:val="Heading1"/>
        <w:rPr>
          <w:rFonts w:ascii="Arial" w:hAnsi="Arial" w:cs="Arial"/>
          <w:b/>
          <w:color w:val="00B7DC"/>
          <w:sz w:val="28"/>
          <w:szCs w:val="28"/>
        </w:rPr>
      </w:pPr>
      <w:bookmarkStart w:id="55" w:name="_Toc238726146"/>
      <w:r w:rsidRPr="00AF3E99">
        <w:rPr>
          <w:rFonts w:ascii="Arial" w:hAnsi="Arial" w:cs="Arial"/>
          <w:b/>
          <w:color w:val="00B7DC"/>
          <w:sz w:val="28"/>
          <w:szCs w:val="28"/>
        </w:rPr>
        <w:lastRenderedPageBreak/>
        <w:t>Appendix 2 –</w:t>
      </w:r>
      <w:r w:rsidR="002D37B1">
        <w:rPr>
          <w:rFonts w:ascii="Arial" w:hAnsi="Arial" w:cs="Arial"/>
          <w:b/>
          <w:color w:val="00B7DC"/>
          <w:sz w:val="28"/>
          <w:szCs w:val="28"/>
        </w:rPr>
        <w:t xml:space="preserve"> </w:t>
      </w:r>
      <w:r w:rsidR="00553CD3">
        <w:rPr>
          <w:rFonts w:ascii="Arial" w:hAnsi="Arial" w:cs="Arial"/>
          <w:b/>
          <w:color w:val="00B7DC"/>
          <w:sz w:val="28"/>
          <w:szCs w:val="28"/>
        </w:rPr>
        <w:t xml:space="preserve">Non-functional </w:t>
      </w:r>
      <w:r>
        <w:rPr>
          <w:rFonts w:ascii="Arial" w:hAnsi="Arial" w:cs="Arial"/>
          <w:b/>
          <w:color w:val="00B7DC"/>
          <w:sz w:val="28"/>
          <w:szCs w:val="28"/>
        </w:rPr>
        <w:t>Requirements</w:t>
      </w:r>
      <w:bookmarkEnd w:id="55"/>
      <w:r w:rsidR="006D16B9" w:rsidRPr="007228A0">
        <w:rPr>
          <w:rFonts w:ascii="Arial" w:hAnsi="Arial" w:cs="Arial"/>
          <w:b/>
          <w:color w:val="00B7DC"/>
          <w:sz w:val="28"/>
          <w:szCs w:val="28"/>
        </w:rPr>
        <w:t xml:space="preserve"> </w:t>
      </w:r>
    </w:p>
    <w:p w14:paraId="384B53F9" w14:textId="77777777" w:rsidR="00147E0D" w:rsidRDefault="00147E0D" w:rsidP="00F051EC">
      <w:pPr>
        <w:pStyle w:val="Style1"/>
        <w:rPr>
          <w:rFonts w:cs="Arial"/>
          <w:lang w:eastAsia="en-US"/>
        </w:rPr>
      </w:pPr>
    </w:p>
    <w:p w14:paraId="6E258D35" w14:textId="77777777" w:rsidR="00147E0D" w:rsidRDefault="00147E0D" w:rsidP="00F051EC">
      <w:pPr>
        <w:pStyle w:val="Style1"/>
        <w:rPr>
          <w:rFonts w:cs="Arial"/>
          <w:lang w:eastAsia="en-US"/>
        </w:rPr>
      </w:pPr>
    </w:p>
    <w:p w14:paraId="3E96AE0C" w14:textId="5709AB35" w:rsidR="00F051EC" w:rsidRDefault="00366FF5" w:rsidP="00F051EC">
      <w:pPr>
        <w:pStyle w:val="Style1"/>
        <w:rPr>
          <w:rFonts w:cs="Arial"/>
          <w:lang w:eastAsia="en-US"/>
        </w:rPr>
      </w:pPr>
      <w:r w:rsidRPr="00366FF5">
        <w:rPr>
          <w:rFonts w:cs="Arial"/>
          <w:lang w:eastAsia="en-US"/>
        </w:rPr>
        <w:t>Tenderers are required to refer to and complete Appendix 2 – Non-Functional Requirements, uploaded with the Tender Notice and clearly referenced as "Appendix 2 – Non-Functional Requirements".</w:t>
      </w:r>
    </w:p>
    <w:p w14:paraId="4868FDFE" w14:textId="77777777" w:rsidR="00366FF5" w:rsidRPr="006B239E" w:rsidRDefault="00366FF5" w:rsidP="00F051EC">
      <w:pPr>
        <w:pStyle w:val="Style1"/>
        <w:rPr>
          <w:rFonts w:cs="Arial"/>
          <w:lang w:eastAsia="en-US"/>
        </w:rPr>
      </w:pPr>
    </w:p>
    <w:p w14:paraId="6403A6EB" w14:textId="54854778" w:rsidR="00A20C92" w:rsidRDefault="00DD2B90" w:rsidP="00DF53D4">
      <w:r w:rsidRPr="00DD2B90">
        <w:t>Tenderers must complete Appendix 2 in accordance with the instructions provided and accurately declare the level of compliance of their proposed solution against all Non-Functional Requirements.</w:t>
      </w:r>
    </w:p>
    <w:p w14:paraId="7C1E50C7" w14:textId="77777777" w:rsidR="00DD2B90" w:rsidRPr="006B239E" w:rsidRDefault="00DD2B90" w:rsidP="00DF53D4"/>
    <w:p w14:paraId="679DD79E" w14:textId="77777777" w:rsidR="00937E2B" w:rsidRDefault="00937E2B" w:rsidP="00F051EC">
      <w:pPr>
        <w:pStyle w:val="Style1"/>
        <w:rPr>
          <w:rFonts w:cs="Arial"/>
          <w:lang w:eastAsia="en-US"/>
        </w:rPr>
      </w:pPr>
      <w:r w:rsidRPr="00937E2B">
        <w:rPr>
          <w:rFonts w:cs="Arial"/>
          <w:lang w:eastAsia="en-US"/>
        </w:rPr>
        <w:t>Tenderers should ensure that all information is provided in the format requested and is complete. Failure to do so may result in the Tender being rejected.</w:t>
      </w:r>
    </w:p>
    <w:p w14:paraId="6DB9A9B6" w14:textId="7E080B54" w:rsidR="00B235E0" w:rsidRPr="006B239E" w:rsidRDefault="00F051EC" w:rsidP="00F051EC">
      <w:pPr>
        <w:pStyle w:val="Style1"/>
        <w:rPr>
          <w:rFonts w:cs="Arial"/>
          <w:lang w:eastAsia="en-US"/>
        </w:rPr>
      </w:pPr>
      <w:r w:rsidRPr="006B239E">
        <w:rPr>
          <w:rFonts w:cs="Arial"/>
          <w:lang w:eastAsia="en-US"/>
        </w:rPr>
        <w:br/>
      </w:r>
      <w:r w:rsidR="00B235E0" w:rsidRPr="00B235E0">
        <w:rPr>
          <w:rFonts w:cs="Arial"/>
          <w:lang w:eastAsia="en-US"/>
        </w:rPr>
        <w:t>By submitting a Tender, the Tenderer confirms that it has considered all requirements contained within Appendix 2 and that all costs associated with delivering those requirements have been included within its Tender.</w:t>
      </w:r>
    </w:p>
    <w:p w14:paraId="0E9B806B" w14:textId="77777777" w:rsidR="00F051EC" w:rsidRPr="006B239E" w:rsidRDefault="00F051EC" w:rsidP="00F051EC">
      <w:pPr>
        <w:pStyle w:val="Style1"/>
        <w:rPr>
          <w:rFonts w:cs="Arial"/>
          <w:lang w:eastAsia="en-US"/>
        </w:rPr>
      </w:pPr>
    </w:p>
    <w:p w14:paraId="7CA863E8" w14:textId="2826C49D" w:rsidR="00F051EC" w:rsidRPr="006B239E" w:rsidRDefault="00FE0530" w:rsidP="00F051EC">
      <w:r w:rsidRPr="006B239E">
        <w:t xml:space="preserve">Failure to comply with any requirement of </w:t>
      </w:r>
      <w:r>
        <w:t>this Appendix</w:t>
      </w:r>
      <w:r w:rsidRPr="006B239E">
        <w:t xml:space="preserve"> may result in </w:t>
      </w:r>
      <w:r w:rsidRPr="00FE0530">
        <w:rPr>
          <w:rFonts w:eastAsia="Times New Roman"/>
        </w:rPr>
        <w:t>the</w:t>
      </w:r>
      <w:r w:rsidRPr="006B239E">
        <w:t xml:space="preserve"> Tender being rejected</w:t>
      </w:r>
      <w:r w:rsidRPr="00FE0530">
        <w:rPr>
          <w:rFonts w:eastAsia="Times New Roman"/>
        </w:rPr>
        <w:t xml:space="preserve"> and/</w:t>
      </w:r>
      <w:r w:rsidRPr="006B239E">
        <w:t>or the Contract being terminated.</w:t>
      </w:r>
    </w:p>
    <w:p w14:paraId="214AE6E4" w14:textId="77777777" w:rsidR="00FE0530" w:rsidRPr="006B239E" w:rsidRDefault="00FE0530" w:rsidP="00F051EC"/>
    <w:p w14:paraId="32E9A73A" w14:textId="3B41CCCE" w:rsidR="00DD048E" w:rsidRDefault="00FE0530" w:rsidP="00F051EC">
      <w:r w:rsidRPr="00FE0530">
        <w:t>Tenderers are required to confirm how their proposed solution complies with all Non-Functional Requirements contained within Appendix 2 – Non-Functional Requirements.</w:t>
      </w:r>
    </w:p>
    <w:p w14:paraId="7BDD6B35" w14:textId="77777777" w:rsidR="00FE0530" w:rsidRPr="006B239E" w:rsidRDefault="00FE0530" w:rsidP="00F051EC"/>
    <w:p w14:paraId="652D5353" w14:textId="65AA20CD" w:rsidR="00AF069E" w:rsidRDefault="007A5C9E" w:rsidP="00F051EC">
      <w:r w:rsidRPr="007A5C9E">
        <w:t>Tai Tarian reserves the right to reject any Tender where a Must-Have Non-Functional Requirement is identified by the Tenderer, or determined by Tai Tarian, as a Major Gap, where Tai Tarian reasonably considers that the relevant Gap, omission or requirement presents an unacceptable risk to the successful delivery of the Contract, implementation timescales, cost certainty, service continuity, regulatory compliance, data integrity, information security, performance, resilience, or Tai Tarian's ability to perform its core business functions.</w:t>
      </w:r>
    </w:p>
    <w:p w14:paraId="0168D721" w14:textId="77777777" w:rsidR="007A5C9E" w:rsidRPr="006B239E" w:rsidRDefault="007A5C9E" w:rsidP="00F051EC"/>
    <w:p w14:paraId="19F5DEDC" w14:textId="5D91FA3C" w:rsidR="00A77DB4" w:rsidRDefault="008E422A" w:rsidP="00725DF8">
      <w:pPr>
        <w:pStyle w:val="Style1"/>
        <w:rPr>
          <w:rFonts w:cs="Arial"/>
          <w:lang w:eastAsia="en-US"/>
        </w:rPr>
      </w:pPr>
      <w:r w:rsidRPr="008E422A">
        <w:rPr>
          <w:rFonts w:cs="Arial"/>
          <w:lang w:eastAsia="en-US"/>
        </w:rPr>
        <w:t>Notwithstanding the above, Tai Tarian may elect not to reject a Tender where the Tenderer demonstrates, to Tai Tarian's reasonable satisfaction, a credible, adequately resourced and timebound delivery approach, implementation plan, product roadmap commitment or other appropriate mitigation which satisfactorily addresses the identified Gap.</w:t>
      </w:r>
    </w:p>
    <w:p w14:paraId="10D19CDD" w14:textId="77777777" w:rsidR="008E422A" w:rsidRPr="00782F2C" w:rsidRDefault="008E422A" w:rsidP="00725DF8">
      <w:pPr>
        <w:pStyle w:val="Style1"/>
        <w:rPr>
          <w:rFonts w:cs="Arial"/>
          <w:lang w:eastAsia="en-US"/>
        </w:rPr>
      </w:pPr>
    </w:p>
    <w:p w14:paraId="7282A063" w14:textId="02FA25BE" w:rsidR="00A77DB4" w:rsidRDefault="008E422A" w:rsidP="00F051EC">
      <w:pPr>
        <w:rPr>
          <w:rFonts w:eastAsia="Times New Roman"/>
        </w:rPr>
      </w:pPr>
      <w:r w:rsidRPr="008E422A">
        <w:t xml:space="preserve">For the avoidance of doubt, Tai Tarian shall be under no obligation to accept any proposed mitigation and reserves the right to reject a Tender where it considers that the proposed mitigation does not provide sufficient assurance that the relevant Must-Have </w:t>
      </w:r>
      <w:r w:rsidRPr="00A77DB4">
        <w:rPr>
          <w:rFonts w:eastAsia="Times New Roman"/>
        </w:rPr>
        <w:t>Non-Functional</w:t>
      </w:r>
      <w:r w:rsidRPr="008E422A">
        <w:t xml:space="preserve"> Requirement will be delivered within the required timescales and to the required standard.</w:t>
      </w:r>
    </w:p>
    <w:p w14:paraId="6EDFB75F" w14:textId="77777777" w:rsidR="00A77DB4" w:rsidRDefault="00A77DB4" w:rsidP="00F051EC">
      <w:pPr>
        <w:rPr>
          <w:rFonts w:eastAsia="Times New Roman"/>
        </w:rPr>
      </w:pPr>
    </w:p>
    <w:p w14:paraId="2BB5AE63" w14:textId="77777777" w:rsidR="00A77DB4" w:rsidRDefault="00A77DB4" w:rsidP="00F051EC">
      <w:pPr>
        <w:rPr>
          <w:b/>
          <w:u w:val="single"/>
        </w:rPr>
      </w:pPr>
    </w:p>
    <w:p w14:paraId="729C4710" w14:textId="77777777" w:rsidR="00356593" w:rsidRDefault="00356593" w:rsidP="00F051EC">
      <w:pPr>
        <w:rPr>
          <w:b/>
          <w:bCs/>
          <w:u w:val="single"/>
        </w:rPr>
      </w:pPr>
    </w:p>
    <w:p w14:paraId="592931BB" w14:textId="6D250B4C" w:rsidR="00F051EC" w:rsidRPr="006B239E" w:rsidRDefault="00F051EC" w:rsidP="00F051EC">
      <w:pPr>
        <w:rPr>
          <w:b/>
          <w:u w:val="single"/>
        </w:rPr>
      </w:pPr>
      <w:r w:rsidRPr="006B239E">
        <w:rPr>
          <w:b/>
          <w:u w:val="single"/>
        </w:rPr>
        <w:lastRenderedPageBreak/>
        <w:t>Instructions to Tenderers:</w:t>
      </w:r>
    </w:p>
    <w:p w14:paraId="3F7F842A" w14:textId="77777777" w:rsidR="004B3451" w:rsidRPr="006B239E" w:rsidRDefault="004B3451" w:rsidP="00F051EC">
      <w:pPr>
        <w:jc w:val="left"/>
        <w:rPr>
          <w:lang w:eastAsia="en-GB"/>
        </w:rPr>
      </w:pPr>
    </w:p>
    <w:p w14:paraId="48B17C90" w14:textId="38BE2F3F" w:rsidR="004B3451" w:rsidRPr="006B239E" w:rsidRDefault="002062AB" w:rsidP="00F051EC">
      <w:pPr>
        <w:jc w:val="left"/>
        <w:rPr>
          <w:lang w:eastAsia="en-GB"/>
        </w:rPr>
      </w:pPr>
      <w:r w:rsidRPr="006B239E">
        <w:rPr>
          <w:lang w:eastAsia="en-GB"/>
        </w:rPr>
        <w:t>Appendix 2 –</w:t>
      </w:r>
      <w:r w:rsidR="00805C51">
        <w:rPr>
          <w:color w:val="000000"/>
        </w:rPr>
        <w:t xml:space="preserve"> </w:t>
      </w:r>
      <w:r w:rsidRPr="00553CD3">
        <w:rPr>
          <w:color w:val="000000"/>
        </w:rPr>
        <w:t>Non-</w:t>
      </w:r>
      <w:r w:rsidR="006F4B13" w:rsidRPr="00553CD3">
        <w:rPr>
          <w:color w:val="000000"/>
        </w:rPr>
        <w:t xml:space="preserve">functional </w:t>
      </w:r>
      <w:r w:rsidRPr="00553CD3">
        <w:rPr>
          <w:color w:val="000000"/>
        </w:rPr>
        <w:t>Requirements</w:t>
      </w:r>
    </w:p>
    <w:p w14:paraId="20F18669" w14:textId="77777777" w:rsidR="00967D08" w:rsidRPr="006B239E" w:rsidRDefault="00967D08" w:rsidP="00F051EC">
      <w:pPr>
        <w:jc w:val="left"/>
        <w:rPr>
          <w:lang w:eastAsia="en-GB"/>
        </w:rPr>
      </w:pPr>
    </w:p>
    <w:p w14:paraId="00CC2467" w14:textId="18A84A07" w:rsidR="00967D08" w:rsidRPr="006B239E" w:rsidRDefault="00967D08" w:rsidP="00F051EC">
      <w:pPr>
        <w:jc w:val="left"/>
        <w:rPr>
          <w:lang w:eastAsia="en-GB"/>
        </w:rPr>
      </w:pPr>
      <w:r w:rsidRPr="006B239E">
        <w:rPr>
          <w:lang w:eastAsia="en-GB"/>
        </w:rPr>
        <w:t>In the</w:t>
      </w:r>
      <w:r>
        <w:rPr>
          <w:lang w:eastAsia="en-GB"/>
        </w:rPr>
        <w:t xml:space="preserve"> </w:t>
      </w:r>
      <w:r w:rsidR="00CD708D">
        <w:rPr>
          <w:lang w:eastAsia="en-GB"/>
        </w:rPr>
        <w:t>N</w:t>
      </w:r>
      <w:r w:rsidR="00421094" w:rsidRPr="006B239E">
        <w:rPr>
          <w:lang w:eastAsia="en-GB"/>
        </w:rPr>
        <w:t>on-</w:t>
      </w:r>
      <w:r w:rsidR="00CD708D">
        <w:rPr>
          <w:lang w:eastAsia="en-GB"/>
        </w:rPr>
        <w:t>F</w:t>
      </w:r>
      <w:r w:rsidR="00421094" w:rsidRPr="006B239E">
        <w:rPr>
          <w:lang w:eastAsia="en-GB"/>
        </w:rPr>
        <w:t>unctional</w:t>
      </w:r>
      <w:r w:rsidRPr="006B239E">
        <w:rPr>
          <w:lang w:eastAsia="en-GB"/>
        </w:rPr>
        <w:t xml:space="preserve"> </w:t>
      </w:r>
      <w:r w:rsidR="00CD708D">
        <w:rPr>
          <w:lang w:eastAsia="en-GB"/>
        </w:rPr>
        <w:t>R</w:t>
      </w:r>
      <w:r w:rsidRPr="006B239E">
        <w:rPr>
          <w:lang w:eastAsia="en-GB"/>
        </w:rPr>
        <w:t xml:space="preserve">equirements </w:t>
      </w:r>
      <w:r w:rsidR="00421094" w:rsidRPr="006B239E">
        <w:rPr>
          <w:lang w:eastAsia="en-GB"/>
        </w:rPr>
        <w:t>worksheet,</w:t>
      </w:r>
      <w:r w:rsidRPr="006B239E">
        <w:rPr>
          <w:lang w:eastAsia="en-GB"/>
        </w:rPr>
        <w:t xml:space="preserve"> you should indicate how your solution </w:t>
      </w:r>
      <w:r w:rsidR="00CD708D">
        <w:rPr>
          <w:lang w:eastAsia="en-GB"/>
        </w:rPr>
        <w:t>complies with</w:t>
      </w:r>
      <w:r w:rsidRPr="006B239E">
        <w:rPr>
          <w:lang w:eastAsia="en-GB"/>
        </w:rPr>
        <w:t xml:space="preserve"> the requirement. You should do this by completing column </w:t>
      </w:r>
      <w:r w:rsidR="004E4064">
        <w:rPr>
          <w:lang w:eastAsia="en-GB"/>
        </w:rPr>
        <w:t>F</w:t>
      </w:r>
      <w:r w:rsidR="00743C28" w:rsidRPr="006B239E">
        <w:rPr>
          <w:lang w:eastAsia="en-GB"/>
        </w:rPr>
        <w:t xml:space="preserve">. </w:t>
      </w:r>
    </w:p>
    <w:p w14:paraId="5FA17A90" w14:textId="77777777" w:rsidR="00743C28" w:rsidRPr="006B239E" w:rsidRDefault="00743C28" w:rsidP="00F051EC">
      <w:pPr>
        <w:jc w:val="left"/>
        <w:rPr>
          <w:lang w:eastAsia="en-GB"/>
        </w:rPr>
      </w:pPr>
    </w:p>
    <w:p w14:paraId="491D7AC6" w14:textId="48745675" w:rsidR="00743C28" w:rsidRPr="006B239E" w:rsidRDefault="00743C28" w:rsidP="00F051EC">
      <w:pPr>
        <w:jc w:val="left"/>
        <w:rPr>
          <w:lang w:eastAsia="en-GB"/>
        </w:rPr>
      </w:pPr>
      <w:r w:rsidRPr="006B239E">
        <w:rPr>
          <w:lang w:eastAsia="en-GB"/>
        </w:rPr>
        <w:t xml:space="preserve">Each code is described as: </w:t>
      </w:r>
    </w:p>
    <w:p w14:paraId="1C818AE0" w14:textId="77777777" w:rsidR="00743C28" w:rsidRPr="006B239E" w:rsidRDefault="00743C28" w:rsidP="00F051EC">
      <w:pPr>
        <w:jc w:val="left"/>
        <w:rPr>
          <w:lang w:eastAsia="en-GB"/>
        </w:rPr>
      </w:pPr>
    </w:p>
    <w:p w14:paraId="2DB292D3" w14:textId="344EFF5D" w:rsidR="00743C28" w:rsidRDefault="008961D5" w:rsidP="00743C28">
      <w:pPr>
        <w:jc w:val="left"/>
        <w:rPr>
          <w:lang w:eastAsia="en-GB"/>
        </w:rPr>
      </w:pPr>
      <w:r w:rsidRPr="006B239E">
        <w:rPr>
          <w:lang w:eastAsia="en-GB"/>
        </w:rPr>
        <w:t>Fit -</w:t>
      </w:r>
      <w:r w:rsidR="00743C28" w:rsidRPr="006B239E">
        <w:rPr>
          <w:lang w:eastAsia="en-GB"/>
        </w:rPr>
        <w:t xml:space="preserve"> The requirement is met out-of-the-box and can be switched on or implemented with minimal effort.</w:t>
      </w:r>
    </w:p>
    <w:p w14:paraId="3EC19E36" w14:textId="77777777" w:rsidR="00C57142" w:rsidRPr="006B239E" w:rsidRDefault="00C57142" w:rsidP="00743C28">
      <w:pPr>
        <w:jc w:val="left"/>
        <w:rPr>
          <w:lang w:eastAsia="en-GB"/>
        </w:rPr>
      </w:pPr>
    </w:p>
    <w:p w14:paraId="21FCA0D5" w14:textId="77777777" w:rsidR="00C57142" w:rsidRDefault="00743C28" w:rsidP="00F051EC">
      <w:pPr>
        <w:jc w:val="left"/>
        <w:rPr>
          <w:lang w:eastAsia="en-GB"/>
        </w:rPr>
      </w:pPr>
      <w:r w:rsidRPr="006B239E">
        <w:rPr>
          <w:lang w:eastAsia="en-GB"/>
        </w:rPr>
        <w:t>Minor Gap - The requirement is not in the product but can be met with minor development and is factored into any pricing</w:t>
      </w:r>
    </w:p>
    <w:p w14:paraId="36B76412" w14:textId="5C23B86E" w:rsidR="00743C28" w:rsidRPr="006B239E" w:rsidRDefault="00743C28" w:rsidP="00743C28">
      <w:pPr>
        <w:jc w:val="left"/>
        <w:rPr>
          <w:lang w:eastAsia="en-GB"/>
        </w:rPr>
      </w:pPr>
    </w:p>
    <w:p w14:paraId="4EFB406C" w14:textId="27160C39" w:rsidR="00916FD4" w:rsidRDefault="00743C28" w:rsidP="00F051EC">
      <w:pPr>
        <w:jc w:val="left"/>
        <w:rPr>
          <w:lang w:eastAsia="en-GB"/>
        </w:rPr>
      </w:pPr>
      <w:r w:rsidRPr="006B239E">
        <w:rPr>
          <w:lang w:eastAsia="en-GB"/>
        </w:rPr>
        <w:t>Major Gap - The requirement is not in the product and can be met with major development. You should give some indication how you think this requirement could be met, if it will be built into your product and how you would understand the gap</w:t>
      </w:r>
    </w:p>
    <w:p w14:paraId="2AC24209" w14:textId="77777777" w:rsidR="00916FD4" w:rsidRDefault="00916FD4" w:rsidP="00F051EC">
      <w:pPr>
        <w:jc w:val="left"/>
        <w:rPr>
          <w:highlight w:val="yellow"/>
          <w:lang w:eastAsia="en-GB"/>
        </w:rPr>
      </w:pPr>
    </w:p>
    <w:p w14:paraId="200B9907" w14:textId="77777777" w:rsidR="00916FD4" w:rsidRDefault="00916FD4" w:rsidP="00F051EC">
      <w:pPr>
        <w:jc w:val="left"/>
        <w:rPr>
          <w:highlight w:val="yellow"/>
          <w:lang w:eastAsia="en-GB"/>
        </w:rPr>
      </w:pPr>
    </w:p>
    <w:p w14:paraId="63AF3334" w14:textId="77777777" w:rsidR="00F051EC" w:rsidRDefault="00F051EC" w:rsidP="00F051EC">
      <w:r>
        <w:br w:type="page"/>
      </w:r>
    </w:p>
    <w:p w14:paraId="534C4953" w14:textId="7FCDAAF1" w:rsidR="00F051EC" w:rsidRPr="001A500C" w:rsidRDefault="00F051EC" w:rsidP="00F051EC">
      <w:pPr>
        <w:pStyle w:val="Heading1"/>
        <w:rPr>
          <w:rFonts w:ascii="Arial" w:hAnsi="Arial" w:cs="Arial"/>
          <w:b/>
          <w:bCs/>
          <w:color w:val="00B7DC"/>
        </w:rPr>
      </w:pPr>
      <w:bookmarkStart w:id="56" w:name="_Toc168037443"/>
      <w:bookmarkStart w:id="57" w:name="_Toc210989527"/>
      <w:bookmarkStart w:id="58" w:name="_Toc238726147"/>
      <w:r w:rsidRPr="001A500C">
        <w:rPr>
          <w:rFonts w:ascii="Arial" w:hAnsi="Arial" w:cs="Arial"/>
          <w:b/>
          <w:bCs/>
          <w:color w:val="00B7DC"/>
        </w:rPr>
        <w:lastRenderedPageBreak/>
        <w:t xml:space="preserve">Appendix </w:t>
      </w:r>
      <w:r w:rsidR="00F06C90">
        <w:rPr>
          <w:rFonts w:ascii="Arial" w:hAnsi="Arial" w:cs="Arial"/>
          <w:b/>
          <w:bCs/>
          <w:color w:val="00B7DC"/>
        </w:rPr>
        <w:t>3</w:t>
      </w:r>
      <w:r w:rsidRPr="001A500C">
        <w:rPr>
          <w:rFonts w:ascii="Arial" w:hAnsi="Arial" w:cs="Arial"/>
          <w:b/>
          <w:bCs/>
          <w:color w:val="00B7DC"/>
        </w:rPr>
        <w:t xml:space="preserve"> – Price Framework</w:t>
      </w:r>
      <w:bookmarkEnd w:id="56"/>
      <w:bookmarkEnd w:id="57"/>
      <w:bookmarkEnd w:id="58"/>
    </w:p>
    <w:p w14:paraId="30A5E386" w14:textId="77777777" w:rsidR="00F051EC" w:rsidRDefault="00F051EC" w:rsidP="00F051EC">
      <w:pPr>
        <w:rPr>
          <w:lang w:eastAsia="en-GB"/>
        </w:rPr>
      </w:pPr>
    </w:p>
    <w:p w14:paraId="67165482" w14:textId="0C8CAED2" w:rsidR="00F051EC" w:rsidRDefault="00F051EC" w:rsidP="00F051EC">
      <w:r>
        <w:t xml:space="preserve">Tenderers are to refer and to complete as instructed Appendix </w:t>
      </w:r>
      <w:r w:rsidR="00E93E64">
        <w:t>3</w:t>
      </w:r>
      <w:r>
        <w:t xml:space="preserve"> – Price Framework </w:t>
      </w:r>
      <w:r w:rsidR="000C593B">
        <w:t>uploaded with the Tender Notice,</w:t>
      </w:r>
      <w:r>
        <w:t xml:space="preserve"> clearly referenced as ‘Appendix </w:t>
      </w:r>
      <w:r w:rsidR="00E93E64">
        <w:t>3</w:t>
      </w:r>
      <w:r>
        <w:t xml:space="preserve"> – Price Framework’.</w:t>
      </w:r>
    </w:p>
    <w:p w14:paraId="5EB4EE58" w14:textId="77777777" w:rsidR="00F051EC" w:rsidRDefault="00F051EC" w:rsidP="00F051EC"/>
    <w:p w14:paraId="5E288E1E" w14:textId="1E166B11" w:rsidR="00F051EC" w:rsidRDefault="00F051EC" w:rsidP="00F051EC">
      <w:pPr>
        <w:rPr>
          <w:color w:val="000000"/>
        </w:rPr>
      </w:pPr>
      <w:r>
        <w:t xml:space="preserve">A maximum of </w:t>
      </w:r>
      <w:r w:rsidR="000C593B">
        <w:t>2</w:t>
      </w:r>
      <w:r>
        <w:t>0% will be allocated to the Price element of the overall Tender Award Stage.</w:t>
      </w:r>
    </w:p>
    <w:p w14:paraId="54E1012B" w14:textId="77777777" w:rsidR="00F051EC" w:rsidRDefault="00F051EC" w:rsidP="00F051EC">
      <w:pPr>
        <w:autoSpaceDE w:val="0"/>
        <w:autoSpaceDN w:val="0"/>
        <w:rPr>
          <w:color w:val="000000"/>
        </w:rPr>
      </w:pPr>
    </w:p>
    <w:p w14:paraId="1036DA21" w14:textId="77777777" w:rsidR="00877A48" w:rsidRDefault="00877A48" w:rsidP="00877A48">
      <w:pPr>
        <w:autoSpaceDE w:val="0"/>
        <w:autoSpaceDN w:val="0"/>
        <w:rPr>
          <w:color w:val="000000"/>
        </w:rPr>
      </w:pPr>
      <w:r w:rsidRPr="00877A48">
        <w:rPr>
          <w:color w:val="000000"/>
        </w:rPr>
        <w:t>Tenderers are required to complete Appendix 3 – Price Framework and submit it as part of their Tender.</w:t>
      </w:r>
    </w:p>
    <w:p w14:paraId="400F3DFB" w14:textId="77777777" w:rsidR="00877A48" w:rsidRPr="00877A48" w:rsidRDefault="00877A48" w:rsidP="00877A48">
      <w:pPr>
        <w:autoSpaceDE w:val="0"/>
        <w:autoSpaceDN w:val="0"/>
        <w:rPr>
          <w:color w:val="000000"/>
        </w:rPr>
      </w:pPr>
    </w:p>
    <w:p w14:paraId="235AE6E7" w14:textId="77777777" w:rsidR="00877A48" w:rsidRDefault="00877A48" w:rsidP="00877A48">
      <w:pPr>
        <w:autoSpaceDE w:val="0"/>
        <w:autoSpaceDN w:val="0"/>
        <w:rPr>
          <w:color w:val="000000"/>
        </w:rPr>
      </w:pPr>
      <w:r w:rsidRPr="00877A48">
        <w:rPr>
          <w:color w:val="000000"/>
        </w:rPr>
        <w:t>The Price Framework is intended to capture the full cost of delivering the Contract over its potential maximum duration. The Contract has an initial term of seven (7) years. Years 8 to 12 represent optional 12-month extension periods which may be exercised at Tai Tarian's sole discretion. Tenderers must therefore provide pricing for all twelve (12) years.</w:t>
      </w:r>
    </w:p>
    <w:p w14:paraId="2D3FAD7F" w14:textId="77777777" w:rsidR="00877A48" w:rsidRPr="00877A48" w:rsidRDefault="00877A48" w:rsidP="00877A48">
      <w:pPr>
        <w:autoSpaceDE w:val="0"/>
        <w:autoSpaceDN w:val="0"/>
        <w:rPr>
          <w:color w:val="000000"/>
        </w:rPr>
      </w:pPr>
    </w:p>
    <w:p w14:paraId="7158E742" w14:textId="48699F02" w:rsidR="00877A48" w:rsidRDefault="00877A48" w:rsidP="00877A48">
      <w:pPr>
        <w:autoSpaceDE w:val="0"/>
        <w:autoSpaceDN w:val="0"/>
        <w:rPr>
          <w:color w:val="000000"/>
        </w:rPr>
      </w:pPr>
      <w:r w:rsidRPr="00877A48">
        <w:rPr>
          <w:color w:val="000000"/>
        </w:rPr>
        <w:t xml:space="preserve">Tenderers are required to provide all costs associated with delivering the Contract in accordance with the Procurement Documents. All costs necessary for the successful delivery, implementation, operation, support and maintenance of the proposed solution shall be included within the submitted pricing. This includes </w:t>
      </w:r>
      <w:r>
        <w:rPr>
          <w:color w:val="000000"/>
        </w:rPr>
        <w:t>(</w:t>
      </w:r>
      <w:r w:rsidRPr="00877A48">
        <w:rPr>
          <w:color w:val="000000"/>
        </w:rPr>
        <w:t>but is not limited to</w:t>
      </w:r>
      <w:r>
        <w:rPr>
          <w:color w:val="000000"/>
        </w:rPr>
        <w:t>)</w:t>
      </w:r>
      <w:r w:rsidRPr="00877A48">
        <w:rPr>
          <w:color w:val="000000"/>
        </w:rPr>
        <w:t>:</w:t>
      </w:r>
    </w:p>
    <w:p w14:paraId="4AD1171B" w14:textId="77777777" w:rsidR="00877A48" w:rsidRPr="00877A48" w:rsidRDefault="00877A48" w:rsidP="00877A48">
      <w:pPr>
        <w:autoSpaceDE w:val="0"/>
        <w:autoSpaceDN w:val="0"/>
        <w:rPr>
          <w:color w:val="000000"/>
        </w:rPr>
      </w:pPr>
    </w:p>
    <w:p w14:paraId="7AACC9C8" w14:textId="77777777" w:rsidR="00877A48" w:rsidRPr="00877A48" w:rsidRDefault="00877A48" w:rsidP="00877A48">
      <w:pPr>
        <w:numPr>
          <w:ilvl w:val="0"/>
          <w:numId w:val="61"/>
        </w:numPr>
        <w:autoSpaceDE w:val="0"/>
        <w:autoSpaceDN w:val="0"/>
        <w:rPr>
          <w:color w:val="000000"/>
        </w:rPr>
      </w:pPr>
      <w:r w:rsidRPr="00877A48">
        <w:rPr>
          <w:color w:val="000000"/>
        </w:rPr>
        <w:t>Software subscriptions and licences;</w:t>
      </w:r>
    </w:p>
    <w:p w14:paraId="51C5F2C5" w14:textId="77777777" w:rsidR="00877A48" w:rsidRPr="00877A48" w:rsidRDefault="00877A48" w:rsidP="00877A48">
      <w:pPr>
        <w:numPr>
          <w:ilvl w:val="0"/>
          <w:numId w:val="61"/>
        </w:numPr>
        <w:autoSpaceDE w:val="0"/>
        <w:autoSpaceDN w:val="0"/>
        <w:rPr>
          <w:color w:val="000000"/>
        </w:rPr>
      </w:pPr>
      <w:r w:rsidRPr="00877A48">
        <w:rPr>
          <w:color w:val="000000"/>
        </w:rPr>
        <w:t>System implementation and configuration;</w:t>
      </w:r>
    </w:p>
    <w:p w14:paraId="31FF45CF" w14:textId="77777777" w:rsidR="00877A48" w:rsidRPr="00877A48" w:rsidRDefault="00877A48" w:rsidP="00877A48">
      <w:pPr>
        <w:numPr>
          <w:ilvl w:val="0"/>
          <w:numId w:val="61"/>
        </w:numPr>
        <w:autoSpaceDE w:val="0"/>
        <w:autoSpaceDN w:val="0"/>
        <w:rPr>
          <w:color w:val="000000"/>
        </w:rPr>
      </w:pPr>
      <w:r w:rsidRPr="00877A48">
        <w:rPr>
          <w:color w:val="000000"/>
        </w:rPr>
        <w:t>Project management and mobilisation;</w:t>
      </w:r>
    </w:p>
    <w:p w14:paraId="2925F2AA" w14:textId="77777777" w:rsidR="00877A48" w:rsidRPr="00877A48" w:rsidRDefault="00877A48" w:rsidP="00877A48">
      <w:pPr>
        <w:numPr>
          <w:ilvl w:val="0"/>
          <w:numId w:val="61"/>
        </w:numPr>
        <w:autoSpaceDE w:val="0"/>
        <w:autoSpaceDN w:val="0"/>
        <w:rPr>
          <w:color w:val="000000"/>
        </w:rPr>
      </w:pPr>
      <w:r w:rsidRPr="00877A48">
        <w:rPr>
          <w:color w:val="000000"/>
        </w:rPr>
        <w:t>Data migration;</w:t>
      </w:r>
    </w:p>
    <w:p w14:paraId="2FDB1CC8" w14:textId="77777777" w:rsidR="00877A48" w:rsidRPr="00877A48" w:rsidRDefault="00877A48" w:rsidP="00877A48">
      <w:pPr>
        <w:numPr>
          <w:ilvl w:val="0"/>
          <w:numId w:val="61"/>
        </w:numPr>
        <w:autoSpaceDE w:val="0"/>
        <w:autoSpaceDN w:val="0"/>
        <w:rPr>
          <w:color w:val="000000"/>
        </w:rPr>
      </w:pPr>
      <w:r w:rsidRPr="00877A48">
        <w:rPr>
          <w:color w:val="000000"/>
        </w:rPr>
        <w:t>Integrations;</w:t>
      </w:r>
    </w:p>
    <w:p w14:paraId="03EBE0E7" w14:textId="77777777" w:rsidR="00877A48" w:rsidRPr="00877A48" w:rsidRDefault="00877A48" w:rsidP="00877A48">
      <w:pPr>
        <w:numPr>
          <w:ilvl w:val="0"/>
          <w:numId w:val="61"/>
        </w:numPr>
        <w:autoSpaceDE w:val="0"/>
        <w:autoSpaceDN w:val="0"/>
        <w:rPr>
          <w:color w:val="000000"/>
        </w:rPr>
      </w:pPr>
      <w:r w:rsidRPr="00877A48">
        <w:rPr>
          <w:color w:val="000000"/>
        </w:rPr>
        <w:t>Training;</w:t>
      </w:r>
    </w:p>
    <w:p w14:paraId="0B1FB2E5" w14:textId="77777777" w:rsidR="00877A48" w:rsidRPr="00877A48" w:rsidRDefault="00877A48" w:rsidP="00877A48">
      <w:pPr>
        <w:numPr>
          <w:ilvl w:val="0"/>
          <w:numId w:val="61"/>
        </w:numPr>
        <w:autoSpaceDE w:val="0"/>
        <w:autoSpaceDN w:val="0"/>
        <w:rPr>
          <w:color w:val="000000"/>
        </w:rPr>
      </w:pPr>
      <w:r w:rsidRPr="00877A48">
        <w:rPr>
          <w:color w:val="000000"/>
        </w:rPr>
        <w:t>Support and maintenance;</w:t>
      </w:r>
    </w:p>
    <w:p w14:paraId="6889ABFC" w14:textId="77777777" w:rsidR="00877A48" w:rsidRPr="00877A48" w:rsidRDefault="00877A48" w:rsidP="00877A48">
      <w:pPr>
        <w:numPr>
          <w:ilvl w:val="0"/>
          <w:numId w:val="61"/>
        </w:numPr>
        <w:autoSpaceDE w:val="0"/>
        <w:autoSpaceDN w:val="0"/>
        <w:rPr>
          <w:color w:val="000000"/>
        </w:rPr>
      </w:pPr>
      <w:r w:rsidRPr="00877A48">
        <w:rPr>
          <w:color w:val="000000"/>
        </w:rPr>
        <w:t>Development required to address identified gaps; and</w:t>
      </w:r>
    </w:p>
    <w:p w14:paraId="0497DEA2" w14:textId="77777777" w:rsidR="00877A48" w:rsidRDefault="00877A48" w:rsidP="00877A48">
      <w:pPr>
        <w:numPr>
          <w:ilvl w:val="0"/>
          <w:numId w:val="61"/>
        </w:numPr>
        <w:autoSpaceDE w:val="0"/>
        <w:autoSpaceDN w:val="0"/>
        <w:rPr>
          <w:color w:val="000000"/>
        </w:rPr>
      </w:pPr>
      <w:r w:rsidRPr="00877A48">
        <w:rPr>
          <w:color w:val="000000"/>
        </w:rPr>
        <w:t>Any other costs necessary to deliver the Contract requirements.</w:t>
      </w:r>
    </w:p>
    <w:p w14:paraId="54877BA7" w14:textId="77777777" w:rsidR="00877A48" w:rsidRPr="00877A48" w:rsidRDefault="00877A48" w:rsidP="00877A48">
      <w:pPr>
        <w:autoSpaceDE w:val="0"/>
        <w:autoSpaceDN w:val="0"/>
        <w:rPr>
          <w:color w:val="000000"/>
        </w:rPr>
      </w:pPr>
    </w:p>
    <w:p w14:paraId="51449889" w14:textId="77777777" w:rsidR="00877A48" w:rsidRPr="00877A48" w:rsidRDefault="00877A48" w:rsidP="00877A48">
      <w:pPr>
        <w:autoSpaceDE w:val="0"/>
        <w:autoSpaceDN w:val="0"/>
        <w:rPr>
          <w:color w:val="000000"/>
        </w:rPr>
      </w:pPr>
      <w:r w:rsidRPr="00877A48">
        <w:rPr>
          <w:color w:val="000000"/>
        </w:rPr>
        <w:t>Tenderers must state their proposed price increase mechanism within the Price Framework. All costs submitted shall be deemed to include the stated price increase mechanism for the full potential Contract term of up to twelve (12) years.</w:t>
      </w:r>
    </w:p>
    <w:p w14:paraId="73238477" w14:textId="77777777" w:rsidR="00877A48" w:rsidRDefault="00877A48" w:rsidP="00877A48">
      <w:pPr>
        <w:autoSpaceDE w:val="0"/>
        <w:autoSpaceDN w:val="0"/>
        <w:rPr>
          <w:color w:val="000000"/>
        </w:rPr>
      </w:pPr>
    </w:p>
    <w:p w14:paraId="4F9C95A3" w14:textId="0C7B5975" w:rsidR="00877A48" w:rsidRDefault="00877A48" w:rsidP="00877A48">
      <w:pPr>
        <w:autoSpaceDE w:val="0"/>
        <w:autoSpaceDN w:val="0"/>
        <w:rPr>
          <w:color w:val="000000"/>
        </w:rPr>
      </w:pPr>
      <w:r w:rsidRPr="00877A48">
        <w:rPr>
          <w:color w:val="000000"/>
        </w:rPr>
        <w:t>Tenderers should base their pricing model on a minimum of:</w:t>
      </w:r>
    </w:p>
    <w:p w14:paraId="57A302D4" w14:textId="77777777" w:rsidR="00FA4B27" w:rsidRPr="00877A48" w:rsidRDefault="00FA4B27" w:rsidP="00877A48">
      <w:pPr>
        <w:autoSpaceDE w:val="0"/>
        <w:autoSpaceDN w:val="0"/>
        <w:rPr>
          <w:color w:val="000000"/>
        </w:rPr>
      </w:pPr>
    </w:p>
    <w:p w14:paraId="45256E33" w14:textId="77777777" w:rsidR="00877A48" w:rsidRPr="00877A48" w:rsidRDefault="00877A48" w:rsidP="00877A48">
      <w:pPr>
        <w:numPr>
          <w:ilvl w:val="0"/>
          <w:numId w:val="61"/>
        </w:numPr>
        <w:autoSpaceDE w:val="0"/>
        <w:autoSpaceDN w:val="0"/>
        <w:rPr>
          <w:color w:val="000000"/>
        </w:rPr>
      </w:pPr>
      <w:r w:rsidRPr="00877A48">
        <w:rPr>
          <w:color w:val="000000"/>
        </w:rPr>
        <w:t>620 staff users.</w:t>
      </w:r>
    </w:p>
    <w:p w14:paraId="51FD6EA1" w14:textId="77777777" w:rsidR="00877A48" w:rsidRDefault="00877A48" w:rsidP="00877A48">
      <w:pPr>
        <w:autoSpaceDE w:val="0"/>
        <w:autoSpaceDN w:val="0"/>
        <w:rPr>
          <w:color w:val="000000"/>
        </w:rPr>
      </w:pPr>
    </w:p>
    <w:p w14:paraId="48016827" w14:textId="4A21CCFC" w:rsidR="00877A48" w:rsidRPr="00877A48" w:rsidRDefault="00877A48" w:rsidP="00877A48">
      <w:pPr>
        <w:autoSpaceDE w:val="0"/>
        <w:autoSpaceDN w:val="0"/>
        <w:rPr>
          <w:color w:val="000000"/>
        </w:rPr>
      </w:pPr>
      <w:r w:rsidRPr="00877A48">
        <w:rPr>
          <w:color w:val="000000"/>
        </w:rPr>
        <w:t>The Total Tender Sum shall represent the total cost of the proposed solution for the full potential Contract term, including all extension periods, and shall be stated both within the Price Framework and within the Form of Tender (Appendix 1</w:t>
      </w:r>
      <w:r w:rsidR="005C56A7">
        <w:rPr>
          <w:color w:val="000000"/>
        </w:rPr>
        <w:t>2</w:t>
      </w:r>
      <w:r w:rsidRPr="00877A48">
        <w:rPr>
          <w:color w:val="000000"/>
        </w:rPr>
        <w:t>).</w:t>
      </w:r>
    </w:p>
    <w:p w14:paraId="376AD7FE" w14:textId="77777777" w:rsidR="00FA4B27" w:rsidRDefault="00FA4B27" w:rsidP="00877A48">
      <w:pPr>
        <w:autoSpaceDE w:val="0"/>
        <w:autoSpaceDN w:val="0"/>
        <w:rPr>
          <w:color w:val="000000"/>
        </w:rPr>
      </w:pPr>
    </w:p>
    <w:p w14:paraId="790580E6" w14:textId="094F0476" w:rsidR="00877A48" w:rsidRDefault="00877A48" w:rsidP="00877A48">
      <w:pPr>
        <w:autoSpaceDE w:val="0"/>
        <w:autoSpaceDN w:val="0"/>
        <w:rPr>
          <w:color w:val="000000"/>
        </w:rPr>
      </w:pPr>
      <w:r w:rsidRPr="00877A48">
        <w:rPr>
          <w:color w:val="000000"/>
        </w:rPr>
        <w:t>The Total Tender Sum will be used for the evaluation of the Price element of the Tender Award Stage, as set out in Part Two – Price Evaluation of Section 16 (The Process – Tender Award Stage).</w:t>
      </w:r>
    </w:p>
    <w:p w14:paraId="083F30C0" w14:textId="77777777" w:rsidR="00FA4B27" w:rsidRPr="00877A48" w:rsidRDefault="00FA4B27" w:rsidP="00877A48">
      <w:pPr>
        <w:autoSpaceDE w:val="0"/>
        <w:autoSpaceDN w:val="0"/>
        <w:rPr>
          <w:color w:val="000000"/>
        </w:rPr>
      </w:pPr>
    </w:p>
    <w:p w14:paraId="632EE480" w14:textId="77777777" w:rsidR="00877A48" w:rsidRDefault="00877A48" w:rsidP="00877A48">
      <w:pPr>
        <w:autoSpaceDE w:val="0"/>
        <w:autoSpaceDN w:val="0"/>
        <w:rPr>
          <w:color w:val="000000"/>
        </w:rPr>
      </w:pPr>
      <w:r w:rsidRPr="00877A48">
        <w:rPr>
          <w:color w:val="000000"/>
        </w:rPr>
        <w:t>All prices submitted must:</w:t>
      </w:r>
    </w:p>
    <w:p w14:paraId="7A52A7F0" w14:textId="77777777" w:rsidR="00FA4B27" w:rsidRPr="00877A48" w:rsidRDefault="00FA4B27" w:rsidP="00877A48">
      <w:pPr>
        <w:autoSpaceDE w:val="0"/>
        <w:autoSpaceDN w:val="0"/>
        <w:rPr>
          <w:color w:val="000000"/>
        </w:rPr>
      </w:pPr>
    </w:p>
    <w:p w14:paraId="1900E08A" w14:textId="77777777" w:rsidR="00877A48" w:rsidRPr="00877A48" w:rsidRDefault="00877A48" w:rsidP="00FA4B27">
      <w:pPr>
        <w:numPr>
          <w:ilvl w:val="0"/>
          <w:numId w:val="61"/>
        </w:numPr>
        <w:autoSpaceDE w:val="0"/>
        <w:autoSpaceDN w:val="0"/>
        <w:rPr>
          <w:color w:val="000000"/>
        </w:rPr>
      </w:pPr>
      <w:r w:rsidRPr="00877A48">
        <w:rPr>
          <w:color w:val="000000"/>
        </w:rPr>
        <w:t>Be exclusive of VAT;</w:t>
      </w:r>
    </w:p>
    <w:p w14:paraId="51B2C009" w14:textId="77777777" w:rsidR="00877A48" w:rsidRPr="00877A48" w:rsidRDefault="00877A48" w:rsidP="00FA4B27">
      <w:pPr>
        <w:numPr>
          <w:ilvl w:val="0"/>
          <w:numId w:val="61"/>
        </w:numPr>
        <w:autoSpaceDE w:val="0"/>
        <w:autoSpaceDN w:val="0"/>
        <w:rPr>
          <w:color w:val="000000"/>
        </w:rPr>
      </w:pPr>
      <w:r w:rsidRPr="00877A48">
        <w:rPr>
          <w:color w:val="000000"/>
        </w:rPr>
        <w:t>Be inclusive of all expenses, travel, subsistence, overheads, administration costs and profit; and</w:t>
      </w:r>
    </w:p>
    <w:p w14:paraId="517DF20F" w14:textId="77777777" w:rsidR="00877A48" w:rsidRPr="00877A48" w:rsidRDefault="00877A48" w:rsidP="00FA4B27">
      <w:pPr>
        <w:numPr>
          <w:ilvl w:val="0"/>
          <w:numId w:val="61"/>
        </w:numPr>
        <w:autoSpaceDE w:val="0"/>
        <w:autoSpaceDN w:val="0"/>
        <w:rPr>
          <w:color w:val="000000"/>
        </w:rPr>
      </w:pPr>
      <w:r w:rsidRPr="00877A48">
        <w:rPr>
          <w:color w:val="000000"/>
        </w:rPr>
        <w:t>Include all costs required to comply with and deliver the requirements set out within the Procurement Documents.</w:t>
      </w:r>
    </w:p>
    <w:p w14:paraId="1BF8D500" w14:textId="77777777" w:rsidR="00FA4B27" w:rsidRDefault="00FA4B27" w:rsidP="00877A48">
      <w:pPr>
        <w:autoSpaceDE w:val="0"/>
        <w:autoSpaceDN w:val="0"/>
        <w:rPr>
          <w:color w:val="000000"/>
        </w:rPr>
      </w:pPr>
    </w:p>
    <w:p w14:paraId="67BC0CA7" w14:textId="3BA74B19" w:rsidR="00877A48" w:rsidRPr="00877A48" w:rsidRDefault="00877A48" w:rsidP="00877A48">
      <w:pPr>
        <w:autoSpaceDE w:val="0"/>
        <w:autoSpaceDN w:val="0"/>
        <w:rPr>
          <w:color w:val="000000"/>
        </w:rPr>
      </w:pPr>
      <w:r w:rsidRPr="00877A48">
        <w:rPr>
          <w:color w:val="000000"/>
        </w:rPr>
        <w:t>For the avoidance of doubt, no additional charges shall be payable by Tai Tarian unless expressly identified within the Tender and accepted by Tai Tarian as part of the Contract.</w:t>
      </w:r>
    </w:p>
    <w:p w14:paraId="42189831" w14:textId="77777777" w:rsidR="00877A48" w:rsidRDefault="00877A48" w:rsidP="00F051EC">
      <w:pPr>
        <w:autoSpaceDE w:val="0"/>
        <w:autoSpaceDN w:val="0"/>
        <w:rPr>
          <w:color w:val="000000"/>
        </w:rPr>
      </w:pPr>
    </w:p>
    <w:p w14:paraId="394FCBC5" w14:textId="77777777" w:rsidR="00FA4B27" w:rsidRPr="00FA4B27" w:rsidRDefault="00FA4B27" w:rsidP="00FA4B27">
      <w:pPr>
        <w:autoSpaceDE w:val="0"/>
        <w:autoSpaceDN w:val="0"/>
        <w:rPr>
          <w:color w:val="000000"/>
        </w:rPr>
      </w:pPr>
      <w:r w:rsidRPr="00FA4B27">
        <w:rPr>
          <w:color w:val="000000"/>
        </w:rPr>
        <w:t>The Module Breakdown worksheet is provided for information purposes only and will not be used for Tender evaluation or price scoring. Where any discrepancy exists between the Module Breakdown worksheet and the Price Framework worksheet, the Price Framework worksheet shall prevail.</w:t>
      </w:r>
    </w:p>
    <w:p w14:paraId="6252C0CC" w14:textId="77777777" w:rsidR="00FA4B27" w:rsidRDefault="00FA4B27" w:rsidP="00F051EC">
      <w:pPr>
        <w:autoSpaceDE w:val="0"/>
        <w:autoSpaceDN w:val="0"/>
        <w:rPr>
          <w:color w:val="000000"/>
        </w:rPr>
      </w:pPr>
    </w:p>
    <w:p w14:paraId="45C394E6" w14:textId="00170B74" w:rsidR="00877A48" w:rsidRDefault="007959A4" w:rsidP="00F051EC">
      <w:pPr>
        <w:autoSpaceDE w:val="0"/>
        <w:autoSpaceDN w:val="0"/>
        <w:rPr>
          <w:color w:val="000000"/>
        </w:rPr>
      </w:pPr>
      <w:r w:rsidRPr="007959A4">
        <w:rPr>
          <w:color w:val="000000"/>
        </w:rPr>
        <w:t xml:space="preserve">Tenderers are required to complete the Ad Hoc Services and Day Rates (Information </w:t>
      </w:r>
      <w:r>
        <w:rPr>
          <w:color w:val="000000"/>
        </w:rPr>
        <w:t>o</w:t>
      </w:r>
      <w:r w:rsidRPr="007959A4">
        <w:rPr>
          <w:color w:val="000000"/>
        </w:rPr>
        <w:t>nly) worksheet contained within Appendix 3 – Price Framework.</w:t>
      </w:r>
    </w:p>
    <w:p w14:paraId="3555AF5C" w14:textId="77777777" w:rsidR="007959A4" w:rsidRDefault="007959A4" w:rsidP="00F051EC">
      <w:pPr>
        <w:autoSpaceDE w:val="0"/>
        <w:autoSpaceDN w:val="0"/>
        <w:rPr>
          <w:color w:val="000000"/>
        </w:rPr>
      </w:pPr>
    </w:p>
    <w:p w14:paraId="18D82FD6" w14:textId="2F527A46" w:rsidR="007959A4" w:rsidRDefault="00D61E29" w:rsidP="00F051EC">
      <w:pPr>
        <w:autoSpaceDE w:val="0"/>
        <w:autoSpaceDN w:val="0"/>
        <w:rPr>
          <w:color w:val="000000"/>
        </w:rPr>
      </w:pPr>
      <w:r w:rsidRPr="00D61E29">
        <w:rPr>
          <w:color w:val="000000"/>
        </w:rPr>
        <w:t>This worksheet is provided for information purposes only and will not be used for Tender evaluation, scoring or the calculation of the Total Tender Sum.</w:t>
      </w:r>
    </w:p>
    <w:p w14:paraId="7ADF72C7" w14:textId="77777777" w:rsidR="00D61E29" w:rsidRDefault="00D61E29" w:rsidP="00F051EC">
      <w:pPr>
        <w:autoSpaceDE w:val="0"/>
        <w:autoSpaceDN w:val="0"/>
        <w:rPr>
          <w:color w:val="000000"/>
        </w:rPr>
      </w:pPr>
    </w:p>
    <w:p w14:paraId="547A3A30" w14:textId="320E7A83" w:rsidR="00D61E29" w:rsidRDefault="004851AD" w:rsidP="00F051EC">
      <w:pPr>
        <w:autoSpaceDE w:val="0"/>
        <w:autoSpaceDN w:val="0"/>
        <w:rPr>
          <w:color w:val="000000"/>
        </w:rPr>
      </w:pPr>
      <w:r w:rsidRPr="004851AD">
        <w:rPr>
          <w:color w:val="000000"/>
        </w:rPr>
        <w:t>Tenderers are requested to provide the applicable day rates and charges that would apply to additional services requested by Tai Tarian during the Contract Period which fall outside the scope of the Contract requirements.</w:t>
      </w:r>
    </w:p>
    <w:p w14:paraId="4BCF844E" w14:textId="77777777" w:rsidR="004851AD" w:rsidRDefault="004851AD" w:rsidP="00F051EC">
      <w:pPr>
        <w:autoSpaceDE w:val="0"/>
        <w:autoSpaceDN w:val="0"/>
        <w:rPr>
          <w:color w:val="000000"/>
        </w:rPr>
      </w:pPr>
    </w:p>
    <w:p w14:paraId="4E2CD266" w14:textId="77777777" w:rsidR="004851AD" w:rsidRDefault="004851AD" w:rsidP="00F051EC">
      <w:pPr>
        <w:autoSpaceDE w:val="0"/>
        <w:autoSpaceDN w:val="0"/>
        <w:rPr>
          <w:color w:val="000000"/>
        </w:rPr>
      </w:pPr>
    </w:p>
    <w:p w14:paraId="1B3C35E5" w14:textId="08204FD9" w:rsidR="00B420FF" w:rsidRPr="009D2403" w:rsidRDefault="0003798E" w:rsidP="0003798E">
      <w:pPr>
        <w:rPr>
          <w:color w:val="000000"/>
        </w:rPr>
      </w:pPr>
      <w:r>
        <w:rPr>
          <w:color w:val="000000"/>
        </w:rPr>
        <w:br w:type="page"/>
      </w:r>
    </w:p>
    <w:p w14:paraId="6C23A2AE" w14:textId="21E10DA7" w:rsidR="00B420FF" w:rsidRPr="006D16B9" w:rsidRDefault="00B420FF" w:rsidP="00B420FF">
      <w:pPr>
        <w:pStyle w:val="Heading1"/>
        <w:rPr>
          <w:rFonts w:ascii="Arial" w:hAnsi="Arial" w:cs="Arial"/>
          <w:b/>
          <w:bCs/>
          <w:color w:val="00B7DC"/>
          <w:sz w:val="28"/>
          <w:szCs w:val="28"/>
        </w:rPr>
      </w:pPr>
      <w:bookmarkStart w:id="59" w:name="_Toc238726148"/>
      <w:r w:rsidRPr="006D16B9">
        <w:rPr>
          <w:rFonts w:ascii="Arial" w:hAnsi="Arial" w:cs="Arial"/>
          <w:b/>
          <w:bCs/>
          <w:color w:val="00B7DC"/>
          <w:sz w:val="28"/>
          <w:szCs w:val="28"/>
        </w:rPr>
        <w:lastRenderedPageBreak/>
        <w:t xml:space="preserve">Appendix 4 – </w:t>
      </w:r>
      <w:r w:rsidR="006600EA">
        <w:rPr>
          <w:rFonts w:ascii="Arial" w:hAnsi="Arial" w:cs="Arial"/>
          <w:b/>
          <w:bCs/>
          <w:color w:val="00B7DC"/>
          <w:sz w:val="28"/>
          <w:szCs w:val="28"/>
        </w:rPr>
        <w:t>Business Requirements</w:t>
      </w:r>
      <w:bookmarkEnd w:id="59"/>
      <w:r w:rsidR="006600EA">
        <w:rPr>
          <w:rFonts w:ascii="Arial" w:hAnsi="Arial" w:cs="Arial"/>
          <w:b/>
          <w:bCs/>
          <w:color w:val="00B7DC"/>
          <w:sz w:val="28"/>
          <w:szCs w:val="28"/>
        </w:rPr>
        <w:t xml:space="preserve"> </w:t>
      </w:r>
    </w:p>
    <w:p w14:paraId="02E6A83E" w14:textId="77777777" w:rsidR="008F4A12" w:rsidRPr="0098735B" w:rsidRDefault="008F4A12" w:rsidP="0098735B"/>
    <w:p w14:paraId="61FF8EDF" w14:textId="18B8A827" w:rsidR="0003798E" w:rsidRDefault="0003798E" w:rsidP="0003798E">
      <w:pPr>
        <w:rPr>
          <w:color w:val="000000"/>
        </w:rPr>
      </w:pPr>
      <w:r w:rsidRPr="006B239E">
        <w:t xml:space="preserve">Tenderers are to refer </w:t>
      </w:r>
      <w:r w:rsidR="003E2743">
        <w:t>to</w:t>
      </w:r>
      <w:r w:rsidRPr="006B239E">
        <w:t xml:space="preserve"> </w:t>
      </w:r>
      <w:r w:rsidRPr="0003798E">
        <w:t xml:space="preserve">Appendix 4 – Business Requirements </w:t>
      </w:r>
      <w:r w:rsidRPr="006B239E">
        <w:t>uploaded with the Tender Notice, clearly referenced as ‘</w:t>
      </w:r>
      <w:r w:rsidRPr="0003798E">
        <w:t>Appendix 4 – Business Requirements</w:t>
      </w:r>
      <w:r>
        <w:t>’</w:t>
      </w:r>
    </w:p>
    <w:p w14:paraId="4DD353BF" w14:textId="77777777" w:rsidR="00BD5FCA" w:rsidRDefault="00BD5FCA" w:rsidP="00F051EC">
      <w:pPr>
        <w:rPr>
          <w:color w:val="000000"/>
        </w:rPr>
      </w:pPr>
    </w:p>
    <w:p w14:paraId="4AEEC6F4" w14:textId="20CECDE9" w:rsidR="00DB703B" w:rsidRDefault="00543D87" w:rsidP="00F051EC">
      <w:pPr>
        <w:rPr>
          <w:color w:val="000000"/>
        </w:rPr>
      </w:pPr>
      <w:r>
        <w:rPr>
          <w:color w:val="000000"/>
        </w:rPr>
        <w:t xml:space="preserve">The business requirements </w:t>
      </w:r>
      <w:r w:rsidR="00011011">
        <w:rPr>
          <w:color w:val="000000"/>
        </w:rPr>
        <w:t xml:space="preserve">listed against each process </w:t>
      </w:r>
      <w:r>
        <w:rPr>
          <w:color w:val="000000"/>
        </w:rPr>
        <w:t xml:space="preserve">are </w:t>
      </w:r>
      <w:r w:rsidR="00011011">
        <w:rPr>
          <w:color w:val="000000"/>
        </w:rPr>
        <w:t>provided for</w:t>
      </w:r>
      <w:r>
        <w:rPr>
          <w:color w:val="000000"/>
        </w:rPr>
        <w:t xml:space="preserve"> context </w:t>
      </w:r>
      <w:r w:rsidR="00011011">
        <w:rPr>
          <w:color w:val="000000"/>
        </w:rPr>
        <w:t xml:space="preserve">only and will not be evaluated or scored. They set out the outcomes </w:t>
      </w:r>
      <w:r w:rsidR="003D1843">
        <w:rPr>
          <w:color w:val="000000"/>
        </w:rPr>
        <w:t xml:space="preserve">each process is expected to deliver, so </w:t>
      </w:r>
      <w:r w:rsidR="000F505E">
        <w:rPr>
          <w:color w:val="000000"/>
        </w:rPr>
        <w:t>Tenderers</w:t>
      </w:r>
      <w:r w:rsidR="003D1843">
        <w:rPr>
          <w:color w:val="000000"/>
        </w:rPr>
        <w:t xml:space="preserve"> can judge whether the equivalent process in your solution cover</w:t>
      </w:r>
      <w:r w:rsidR="00C15CE5">
        <w:rPr>
          <w:color w:val="000000"/>
        </w:rPr>
        <w:t>s</w:t>
      </w:r>
      <w:r w:rsidR="003D1843">
        <w:rPr>
          <w:color w:val="000000"/>
        </w:rPr>
        <w:t xml:space="preserve"> </w:t>
      </w:r>
      <w:r w:rsidR="007144A2">
        <w:rPr>
          <w:color w:val="000000"/>
        </w:rPr>
        <w:t>a similar</w:t>
      </w:r>
      <w:r w:rsidR="003D1843">
        <w:rPr>
          <w:color w:val="000000"/>
        </w:rPr>
        <w:t xml:space="preserve"> scope before confirming whether it exists. Please use them as a reference point when completing </w:t>
      </w:r>
      <w:r w:rsidR="000F505E">
        <w:rPr>
          <w:color w:val="000000"/>
        </w:rPr>
        <w:t>Appendix 1 - P</w:t>
      </w:r>
      <w:r w:rsidR="003D1843">
        <w:rPr>
          <w:color w:val="000000"/>
        </w:rPr>
        <w:t xml:space="preserve">rocess </w:t>
      </w:r>
      <w:r w:rsidR="000F505E">
        <w:rPr>
          <w:color w:val="000000"/>
        </w:rPr>
        <w:t>C</w:t>
      </w:r>
      <w:r w:rsidR="003D1843">
        <w:rPr>
          <w:color w:val="000000"/>
        </w:rPr>
        <w:t>atalogue</w:t>
      </w:r>
      <w:r w:rsidR="00454991">
        <w:rPr>
          <w:color w:val="000000"/>
        </w:rPr>
        <w:t xml:space="preserve"> and Core Technology Requirements</w:t>
      </w:r>
      <w:r w:rsidR="00BD0150">
        <w:rPr>
          <w:color w:val="000000"/>
        </w:rPr>
        <w:t>.</w:t>
      </w:r>
    </w:p>
    <w:p w14:paraId="13DDC2B2" w14:textId="77777777" w:rsidR="00BD5FCA" w:rsidRDefault="00BD5FCA" w:rsidP="00F051EC">
      <w:pPr>
        <w:rPr>
          <w:color w:val="000000"/>
        </w:rPr>
      </w:pPr>
    </w:p>
    <w:p w14:paraId="0DD5E27D" w14:textId="6A852035" w:rsidR="0003798E" w:rsidRDefault="0003798E">
      <w:pPr>
        <w:rPr>
          <w:color w:val="000000"/>
        </w:rPr>
      </w:pPr>
      <w:r>
        <w:rPr>
          <w:color w:val="000000"/>
        </w:rPr>
        <w:br w:type="page"/>
      </w:r>
    </w:p>
    <w:p w14:paraId="270B7958" w14:textId="15158B70" w:rsidR="00C36719" w:rsidRDefault="00C36719" w:rsidP="00F051EC">
      <w:pPr>
        <w:pStyle w:val="Heading1"/>
        <w:rPr>
          <w:rFonts w:ascii="Arial" w:hAnsi="Arial" w:cs="Arial"/>
          <w:b/>
          <w:color w:val="00B7DC"/>
          <w:sz w:val="28"/>
          <w:szCs w:val="28"/>
        </w:rPr>
      </w:pPr>
      <w:bookmarkStart w:id="60" w:name="_Toc238726149"/>
      <w:r>
        <w:rPr>
          <w:rFonts w:ascii="Arial" w:hAnsi="Arial" w:cs="Arial"/>
          <w:b/>
          <w:color w:val="00B7DC"/>
          <w:sz w:val="28"/>
          <w:szCs w:val="28"/>
        </w:rPr>
        <w:lastRenderedPageBreak/>
        <w:t xml:space="preserve">Appendix </w:t>
      </w:r>
      <w:r w:rsidR="005C56A7">
        <w:rPr>
          <w:rFonts w:ascii="Arial" w:hAnsi="Arial" w:cs="Arial"/>
          <w:b/>
          <w:color w:val="00B7DC"/>
          <w:sz w:val="28"/>
          <w:szCs w:val="28"/>
        </w:rPr>
        <w:t>5</w:t>
      </w:r>
      <w:r>
        <w:rPr>
          <w:rFonts w:ascii="Arial" w:hAnsi="Arial" w:cs="Arial"/>
          <w:b/>
          <w:color w:val="00B7DC"/>
          <w:sz w:val="28"/>
          <w:szCs w:val="28"/>
        </w:rPr>
        <w:t xml:space="preserve"> – Customer Journey Scenarios</w:t>
      </w:r>
      <w:bookmarkEnd w:id="60"/>
    </w:p>
    <w:p w14:paraId="4947C063" w14:textId="77777777" w:rsidR="00C36719" w:rsidRDefault="00C36719" w:rsidP="00C36719"/>
    <w:p w14:paraId="1981589E" w14:textId="7E7B236B" w:rsidR="00C36719" w:rsidRPr="0038348C" w:rsidRDefault="00D952BD" w:rsidP="00C36719">
      <w:r w:rsidRPr="0038348C">
        <w:t xml:space="preserve">Appendix </w:t>
      </w:r>
      <w:r w:rsidR="005C56A7">
        <w:t>5</w:t>
      </w:r>
      <w:r w:rsidRPr="0038348C">
        <w:t xml:space="preserve"> – Customer Journey Scenarios will be issued separately during the Procurement process, and </w:t>
      </w:r>
      <w:r w:rsidR="00C36719" w:rsidRPr="0038348C">
        <w:t xml:space="preserve">uploaded </w:t>
      </w:r>
      <w:r w:rsidRPr="0038348C">
        <w:t>to</w:t>
      </w:r>
      <w:r w:rsidR="00C36719" w:rsidRPr="0038348C">
        <w:t xml:space="preserve"> the Tender Notice, clearly referenced as ‘Appendix </w:t>
      </w:r>
      <w:r w:rsidR="005C56A7">
        <w:t>5</w:t>
      </w:r>
      <w:r w:rsidR="000837A2" w:rsidRPr="0038348C">
        <w:t xml:space="preserve"> – Customer Journey Scenarios</w:t>
      </w:r>
      <w:r w:rsidRPr="0038348C">
        <w:t>’</w:t>
      </w:r>
      <w:r w:rsidR="000837A2" w:rsidRPr="0038348C">
        <w:t>.</w:t>
      </w:r>
    </w:p>
    <w:p w14:paraId="672A1E73" w14:textId="77777777" w:rsidR="00D952BD" w:rsidRPr="0038348C" w:rsidRDefault="00D952BD" w:rsidP="00C36719"/>
    <w:p w14:paraId="48040FD0" w14:textId="5CB5B3E4" w:rsidR="000837A2" w:rsidRPr="0038348C" w:rsidRDefault="007D6F4E" w:rsidP="00C36719">
      <w:r w:rsidRPr="0038348C">
        <w:t>Tenderers should note that the Customer Journey Scenarios will be derived from, and aligned with, the requirements contained within Appendix 1 – Process Catalogue</w:t>
      </w:r>
      <w:r w:rsidR="00BD23C3" w:rsidRPr="0038348C">
        <w:t xml:space="preserve"> and</w:t>
      </w:r>
      <w:r w:rsidR="007541DD" w:rsidRPr="0038348C">
        <w:t xml:space="preserve"> Core Technology</w:t>
      </w:r>
      <w:r w:rsidR="00511D5F" w:rsidRPr="0038348C">
        <w:t xml:space="preserve"> Requirements</w:t>
      </w:r>
      <w:r w:rsidR="007541DD" w:rsidRPr="0038348C">
        <w:t>, Appendix 2 –</w:t>
      </w:r>
      <w:r w:rsidR="0019079B" w:rsidRPr="0038348C">
        <w:t xml:space="preserve"> </w:t>
      </w:r>
      <w:r w:rsidR="00102911" w:rsidRPr="0038348C">
        <w:t>Non-Functional Requirements</w:t>
      </w:r>
      <w:r w:rsidRPr="0038348C">
        <w:t xml:space="preserve"> and the wider Procurement Documents. The Customer Journey Scenarios are intended solely to support the Product Demonstration Evaluation and will not introduce materially new requirements, alter the scope of the Procurement or amend the published Award Criteria.</w:t>
      </w:r>
    </w:p>
    <w:p w14:paraId="16C75F50" w14:textId="77777777" w:rsidR="00C525C7" w:rsidRPr="0038348C" w:rsidRDefault="00C525C7" w:rsidP="00C36719"/>
    <w:p w14:paraId="655E9C0C" w14:textId="18BC678C" w:rsidR="00C525C7" w:rsidRPr="0038348C" w:rsidRDefault="00C525C7" w:rsidP="00C36719">
      <w:r w:rsidRPr="0038348C">
        <w:t xml:space="preserve">Tai Tarian will issue Appendix </w:t>
      </w:r>
      <w:r w:rsidR="005C56A7">
        <w:t>5</w:t>
      </w:r>
      <w:r w:rsidRPr="0038348C">
        <w:t xml:space="preserve"> sufficiently in advance of the Return Date to enable Tenderers to take its contents into account when preparing their Tenders.</w:t>
      </w:r>
    </w:p>
    <w:p w14:paraId="4E947E91" w14:textId="77777777" w:rsidR="007D6F4E" w:rsidRPr="0038348C" w:rsidRDefault="007D6F4E" w:rsidP="00C36719"/>
    <w:p w14:paraId="0679E122" w14:textId="36096B8A" w:rsidR="00B10136" w:rsidRPr="0038348C" w:rsidRDefault="00B10136">
      <w:r w:rsidRPr="0038348C">
        <w:t>The Customer Journey Scenarios will be used by Tai Tarian to evaluate the Functionality and Process Fit, and User Experience and Usability elements of the Product Demonstration Evaluation under Section F – Product Demonstrations, Question F1.</w:t>
      </w:r>
    </w:p>
    <w:p w14:paraId="3D8E8D05" w14:textId="77777777" w:rsidR="00B10136" w:rsidRPr="0038348C" w:rsidRDefault="00B10136"/>
    <w:p w14:paraId="77975D63" w14:textId="051FAC36" w:rsidR="00AA4874" w:rsidRDefault="00AA4874" w:rsidP="00C36719">
      <w:r w:rsidRPr="0038348C">
        <w:t xml:space="preserve">Tenderers invited to participate in this stage of the Procurement will be required to demonstrate the Customer Journey Scenarios, together with a </w:t>
      </w:r>
      <w:r w:rsidR="00511D5F" w:rsidRPr="0038348C">
        <w:t>core technology and non-functional requirements</w:t>
      </w:r>
      <w:r w:rsidRPr="0038348C">
        <w:t xml:space="preserve"> session, using their proposed solution</w:t>
      </w:r>
      <w:r w:rsidR="005C24BA" w:rsidRPr="0038348C">
        <w:t>.</w:t>
      </w:r>
    </w:p>
    <w:p w14:paraId="6D257391" w14:textId="179CDB57" w:rsidR="00C36719" w:rsidRPr="00C36719" w:rsidRDefault="00AA4874" w:rsidP="00C36719">
      <w:r w:rsidRPr="00AA4874">
        <w:t>.</w:t>
      </w:r>
      <w:r w:rsidR="00C36719">
        <w:br w:type="page"/>
      </w:r>
    </w:p>
    <w:p w14:paraId="36924852" w14:textId="02DF27B9" w:rsidR="00F051EC" w:rsidRPr="00A7757F" w:rsidRDefault="00F051EC" w:rsidP="00F051EC">
      <w:pPr>
        <w:pStyle w:val="Heading1"/>
        <w:rPr>
          <w:rFonts w:ascii="Arial" w:hAnsi="Arial" w:cs="Arial"/>
          <w:b/>
          <w:bCs/>
          <w:color w:val="00B7DC"/>
          <w:sz w:val="28"/>
          <w:szCs w:val="28"/>
        </w:rPr>
      </w:pPr>
      <w:bookmarkStart w:id="61" w:name="_Toc238726150"/>
      <w:r w:rsidRPr="00A7757F">
        <w:rPr>
          <w:rFonts w:ascii="Arial" w:hAnsi="Arial" w:cs="Arial"/>
          <w:b/>
          <w:color w:val="00B7DC"/>
          <w:sz w:val="28"/>
          <w:szCs w:val="28"/>
        </w:rPr>
        <w:lastRenderedPageBreak/>
        <w:t xml:space="preserve">Appendix </w:t>
      </w:r>
      <w:bookmarkStart w:id="62" w:name="_Toc210989529"/>
      <w:r w:rsidR="005C56A7">
        <w:rPr>
          <w:rFonts w:ascii="Arial" w:hAnsi="Arial" w:cs="Arial"/>
          <w:b/>
          <w:bCs/>
          <w:color w:val="00B7DC"/>
          <w:sz w:val="28"/>
          <w:szCs w:val="28"/>
        </w:rPr>
        <w:t>6</w:t>
      </w:r>
      <w:r w:rsidRPr="00A7757F">
        <w:rPr>
          <w:rFonts w:ascii="Arial" w:hAnsi="Arial" w:cs="Arial"/>
          <w:b/>
          <w:bCs/>
          <w:color w:val="00B7DC"/>
          <w:sz w:val="28"/>
          <w:szCs w:val="28"/>
        </w:rPr>
        <w:t xml:space="preserve"> – </w:t>
      </w:r>
      <w:r>
        <w:rPr>
          <w:rFonts w:ascii="Arial" w:hAnsi="Arial" w:cs="Arial"/>
          <w:b/>
          <w:bCs/>
          <w:color w:val="00B7DC"/>
          <w:sz w:val="28"/>
          <w:szCs w:val="28"/>
        </w:rPr>
        <w:t>Data Governance Questionnaire</w:t>
      </w:r>
      <w:bookmarkEnd w:id="61"/>
      <w:bookmarkEnd w:id="62"/>
    </w:p>
    <w:p w14:paraId="24ED36F3" w14:textId="77777777" w:rsidR="00F051EC" w:rsidRDefault="00F051EC" w:rsidP="00F051EC">
      <w:pPr>
        <w:rPr>
          <w:lang w:eastAsia="en-GB"/>
        </w:rPr>
      </w:pPr>
    </w:p>
    <w:p w14:paraId="3B61D4DB" w14:textId="2E9AC478" w:rsidR="00F051EC" w:rsidRDefault="00F051EC" w:rsidP="00F051EC">
      <w:pPr>
        <w:rPr>
          <w:b/>
          <w:bCs/>
          <w:lang w:eastAsia="en-GB"/>
        </w:rPr>
      </w:pPr>
      <w:r w:rsidRPr="006C3352">
        <w:rPr>
          <w:b/>
          <w:bCs/>
          <w:lang w:eastAsia="en-GB"/>
        </w:rPr>
        <w:t xml:space="preserve">Please note: - </w:t>
      </w:r>
      <w:r>
        <w:rPr>
          <w:b/>
          <w:bCs/>
          <w:lang w:eastAsia="en-GB"/>
        </w:rPr>
        <w:t xml:space="preserve">All </w:t>
      </w:r>
      <w:r w:rsidRPr="00C34194">
        <w:rPr>
          <w:b/>
          <w:bCs/>
          <w:lang w:eastAsia="en-GB"/>
        </w:rPr>
        <w:t xml:space="preserve">Tenderers are required to </w:t>
      </w:r>
      <w:r>
        <w:rPr>
          <w:b/>
          <w:bCs/>
          <w:lang w:eastAsia="en-GB"/>
        </w:rPr>
        <w:t>complete this Appendix</w:t>
      </w:r>
      <w:r w:rsidRPr="00C34194">
        <w:rPr>
          <w:b/>
          <w:bCs/>
          <w:lang w:eastAsia="en-GB"/>
        </w:rPr>
        <w:t xml:space="preserve">. </w:t>
      </w:r>
      <w:r>
        <w:rPr>
          <w:b/>
          <w:bCs/>
          <w:lang w:eastAsia="en-GB"/>
        </w:rPr>
        <w:t xml:space="preserve">Tenderer </w:t>
      </w:r>
      <w:r w:rsidRPr="004062C0">
        <w:rPr>
          <w:b/>
          <w:bCs/>
          <w:lang w:eastAsia="en-GB"/>
        </w:rPr>
        <w:t>guidance: ‘Yes’ is deemed a Pass for this question, ‘No’ is deemed a Fail for this question.</w:t>
      </w:r>
      <w:r>
        <w:rPr>
          <w:b/>
          <w:bCs/>
          <w:lang w:eastAsia="en-GB"/>
        </w:rPr>
        <w:t xml:space="preserve"> </w:t>
      </w:r>
      <w:r w:rsidRPr="001F63DB">
        <w:rPr>
          <w:b/>
          <w:bCs/>
          <w:lang w:eastAsia="en-GB"/>
        </w:rPr>
        <w:t>Tai Tarian reserves the right to reject any Tender that fails to meet the requirements and provide sufficient evidence to satisfy our due diligence procedure which is linked to the Data Governance Questionnaire</w:t>
      </w:r>
      <w:r>
        <w:rPr>
          <w:b/>
          <w:bCs/>
          <w:lang w:eastAsia="en-GB"/>
        </w:rPr>
        <w:t>.</w:t>
      </w:r>
    </w:p>
    <w:p w14:paraId="332FA176" w14:textId="77777777" w:rsidR="00F051EC" w:rsidRDefault="00F051EC" w:rsidP="00F051EC">
      <w:pPr>
        <w:rPr>
          <w:b/>
          <w:bCs/>
          <w:lang w:eastAsia="en-GB"/>
        </w:rPr>
      </w:pPr>
    </w:p>
    <w:tbl>
      <w:tblPr>
        <w:tblStyle w:val="ListTable3"/>
        <w:tblW w:w="9351" w:type="dxa"/>
        <w:tblLayout w:type="fixed"/>
        <w:tblLook w:val="0000" w:firstRow="0" w:lastRow="0" w:firstColumn="0" w:lastColumn="0" w:noHBand="0" w:noVBand="0"/>
      </w:tblPr>
      <w:tblGrid>
        <w:gridCol w:w="8075"/>
        <w:gridCol w:w="709"/>
        <w:gridCol w:w="567"/>
      </w:tblGrid>
      <w:tr w:rsidR="00F051EC" w:rsidRPr="00301334" w14:paraId="0AC312E2" w14:textId="77777777">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8075" w:type="dxa"/>
            <w:vMerge w:val="restart"/>
          </w:tcPr>
          <w:p w14:paraId="455205C8" w14:textId="77777777" w:rsidR="00F051EC" w:rsidRPr="00301334" w:rsidRDefault="00F051EC">
            <w:pPr>
              <w:pStyle w:val="Style1"/>
              <w:rPr>
                <w:rFonts w:cs="Arial"/>
                <w:b/>
                <w:sz w:val="28"/>
                <w:lang w:eastAsia="en-US"/>
              </w:rPr>
            </w:pPr>
            <w:r w:rsidRPr="00BA04A8">
              <w:rPr>
                <w:rFonts w:cs="Arial"/>
                <w:b/>
              </w:rPr>
              <w:t>Question</w:t>
            </w:r>
          </w:p>
        </w:tc>
        <w:tc>
          <w:tcPr>
            <w:tcW w:w="1276" w:type="dxa"/>
            <w:gridSpan w:val="2"/>
          </w:tcPr>
          <w:p w14:paraId="76B4A24B" w14:textId="77777777" w:rsidR="00F051EC" w:rsidRPr="00BA04A8"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F051EC" w:rsidRPr="00301334" w14:paraId="4A34C739" w14:textId="77777777">
        <w:trPr>
          <w:trHeight w:val="104"/>
        </w:trPr>
        <w:tc>
          <w:tcPr>
            <w:cnfStyle w:val="000010000000" w:firstRow="0" w:lastRow="0" w:firstColumn="0" w:lastColumn="0" w:oddVBand="1" w:evenVBand="0" w:oddHBand="0" w:evenHBand="0" w:firstRowFirstColumn="0" w:firstRowLastColumn="0" w:lastRowFirstColumn="0" w:lastRowLastColumn="0"/>
            <w:tcW w:w="8075" w:type="dxa"/>
            <w:vMerge/>
          </w:tcPr>
          <w:p w14:paraId="78B8107C" w14:textId="77777777" w:rsidR="00F051EC" w:rsidRPr="00301334" w:rsidRDefault="00F051EC">
            <w:pPr>
              <w:pStyle w:val="Style1"/>
              <w:jc w:val="center"/>
              <w:rPr>
                <w:rFonts w:cs="Arial"/>
                <w:b/>
                <w:sz w:val="28"/>
              </w:rPr>
            </w:pPr>
          </w:p>
        </w:tc>
        <w:tc>
          <w:tcPr>
            <w:tcW w:w="709" w:type="dxa"/>
          </w:tcPr>
          <w:p w14:paraId="485D6194" w14:textId="77777777" w:rsidR="00F051EC" w:rsidRPr="00BA04A8"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67" w:type="dxa"/>
          </w:tcPr>
          <w:p w14:paraId="41754069" w14:textId="77777777" w:rsidR="00F051EC" w:rsidRPr="00BA04A8" w:rsidRDefault="00F051EC">
            <w:pPr>
              <w:pStyle w:val="Style1"/>
              <w:jc w:val="center"/>
              <w:rPr>
                <w:rFonts w:cs="Arial"/>
                <w:b/>
                <w:szCs w:val="20"/>
                <w:lang w:eastAsia="en-US"/>
              </w:rPr>
            </w:pPr>
            <w:r w:rsidRPr="00BA04A8">
              <w:rPr>
                <w:rFonts w:cs="Arial"/>
                <w:b/>
                <w:szCs w:val="20"/>
                <w:lang w:eastAsia="en-US"/>
              </w:rPr>
              <w:t>No</w:t>
            </w:r>
          </w:p>
        </w:tc>
      </w:tr>
      <w:tr w:rsidR="00F051EC" w:rsidRPr="00301334" w14:paraId="3B49A9BE" w14:textId="77777777">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8075" w:type="dxa"/>
          </w:tcPr>
          <w:p w14:paraId="65CBAFB2" w14:textId="77777777" w:rsidR="00F051EC" w:rsidRPr="00590103" w:rsidRDefault="00F051EC">
            <w:r w:rsidRPr="00590103">
              <w:t>1. You can confirm that all processing and/or storage of the personal data you intend to process on behalf of Tai Tarian</w:t>
            </w:r>
            <w:r w:rsidRPr="00590103">
              <w:rPr>
                <w:vertAlign w:val="superscript"/>
              </w:rPr>
              <w:t xml:space="preserve"> </w:t>
            </w:r>
            <w:r w:rsidRPr="00590103">
              <w:t>will remain within the EEA?</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52201F46" w14:textId="77777777" w:rsidR="00F051EC" w:rsidRPr="00A04A36" w:rsidRDefault="00F051EC">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szCs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55C9194" w14:textId="77777777" w:rsidR="00F051EC" w:rsidRPr="00301334" w:rsidRDefault="00F051EC">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F051EC" w:rsidRPr="00301334" w14:paraId="56F121BC"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1401A2BC" w14:textId="77777777" w:rsidR="00F051EC" w:rsidRPr="007F5E8D" w:rsidRDefault="00F051EC">
            <w:pPr>
              <w:rPr>
                <w:b/>
              </w:rPr>
            </w:pPr>
            <w:r w:rsidRPr="007F5E8D">
              <w:t>2</w:t>
            </w:r>
            <w:r>
              <w:t>.</w:t>
            </w:r>
            <w:r>
              <w:rPr>
                <w:rFonts w:cstheme="majorBidi"/>
              </w:rPr>
              <w:t xml:space="preserve"> You can</w:t>
            </w:r>
            <w:r w:rsidRPr="0084761D">
              <w:rPr>
                <w:rFonts w:cstheme="majorBidi"/>
              </w:rPr>
              <w:t xml:space="preserve"> provide evidence of certifications or accreditations</w:t>
            </w:r>
            <w:r>
              <w:rPr>
                <w:rFonts w:cstheme="majorBidi"/>
              </w:rPr>
              <w:t xml:space="preserve">, (or working towards) </w:t>
            </w:r>
            <w:r w:rsidRPr="0084761D">
              <w:rPr>
                <w:rFonts w:cstheme="majorBidi"/>
              </w:rPr>
              <w:t>relating to information security and/or quality management e.g. Cyber Essentials, ISO27001 etc</w:t>
            </w:r>
          </w:p>
        </w:tc>
        <w:sdt>
          <w:sdtPr>
            <w:rPr>
              <w:rFonts w:cs="Arial"/>
              <w:sz w:val="32"/>
              <w:szCs w:val="32"/>
            </w:rPr>
            <w:id w:val="698123454"/>
            <w14:checkbox>
              <w14:checked w14:val="0"/>
              <w14:checkedState w14:val="2612" w14:font="MS Gothic"/>
              <w14:uncheckedState w14:val="2610" w14:font="MS Gothic"/>
            </w14:checkbox>
          </w:sdtPr>
          <w:sdtEndPr/>
          <w:sdtContent>
            <w:tc>
              <w:tcPr>
                <w:tcW w:w="709" w:type="dxa"/>
              </w:tcPr>
              <w:p w14:paraId="1DCCCF6E" w14:textId="77777777" w:rsidR="00F051EC" w:rsidRPr="000164CB"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szCs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53E6D3A" w14:textId="77777777" w:rsidR="00F051EC" w:rsidRPr="00A577A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67867F69"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7BA81710" w14:textId="77777777" w:rsidR="00F051EC" w:rsidRPr="00590103" w:rsidRDefault="00F051EC">
            <w:r w:rsidRPr="00590103">
              <w:t>3. You can provide evidence to demonstrate the measures you have implemented to protect against the accidental or unlawful destruction, loss, alteration, unauthorised disclosure of, or access to personal data you are processing including (transmitting and storing) for the issuing organisation.?</w:t>
            </w:r>
          </w:p>
          <w:p w14:paraId="7A89C4FC" w14:textId="77777777" w:rsidR="00F051EC" w:rsidRPr="00590103" w:rsidRDefault="00F051EC">
            <w:pPr>
              <w:rPr>
                <w:i/>
              </w:rPr>
            </w:pPr>
            <w:r w:rsidRPr="00590103">
              <w:rPr>
                <w:i/>
              </w:rPr>
              <w:t xml:space="preserve">For example, Anti-Virus, Malware, Anti-Spyware, Intrusion Detection, Firewalls, Vulnerability Scans of Workstations and Servers, Independent Penetration Testing of Network and Internet Facing Applications, Physical Security Measures, Role Based Access Controls, Systems Monitoring. </w:t>
            </w:r>
          </w:p>
          <w:p w14:paraId="1256E146" w14:textId="77777777" w:rsidR="00F051EC" w:rsidRPr="00590103" w:rsidRDefault="00F051EC"/>
        </w:tc>
        <w:sdt>
          <w:sdtPr>
            <w:rPr>
              <w:rFonts w:cs="Arial"/>
              <w:sz w:val="32"/>
              <w:szCs w:val="32"/>
            </w:rPr>
            <w:id w:val="5114838"/>
            <w14:checkbox>
              <w14:checked w14:val="0"/>
              <w14:checkedState w14:val="2612" w14:font="MS Gothic"/>
              <w14:uncheckedState w14:val="2610" w14:font="MS Gothic"/>
            </w14:checkbox>
          </w:sdtPr>
          <w:sdtEndPr/>
          <w:sdtContent>
            <w:tc>
              <w:tcPr>
                <w:tcW w:w="709" w:type="dxa"/>
              </w:tcPr>
              <w:p w14:paraId="2A0CF94C"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EC49B4C"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0DB8949B"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DD2BFF4" w14:textId="77777777" w:rsidR="00F051EC" w:rsidRPr="000F5A36" w:rsidRDefault="00F051EC">
            <w:r w:rsidRPr="000F5A36">
              <w:t>4</w:t>
            </w:r>
            <w:r>
              <w:t>.</w:t>
            </w:r>
            <w:r w:rsidRPr="000F5A36">
              <w:t xml:space="preserve"> You can provide Tai Tarian with evidence that measures are in place to ensure the ongoing confidentiality, integrity, availability and resilience of systems/services and to restore the availability and access to data in the event of a physical or technical incident?</w:t>
            </w:r>
          </w:p>
          <w:p w14:paraId="091AC132" w14:textId="77777777" w:rsidR="00F051EC" w:rsidRPr="000F5A36" w:rsidRDefault="00F051EC"/>
          <w:p w14:paraId="62724E90" w14:textId="77777777" w:rsidR="00F051EC" w:rsidRPr="000F5A36" w:rsidRDefault="00F051EC"/>
        </w:tc>
        <w:sdt>
          <w:sdtPr>
            <w:rPr>
              <w:rFonts w:cs="Arial"/>
              <w:sz w:val="32"/>
              <w:szCs w:val="32"/>
            </w:rPr>
            <w:id w:val="1479650351"/>
            <w14:checkbox>
              <w14:checked w14:val="0"/>
              <w14:checkedState w14:val="2612" w14:font="MS Gothic"/>
              <w14:uncheckedState w14:val="2610" w14:font="MS Gothic"/>
            </w14:checkbox>
          </w:sdtPr>
          <w:sdtEndPr/>
          <w:sdtContent>
            <w:tc>
              <w:tcPr>
                <w:tcW w:w="709" w:type="dxa"/>
              </w:tcPr>
              <w:p w14:paraId="563CDB61"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77B8F5BF"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481D5EEB"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7D29A74A" w14:textId="77777777" w:rsidR="00F051EC" w:rsidRPr="000F5A36" w:rsidRDefault="00F051EC">
            <w:r w:rsidRPr="000F5A36">
              <w:t>5. You can provide evidence that you have a program of undertaking vulnerability scans and penetration testing on the data systems, people and processes that are involved in processing data for Tai Tarian.</w:t>
            </w:r>
          </w:p>
          <w:p w14:paraId="4203CFCC" w14:textId="77777777" w:rsidR="00F051EC" w:rsidRPr="000F5A36" w:rsidRDefault="00F051EC"/>
        </w:tc>
        <w:sdt>
          <w:sdtPr>
            <w:rPr>
              <w:rFonts w:cs="Arial"/>
              <w:sz w:val="32"/>
              <w:szCs w:val="32"/>
            </w:rPr>
            <w:id w:val="844979724"/>
            <w14:checkbox>
              <w14:checked w14:val="0"/>
              <w14:checkedState w14:val="2612" w14:font="MS Gothic"/>
              <w14:uncheckedState w14:val="2610" w14:font="MS Gothic"/>
            </w14:checkbox>
          </w:sdtPr>
          <w:sdtEndPr/>
          <w:sdtContent>
            <w:tc>
              <w:tcPr>
                <w:tcW w:w="709" w:type="dxa"/>
              </w:tcPr>
              <w:p w14:paraId="2747A026"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1D79FE2"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36DC315C"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9CF3198" w14:textId="77777777" w:rsidR="00F051EC" w:rsidRPr="000F5A36" w:rsidRDefault="00F051EC">
            <w:r w:rsidRPr="000F5A36">
              <w:t>6</w:t>
            </w:r>
            <w:r>
              <w:t>.</w:t>
            </w:r>
            <w:r w:rsidRPr="000F5A36">
              <w:t xml:space="preserve"> You can provide us with details of any other organisations you may use to process information on behalf of Tai Tarian and confirm that all sub processors have an appropriate Data Processing Agreement in place. You can also provide evidence of this.</w:t>
            </w:r>
          </w:p>
          <w:p w14:paraId="0CAE64FF" w14:textId="77777777" w:rsidR="00F051EC" w:rsidRPr="000F5A36" w:rsidRDefault="00F051EC"/>
        </w:tc>
        <w:sdt>
          <w:sdtPr>
            <w:rPr>
              <w:rFonts w:cs="Arial"/>
              <w:sz w:val="32"/>
              <w:szCs w:val="32"/>
            </w:rPr>
            <w:id w:val="-2036109199"/>
            <w14:checkbox>
              <w14:checked w14:val="0"/>
              <w14:checkedState w14:val="2612" w14:font="MS Gothic"/>
              <w14:uncheckedState w14:val="2610" w14:font="MS Gothic"/>
            </w14:checkbox>
          </w:sdtPr>
          <w:sdtEndPr/>
          <w:sdtContent>
            <w:tc>
              <w:tcPr>
                <w:tcW w:w="709" w:type="dxa"/>
              </w:tcPr>
              <w:p w14:paraId="196536C6"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AF2FCE1"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24E90653"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385E664C" w14:textId="77777777" w:rsidR="00F051EC" w:rsidRPr="000F5A36" w:rsidRDefault="00F051EC">
            <w:r w:rsidRPr="000F5A36">
              <w:t>7</w:t>
            </w:r>
            <w:r>
              <w:t>.</w:t>
            </w:r>
            <w:r w:rsidRPr="000F5A36">
              <w:t xml:space="preserve"> You can evidence that you have a documented process for selecting and appointing other organisations that process or handle the information?</w:t>
            </w:r>
          </w:p>
          <w:p w14:paraId="18873D37" w14:textId="77777777" w:rsidR="00F051EC" w:rsidRPr="000F5A36" w:rsidRDefault="00F051EC"/>
        </w:tc>
        <w:sdt>
          <w:sdtPr>
            <w:rPr>
              <w:rFonts w:cs="Arial"/>
              <w:sz w:val="32"/>
              <w:szCs w:val="32"/>
            </w:rPr>
            <w:id w:val="-1771467144"/>
            <w14:checkbox>
              <w14:checked w14:val="0"/>
              <w14:checkedState w14:val="2612" w14:font="MS Gothic"/>
              <w14:uncheckedState w14:val="2610" w14:font="MS Gothic"/>
            </w14:checkbox>
          </w:sdtPr>
          <w:sdtEndPr/>
          <w:sdtContent>
            <w:tc>
              <w:tcPr>
                <w:tcW w:w="709" w:type="dxa"/>
              </w:tcPr>
              <w:p w14:paraId="17442506"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C4D19F1"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15D2B250" w14:textId="77777777">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1AA4547A" w14:textId="1E836BCA" w:rsidR="00F051EC" w:rsidRPr="000F5A36" w:rsidRDefault="00F051EC">
            <w:r w:rsidRPr="000F5A36">
              <w:t xml:space="preserve">8. You can provide evidence of what due diligence you would undertake on </w:t>
            </w:r>
            <w:r w:rsidR="25B134A6">
              <w:t>Tenderer</w:t>
            </w:r>
            <w:r>
              <w:t>s</w:t>
            </w:r>
            <w:r w:rsidRPr="000F5A36">
              <w:t xml:space="preserve"> of services that affect the personal data of Tai Tarian.</w:t>
            </w:r>
          </w:p>
          <w:p w14:paraId="2D499A3F" w14:textId="77777777" w:rsidR="00F051EC" w:rsidRPr="000F5A36" w:rsidRDefault="00F051EC"/>
        </w:tc>
        <w:sdt>
          <w:sdtPr>
            <w:rPr>
              <w:rFonts w:cs="Arial"/>
              <w:sz w:val="32"/>
              <w:szCs w:val="32"/>
            </w:rPr>
            <w:id w:val="-1623147093"/>
            <w14:checkbox>
              <w14:checked w14:val="0"/>
              <w14:checkedState w14:val="2612" w14:font="MS Gothic"/>
              <w14:uncheckedState w14:val="2610" w14:font="MS Gothic"/>
            </w14:checkbox>
          </w:sdtPr>
          <w:sdtEndPr/>
          <w:sdtContent>
            <w:tc>
              <w:tcPr>
                <w:tcW w:w="709" w:type="dxa"/>
              </w:tcPr>
              <w:p w14:paraId="7BAF3920"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C2F8374"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37E9A82C" w14:textId="77777777">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4F0F713E" w14:textId="77777777" w:rsidR="00F051EC" w:rsidRPr="000F5A36" w:rsidRDefault="00F051EC">
            <w:r>
              <w:lastRenderedPageBreak/>
              <w:t>9.</w:t>
            </w:r>
            <w:r w:rsidRPr="000F5A36">
              <w:t xml:space="preserve">You can provide evidence of the arrangements you have in place for recognising and handling security incidents and personal data breaches.  </w:t>
            </w:r>
          </w:p>
          <w:p w14:paraId="1E782A9F" w14:textId="77777777" w:rsidR="00F051EC" w:rsidRPr="000F5A36" w:rsidRDefault="00F051EC"/>
        </w:tc>
        <w:sdt>
          <w:sdtPr>
            <w:rPr>
              <w:rFonts w:cs="Arial"/>
              <w:sz w:val="32"/>
              <w:szCs w:val="32"/>
            </w:rPr>
            <w:id w:val="-417636147"/>
            <w14:checkbox>
              <w14:checked w14:val="0"/>
              <w14:checkedState w14:val="2612" w14:font="MS Gothic"/>
              <w14:uncheckedState w14:val="2610" w14:font="MS Gothic"/>
            </w14:checkbox>
          </w:sdtPr>
          <w:sdtEndPr/>
          <w:sdtContent>
            <w:tc>
              <w:tcPr>
                <w:tcW w:w="709" w:type="dxa"/>
              </w:tcPr>
              <w:p w14:paraId="0307DA1A"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F46BDBB"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4FD6C464"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9E5666B" w14:textId="77777777" w:rsidR="00F051EC" w:rsidRPr="000F5A36" w:rsidRDefault="00F051EC">
            <w:r>
              <w:t>10.</w:t>
            </w:r>
            <w:r w:rsidRPr="000F5A36">
              <w:t>You can provide evidence of the arrangements you will put in place for notifying relevant people about security incidents and personal data breaches including Tai Tarian</w:t>
            </w:r>
          </w:p>
          <w:p w14:paraId="1096E6D3" w14:textId="77777777" w:rsidR="00F051EC" w:rsidRPr="000F5A36" w:rsidRDefault="00F051EC"/>
        </w:tc>
        <w:sdt>
          <w:sdtPr>
            <w:rPr>
              <w:rFonts w:cs="Arial"/>
              <w:sz w:val="32"/>
              <w:szCs w:val="32"/>
            </w:rPr>
            <w:id w:val="-488942716"/>
            <w14:checkbox>
              <w14:checked w14:val="0"/>
              <w14:checkedState w14:val="2612" w14:font="MS Gothic"/>
              <w14:uncheckedState w14:val="2610" w14:font="MS Gothic"/>
            </w14:checkbox>
          </w:sdtPr>
          <w:sdtEndPr/>
          <w:sdtContent>
            <w:tc>
              <w:tcPr>
                <w:tcW w:w="709" w:type="dxa"/>
              </w:tcPr>
              <w:p w14:paraId="0821D8DD"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5895035"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3DFE0D5B"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D390093" w14:textId="77777777" w:rsidR="00F051EC" w:rsidRPr="000F5A36" w:rsidRDefault="00F051EC">
            <w:r>
              <w:t>11.You can evidence what obligations your data processors and other supplies are under to inform you of security incidents and personal data breaches</w:t>
            </w:r>
          </w:p>
          <w:p w14:paraId="0ED7F5DA" w14:textId="77777777" w:rsidR="00F051EC" w:rsidRPr="0053554D" w:rsidRDefault="00F051EC"/>
        </w:tc>
        <w:sdt>
          <w:sdtPr>
            <w:rPr>
              <w:rFonts w:cs="Arial"/>
              <w:sz w:val="32"/>
              <w:szCs w:val="32"/>
            </w:rPr>
            <w:id w:val="-1457708718"/>
            <w14:checkbox>
              <w14:checked w14:val="0"/>
              <w14:checkedState w14:val="2612" w14:font="MS Gothic"/>
              <w14:uncheckedState w14:val="2610" w14:font="MS Gothic"/>
            </w14:checkbox>
          </w:sdtPr>
          <w:sdtEndPr/>
          <w:sdtContent>
            <w:tc>
              <w:tcPr>
                <w:tcW w:w="709" w:type="dxa"/>
              </w:tcPr>
              <w:p w14:paraId="0DFF55C9"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92795832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78AAC3B"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7C53F0AA"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6531F31" w14:textId="77777777" w:rsidR="00F051EC" w:rsidRDefault="00F051EC">
            <w:pPr>
              <w:rPr>
                <w:rFonts w:cstheme="majorBidi"/>
              </w:rPr>
            </w:pPr>
            <w:r w:rsidRPr="00E16362">
              <w:t>12. You can provide evidence of what measures you have in place to recognise and handle requests from data subjects to exercise their rights set out in data protection law (e.g. subject access requests, erasure, correction and portability requests, and objections to processing etc) in particular, in your capacity as a data processor</w:t>
            </w:r>
            <w:r w:rsidRPr="005A3290">
              <w:rPr>
                <w:rFonts w:cstheme="majorBidi"/>
              </w:rPr>
              <w:t>.</w:t>
            </w:r>
          </w:p>
          <w:p w14:paraId="4DE09169" w14:textId="77777777" w:rsidR="00F051EC" w:rsidRPr="0053554D" w:rsidRDefault="00F051EC"/>
        </w:tc>
        <w:sdt>
          <w:sdtPr>
            <w:rPr>
              <w:rFonts w:cs="Arial"/>
              <w:sz w:val="32"/>
              <w:szCs w:val="32"/>
            </w:rPr>
            <w:id w:val="2106759140"/>
            <w14:checkbox>
              <w14:checked w14:val="0"/>
              <w14:checkedState w14:val="2612" w14:font="MS Gothic"/>
              <w14:uncheckedState w14:val="2610" w14:font="MS Gothic"/>
            </w14:checkbox>
          </w:sdtPr>
          <w:sdtEndPr/>
          <w:sdtContent>
            <w:tc>
              <w:tcPr>
                <w:tcW w:w="709" w:type="dxa"/>
              </w:tcPr>
              <w:p w14:paraId="3B375797"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7539275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5280BA7"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42478222"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3B449249" w14:textId="77777777" w:rsidR="00F051EC" w:rsidRPr="00E16362" w:rsidRDefault="00F051EC">
            <w:r w:rsidRPr="00E16362">
              <w:t>13. You can confirm that you have measures in place for pre-employment screening of personnel that are able to access personal data you are processing on behalf of Tai Tarian</w:t>
            </w:r>
          </w:p>
          <w:p w14:paraId="50ACBCFB" w14:textId="77777777" w:rsidR="00F051EC" w:rsidRPr="0053554D" w:rsidRDefault="00F051EC"/>
        </w:tc>
        <w:sdt>
          <w:sdtPr>
            <w:rPr>
              <w:rFonts w:cs="Arial"/>
              <w:sz w:val="32"/>
              <w:szCs w:val="32"/>
            </w:rPr>
            <w:id w:val="705373911"/>
            <w14:checkbox>
              <w14:checked w14:val="0"/>
              <w14:checkedState w14:val="2612" w14:font="MS Gothic"/>
              <w14:uncheckedState w14:val="2610" w14:font="MS Gothic"/>
            </w14:checkbox>
          </w:sdtPr>
          <w:sdtEndPr/>
          <w:sdtContent>
            <w:tc>
              <w:tcPr>
                <w:tcW w:w="709" w:type="dxa"/>
              </w:tcPr>
              <w:p w14:paraId="0DDAC772"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3596311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D222739"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44B0C13B"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4C5836AE" w14:textId="77777777" w:rsidR="00F051EC" w:rsidRPr="000F5A36" w:rsidRDefault="00F051EC">
            <w:r>
              <w:t>14.You can provide evidence that employees are trained in data protection</w:t>
            </w:r>
          </w:p>
          <w:p w14:paraId="6F36935D" w14:textId="77777777" w:rsidR="00F051EC" w:rsidRPr="0053554D" w:rsidRDefault="00F051EC"/>
        </w:tc>
        <w:sdt>
          <w:sdtPr>
            <w:rPr>
              <w:rFonts w:cs="Arial"/>
              <w:sz w:val="32"/>
              <w:szCs w:val="32"/>
            </w:rPr>
            <w:id w:val="1747448434"/>
            <w14:checkbox>
              <w14:checked w14:val="0"/>
              <w14:checkedState w14:val="2612" w14:font="MS Gothic"/>
              <w14:uncheckedState w14:val="2610" w14:font="MS Gothic"/>
            </w14:checkbox>
          </w:sdtPr>
          <w:sdtEndPr/>
          <w:sdtContent>
            <w:tc>
              <w:tcPr>
                <w:tcW w:w="709" w:type="dxa"/>
              </w:tcPr>
              <w:p w14:paraId="1BC0550B"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204864031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C8B3D05"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5A8C9350"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4BF1DB29" w14:textId="77777777" w:rsidR="00F051EC" w:rsidRPr="00E16362" w:rsidRDefault="00F051EC">
            <w:r w:rsidRPr="00E16362">
              <w:t>15. You can provide us with evidence to demonstrate how you ensure that your employees and others who have access to the data being processed on behalf of the issuing organisation are committed to confidentiality</w:t>
            </w:r>
          </w:p>
          <w:p w14:paraId="18718EDC" w14:textId="77777777" w:rsidR="00F051EC" w:rsidRPr="0053554D" w:rsidRDefault="00F051EC"/>
        </w:tc>
        <w:sdt>
          <w:sdtPr>
            <w:rPr>
              <w:rFonts w:cs="Arial"/>
              <w:sz w:val="32"/>
              <w:szCs w:val="32"/>
            </w:rPr>
            <w:id w:val="-761295521"/>
            <w14:checkbox>
              <w14:checked w14:val="0"/>
              <w14:checkedState w14:val="2612" w14:font="MS Gothic"/>
              <w14:uncheckedState w14:val="2610" w14:font="MS Gothic"/>
            </w14:checkbox>
          </w:sdtPr>
          <w:sdtEndPr/>
          <w:sdtContent>
            <w:tc>
              <w:tcPr>
                <w:tcW w:w="709" w:type="dxa"/>
              </w:tcPr>
              <w:p w14:paraId="57825507"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5678878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E04D5D8"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14D8FEB4"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DFC47B7" w14:textId="77777777" w:rsidR="00F051EC" w:rsidRPr="000F5A36" w:rsidRDefault="00F051EC">
            <w:r>
              <w:t>16.You can provide registration details if you are registered with the ICO</w:t>
            </w:r>
          </w:p>
          <w:p w14:paraId="325827A6" w14:textId="77777777" w:rsidR="00F051EC" w:rsidRPr="0053554D" w:rsidRDefault="00F051EC"/>
        </w:tc>
        <w:sdt>
          <w:sdtPr>
            <w:rPr>
              <w:rFonts w:cs="Arial"/>
              <w:sz w:val="32"/>
              <w:szCs w:val="32"/>
            </w:rPr>
            <w:id w:val="107473048"/>
            <w14:checkbox>
              <w14:checked w14:val="0"/>
              <w14:checkedState w14:val="2612" w14:font="MS Gothic"/>
              <w14:uncheckedState w14:val="2610" w14:font="MS Gothic"/>
            </w14:checkbox>
          </w:sdtPr>
          <w:sdtEndPr/>
          <w:sdtContent>
            <w:tc>
              <w:tcPr>
                <w:tcW w:w="709" w:type="dxa"/>
              </w:tcPr>
              <w:p w14:paraId="7AF5E1EB"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207280577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5E8F3AD"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517536ED"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63B00479" w14:textId="072B1F18" w:rsidR="00F051EC" w:rsidRDefault="00F051EC">
            <w:r>
              <w:t>17.</w:t>
            </w:r>
            <w:r w:rsidRPr="00E16362">
              <w:t xml:space="preserve">You can provide evidence of </w:t>
            </w:r>
            <w:r w:rsidR="009F7C8E">
              <w:t xml:space="preserve">all </w:t>
            </w:r>
            <w:r w:rsidRPr="00E16362">
              <w:t>the following</w:t>
            </w:r>
            <w:r w:rsidR="009F7C8E">
              <w:t xml:space="preserve"> documents</w:t>
            </w:r>
            <w:r w:rsidRPr="00E16362">
              <w:t>:</w:t>
            </w:r>
          </w:p>
          <w:p w14:paraId="44C39431" w14:textId="77777777" w:rsidR="009F7C8E" w:rsidRPr="005A3290" w:rsidRDefault="009F7C8E">
            <w:pPr>
              <w:rPr>
                <w:rFonts w:cstheme="majorBidi"/>
              </w:rPr>
            </w:pPr>
          </w:p>
          <w:tbl>
            <w:tblPr>
              <w:tblStyle w:val="TableGrid"/>
              <w:tblW w:w="7444" w:type="dxa"/>
              <w:tblInd w:w="23" w:type="dxa"/>
              <w:tblLook w:val="04A0" w:firstRow="1" w:lastRow="0" w:firstColumn="1" w:lastColumn="0" w:noHBand="0" w:noVBand="1"/>
            </w:tblPr>
            <w:tblGrid>
              <w:gridCol w:w="7444"/>
            </w:tblGrid>
            <w:tr w:rsidR="00F051EC" w:rsidRPr="0084761D" w14:paraId="5A620996" w14:textId="77777777" w:rsidTr="00470F5F">
              <w:trPr>
                <w:trHeight w:val="239"/>
              </w:trPr>
              <w:tc>
                <w:tcPr>
                  <w:tcW w:w="7444" w:type="dxa"/>
                </w:tcPr>
                <w:p w14:paraId="72A881ED" w14:textId="77777777" w:rsidR="00F051EC" w:rsidRPr="0084761D" w:rsidRDefault="00F051EC">
                  <w:pPr>
                    <w:rPr>
                      <w:b/>
                      <w:bCs/>
                    </w:rPr>
                  </w:pPr>
                  <w:r w:rsidRPr="0084761D">
                    <w:rPr>
                      <w:b/>
                      <w:bCs/>
                    </w:rPr>
                    <w:t>Document purpose</w:t>
                  </w:r>
                </w:p>
              </w:tc>
            </w:tr>
            <w:tr w:rsidR="00F051EC" w:rsidRPr="0084761D" w14:paraId="6EB8844C" w14:textId="77777777" w:rsidTr="005F2E69">
              <w:trPr>
                <w:trHeight w:val="301"/>
              </w:trPr>
              <w:tc>
                <w:tcPr>
                  <w:tcW w:w="7444" w:type="dxa"/>
                </w:tcPr>
                <w:p w14:paraId="7E169BA7" w14:textId="77777777" w:rsidR="00F051EC" w:rsidRPr="0084761D" w:rsidRDefault="00F051EC">
                  <w:r w:rsidRPr="0084761D">
                    <w:t>Policy on data protection compliance management</w:t>
                  </w:r>
                </w:p>
              </w:tc>
            </w:tr>
            <w:tr w:rsidR="00F051EC" w:rsidRPr="0084761D" w14:paraId="4556BF00" w14:textId="77777777" w:rsidTr="005F2E69">
              <w:trPr>
                <w:trHeight w:val="301"/>
              </w:trPr>
              <w:tc>
                <w:tcPr>
                  <w:tcW w:w="7444" w:type="dxa"/>
                </w:tcPr>
                <w:p w14:paraId="37B8386B" w14:textId="77777777" w:rsidR="00F051EC" w:rsidRPr="0084761D" w:rsidRDefault="00F051EC">
                  <w:r w:rsidRPr="0084761D">
                    <w:t>Information Security Management Policy</w:t>
                  </w:r>
                </w:p>
              </w:tc>
            </w:tr>
            <w:tr w:rsidR="00F051EC" w:rsidRPr="0084761D" w14:paraId="53827EC5" w14:textId="77777777" w:rsidTr="005F2E69">
              <w:trPr>
                <w:trHeight w:val="301"/>
              </w:trPr>
              <w:tc>
                <w:tcPr>
                  <w:tcW w:w="7444" w:type="dxa"/>
                </w:tcPr>
                <w:p w14:paraId="2BEA2DB4" w14:textId="77777777" w:rsidR="00F051EC" w:rsidRPr="0084761D" w:rsidRDefault="00F051EC">
                  <w:r w:rsidRPr="0084761D">
                    <w:t>Records of processing activities (as envisaged by Article 30 GDPR)</w:t>
                  </w:r>
                </w:p>
              </w:tc>
            </w:tr>
            <w:tr w:rsidR="00F051EC" w:rsidRPr="0084761D" w14:paraId="5A5560F2" w14:textId="77777777" w:rsidTr="005F2E69">
              <w:trPr>
                <w:trHeight w:val="301"/>
              </w:trPr>
              <w:tc>
                <w:tcPr>
                  <w:tcW w:w="7444" w:type="dxa"/>
                </w:tcPr>
                <w:p w14:paraId="50461AD7" w14:textId="77777777" w:rsidR="00F051EC" w:rsidRPr="0084761D" w:rsidRDefault="00F051EC">
                  <w:r w:rsidRPr="0084761D">
                    <w:t>Training records</w:t>
                  </w:r>
                </w:p>
              </w:tc>
            </w:tr>
            <w:tr w:rsidR="00F051EC" w:rsidRPr="0084761D" w14:paraId="26221C7B" w14:textId="77777777" w:rsidTr="005F2E69">
              <w:trPr>
                <w:trHeight w:val="605"/>
              </w:trPr>
              <w:tc>
                <w:tcPr>
                  <w:tcW w:w="7444" w:type="dxa"/>
                </w:tcPr>
                <w:p w14:paraId="18750A0B" w14:textId="77777777" w:rsidR="00F051EC" w:rsidRPr="0084761D" w:rsidRDefault="00F051EC">
                  <w:r w:rsidRPr="0084761D">
                    <w:t>information Security Incident Management and Personal Data Breach Reporting Procedure</w:t>
                  </w:r>
                </w:p>
              </w:tc>
            </w:tr>
            <w:tr w:rsidR="00F051EC" w:rsidRPr="0084761D" w14:paraId="47B57956" w14:textId="77777777" w:rsidTr="005F2E69">
              <w:trPr>
                <w:trHeight w:val="301"/>
              </w:trPr>
              <w:tc>
                <w:tcPr>
                  <w:tcW w:w="7444" w:type="dxa"/>
                </w:tcPr>
                <w:p w14:paraId="05AB59A1" w14:textId="77777777" w:rsidR="00F051EC" w:rsidRPr="0084761D" w:rsidRDefault="00F051EC">
                  <w:r w:rsidRPr="0084761D">
                    <w:t>Business Continuity/Disaster Recovery Plan</w:t>
                  </w:r>
                </w:p>
              </w:tc>
            </w:tr>
            <w:tr w:rsidR="00F051EC" w:rsidRPr="0084761D" w14:paraId="385569A6" w14:textId="77777777" w:rsidTr="005F2E69">
              <w:trPr>
                <w:trHeight w:val="316"/>
              </w:trPr>
              <w:tc>
                <w:tcPr>
                  <w:tcW w:w="7444" w:type="dxa"/>
                </w:tcPr>
                <w:p w14:paraId="17FCB96D" w14:textId="77777777" w:rsidR="00F051EC" w:rsidRPr="0084761D" w:rsidRDefault="00F051EC">
                  <w:r w:rsidRPr="0084761D">
                    <w:t>Procedure for Managing Data Sharing and Disclosures</w:t>
                  </w:r>
                </w:p>
              </w:tc>
            </w:tr>
            <w:tr w:rsidR="00F051EC" w:rsidRPr="0084761D" w14:paraId="3B7FDB47" w14:textId="77777777" w:rsidTr="005F2E69">
              <w:trPr>
                <w:trHeight w:val="285"/>
              </w:trPr>
              <w:tc>
                <w:tcPr>
                  <w:tcW w:w="7444" w:type="dxa"/>
                </w:tcPr>
                <w:p w14:paraId="3FC2D1E2" w14:textId="77777777" w:rsidR="00F051EC" w:rsidRPr="0084761D" w:rsidRDefault="00F051EC">
                  <w:r w:rsidRPr="0084761D">
                    <w:t>Policy on the acceptable use of IT equipment and data</w:t>
                  </w:r>
                </w:p>
              </w:tc>
            </w:tr>
          </w:tbl>
          <w:p w14:paraId="330C0B6F" w14:textId="77777777" w:rsidR="00F051EC" w:rsidRPr="000F5A36" w:rsidRDefault="00F051EC"/>
          <w:p w14:paraId="701F7697" w14:textId="77777777" w:rsidR="00F051EC" w:rsidRPr="0053554D" w:rsidRDefault="00F051EC"/>
        </w:tc>
        <w:sdt>
          <w:sdtPr>
            <w:rPr>
              <w:rFonts w:cs="Arial"/>
              <w:sz w:val="32"/>
              <w:szCs w:val="32"/>
            </w:rPr>
            <w:id w:val="1764799691"/>
            <w14:checkbox>
              <w14:checked w14:val="0"/>
              <w14:checkedState w14:val="2612" w14:font="MS Gothic"/>
              <w14:uncheckedState w14:val="2610" w14:font="MS Gothic"/>
            </w14:checkbox>
          </w:sdtPr>
          <w:sdtEndPr/>
          <w:sdtContent>
            <w:tc>
              <w:tcPr>
                <w:tcW w:w="709" w:type="dxa"/>
              </w:tcPr>
              <w:p w14:paraId="021573D3"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9847456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C090799"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69B57F68"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8C8F15D" w14:textId="77777777" w:rsidR="00F051EC" w:rsidRPr="00E16362" w:rsidRDefault="00F051EC">
            <w:r>
              <w:t>18.</w:t>
            </w:r>
            <w:r>
              <w:rPr>
                <w:rFonts w:cstheme="majorBidi"/>
              </w:rPr>
              <w:t xml:space="preserve"> </w:t>
            </w:r>
            <w:r w:rsidRPr="00E16362">
              <w:t xml:space="preserve">You can provide us with evidence to demonstrate the measures you have implemented for regularly testing, assessing and evaluating the effectiveness of technical and organisational measures you have </w:t>
            </w:r>
            <w:r w:rsidRPr="00E16362">
              <w:lastRenderedPageBreak/>
              <w:t>implemented to ensure the security of data processing operations, systems and services.</w:t>
            </w:r>
          </w:p>
          <w:p w14:paraId="6FE04E14" w14:textId="77777777" w:rsidR="00F051EC" w:rsidRPr="000F5A36" w:rsidRDefault="00F051EC"/>
          <w:p w14:paraId="0B20588B" w14:textId="77777777" w:rsidR="00F051EC" w:rsidRPr="0053554D" w:rsidRDefault="00F051EC"/>
        </w:tc>
        <w:sdt>
          <w:sdtPr>
            <w:rPr>
              <w:rFonts w:cs="Arial"/>
              <w:sz w:val="32"/>
              <w:szCs w:val="32"/>
            </w:rPr>
            <w:id w:val="-483700457"/>
            <w14:checkbox>
              <w14:checked w14:val="0"/>
              <w14:checkedState w14:val="2612" w14:font="MS Gothic"/>
              <w14:uncheckedState w14:val="2610" w14:font="MS Gothic"/>
            </w14:checkbox>
          </w:sdtPr>
          <w:sdtEndPr/>
          <w:sdtContent>
            <w:tc>
              <w:tcPr>
                <w:tcW w:w="709" w:type="dxa"/>
              </w:tcPr>
              <w:p w14:paraId="72F188F6"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87396700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720359C"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5A2C622D"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2E59B89" w14:textId="77777777" w:rsidR="00F051EC" w:rsidRPr="000F5A36" w:rsidRDefault="00F051EC">
            <w:r>
              <w:t>19.</w:t>
            </w:r>
            <w:r w:rsidRPr="000F5A36">
              <w:t xml:space="preserve">You can provide evidence </w:t>
            </w:r>
            <w:r>
              <w:t>of when your organisation last undertook a data protection compliance audit.</w:t>
            </w:r>
          </w:p>
          <w:p w14:paraId="6D8CC00B" w14:textId="77777777" w:rsidR="00F051EC" w:rsidRPr="0053554D" w:rsidRDefault="00F051EC"/>
        </w:tc>
        <w:sdt>
          <w:sdtPr>
            <w:rPr>
              <w:rFonts w:cs="Arial"/>
              <w:sz w:val="32"/>
              <w:szCs w:val="32"/>
            </w:rPr>
            <w:id w:val="-2122906101"/>
            <w14:checkbox>
              <w14:checked w14:val="0"/>
              <w14:checkedState w14:val="2612" w14:font="MS Gothic"/>
              <w14:uncheckedState w14:val="2610" w14:font="MS Gothic"/>
            </w14:checkbox>
          </w:sdtPr>
          <w:sdtEndPr/>
          <w:sdtContent>
            <w:tc>
              <w:tcPr>
                <w:tcW w:w="709" w:type="dxa"/>
              </w:tcPr>
              <w:p w14:paraId="4BB047C7"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49214342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4BE78C8"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1037A1C0"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3BF4A29" w14:textId="77777777" w:rsidR="00F051EC" w:rsidRPr="000F5A36" w:rsidRDefault="00F051EC">
            <w:r>
              <w:t>20.</w:t>
            </w:r>
            <w:r w:rsidRPr="000F5A36">
              <w:t xml:space="preserve">You can provide evidence of </w:t>
            </w:r>
            <w:r>
              <w:t>how frequently you undertake data protection compliance audits.</w:t>
            </w:r>
          </w:p>
          <w:p w14:paraId="0C8D03BB" w14:textId="77777777" w:rsidR="00F051EC" w:rsidRPr="0053554D" w:rsidRDefault="00F051EC"/>
        </w:tc>
        <w:sdt>
          <w:sdtPr>
            <w:rPr>
              <w:rFonts w:cs="Arial"/>
              <w:sz w:val="32"/>
              <w:szCs w:val="32"/>
            </w:rPr>
            <w:id w:val="329263090"/>
            <w14:checkbox>
              <w14:checked w14:val="0"/>
              <w14:checkedState w14:val="2612" w14:font="MS Gothic"/>
              <w14:uncheckedState w14:val="2610" w14:font="MS Gothic"/>
            </w14:checkbox>
          </w:sdtPr>
          <w:sdtEndPr/>
          <w:sdtContent>
            <w:tc>
              <w:tcPr>
                <w:tcW w:w="709" w:type="dxa"/>
              </w:tcPr>
              <w:p w14:paraId="18D4C1BA"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36720569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518B72A"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1D354818" w14:textId="77777777">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4144EDE9" w14:textId="77777777" w:rsidR="00F051EC" w:rsidRPr="000F5A36" w:rsidRDefault="00F051EC">
            <w:r>
              <w:t>21.You can provide a copy of the audit plan for the last 12 months and next 12 months.</w:t>
            </w:r>
          </w:p>
          <w:p w14:paraId="0C67CF1A" w14:textId="77777777" w:rsidR="00F051EC" w:rsidRPr="0053554D" w:rsidRDefault="00F051EC"/>
        </w:tc>
        <w:sdt>
          <w:sdtPr>
            <w:rPr>
              <w:rFonts w:cs="Arial"/>
              <w:sz w:val="32"/>
              <w:szCs w:val="32"/>
            </w:rPr>
            <w:id w:val="2024273868"/>
            <w14:checkbox>
              <w14:checked w14:val="0"/>
              <w14:checkedState w14:val="2612" w14:font="MS Gothic"/>
              <w14:uncheckedState w14:val="2610" w14:font="MS Gothic"/>
            </w14:checkbox>
          </w:sdtPr>
          <w:sdtEndPr/>
          <w:sdtContent>
            <w:tc>
              <w:tcPr>
                <w:tcW w:w="709" w:type="dxa"/>
              </w:tcPr>
              <w:p w14:paraId="0580C88E" w14:textId="77777777" w:rsidR="00F051EC" w:rsidRDefault="00F051E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8799318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89A943A"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r w:rsidR="00F051EC" w:rsidRPr="00301334" w14:paraId="1CAD563A" w14:textId="77777777">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201B7E16" w14:textId="77777777" w:rsidR="00F051EC" w:rsidRPr="000F5A36" w:rsidRDefault="00F051EC">
            <w:r>
              <w:t>22.</w:t>
            </w:r>
            <w:r w:rsidRPr="000F5A36">
              <w:t xml:space="preserve">You can provide </w:t>
            </w:r>
            <w:r>
              <w:t>evidence of your organisations process for disposing of data when it is no longer required</w:t>
            </w:r>
          </w:p>
          <w:p w14:paraId="59C0E2C3" w14:textId="77777777" w:rsidR="00F051EC" w:rsidRPr="0053554D" w:rsidRDefault="00F051EC"/>
        </w:tc>
        <w:sdt>
          <w:sdtPr>
            <w:rPr>
              <w:rFonts w:cs="Arial"/>
              <w:sz w:val="32"/>
              <w:szCs w:val="32"/>
            </w:rPr>
            <w:id w:val="-405540904"/>
            <w14:checkbox>
              <w14:checked w14:val="0"/>
              <w14:checkedState w14:val="2612" w14:font="MS Gothic"/>
              <w14:uncheckedState w14:val="2610" w14:font="MS Gothic"/>
            </w14:checkbox>
          </w:sdtPr>
          <w:sdtEndPr/>
          <w:sdtContent>
            <w:tc>
              <w:tcPr>
                <w:tcW w:w="709" w:type="dxa"/>
              </w:tcPr>
              <w:p w14:paraId="57C84BB3" w14:textId="77777777" w:rsidR="00F051EC" w:rsidRDefault="00F051E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szCs w:val="32"/>
            </w:rPr>
            <w:id w:val="-188439743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A0CEB58" w14:textId="77777777" w:rsidR="00F051EC" w:rsidRDefault="00F051EC">
                <w:pPr>
                  <w:pStyle w:val="Style1"/>
                  <w:jc w:val="center"/>
                  <w:rPr>
                    <w:rFonts w:cs="Arial"/>
                    <w:sz w:val="32"/>
                  </w:rPr>
                </w:pPr>
                <w:r>
                  <w:rPr>
                    <w:rFonts w:ascii="MS Gothic" w:eastAsia="MS Gothic" w:hAnsi="MS Gothic" w:cs="Arial" w:hint="eastAsia"/>
                    <w:sz w:val="32"/>
                  </w:rPr>
                  <w:t>☐</w:t>
                </w:r>
              </w:p>
            </w:tc>
          </w:sdtContent>
        </w:sdt>
      </w:tr>
    </w:tbl>
    <w:p w14:paraId="40D1BEF2" w14:textId="77777777" w:rsidR="00F051EC" w:rsidRDefault="00F051EC" w:rsidP="00F051EC">
      <w:pPr>
        <w:rPr>
          <w:b/>
          <w:bCs/>
          <w:lang w:eastAsia="en-GB"/>
        </w:rPr>
      </w:pPr>
    </w:p>
    <w:p w14:paraId="49971584" w14:textId="77777777" w:rsidR="00F051EC" w:rsidRDefault="00F051EC" w:rsidP="00F051EC">
      <w:pPr>
        <w:rPr>
          <w:b/>
          <w:bCs/>
          <w:lang w:eastAsia="en-GB"/>
        </w:rPr>
      </w:pPr>
      <w:r>
        <w:rPr>
          <w:b/>
          <w:bCs/>
          <w:lang w:eastAsia="en-GB"/>
        </w:rPr>
        <w:br w:type="page"/>
      </w:r>
    </w:p>
    <w:p w14:paraId="44214D5B" w14:textId="12606BF1" w:rsidR="00F051EC" w:rsidRPr="00A7757F" w:rsidRDefault="00F051EC" w:rsidP="00F051EC">
      <w:pPr>
        <w:pStyle w:val="Heading1"/>
        <w:rPr>
          <w:rFonts w:ascii="Arial" w:hAnsi="Arial" w:cs="Arial"/>
          <w:b/>
          <w:bCs/>
          <w:color w:val="00B7DC"/>
          <w:sz w:val="28"/>
          <w:szCs w:val="28"/>
        </w:rPr>
      </w:pPr>
      <w:bookmarkStart w:id="63" w:name="_Toc210989530"/>
      <w:bookmarkStart w:id="64" w:name="_Toc238726151"/>
      <w:r w:rsidRPr="00A7757F">
        <w:rPr>
          <w:rFonts w:ascii="Arial" w:hAnsi="Arial" w:cs="Arial"/>
          <w:b/>
          <w:bCs/>
          <w:color w:val="00B7DC"/>
          <w:sz w:val="28"/>
          <w:szCs w:val="28"/>
        </w:rPr>
        <w:lastRenderedPageBreak/>
        <w:t xml:space="preserve">Appendix </w:t>
      </w:r>
      <w:r w:rsidR="005C56A7">
        <w:rPr>
          <w:rFonts w:ascii="Arial" w:hAnsi="Arial" w:cs="Arial"/>
          <w:b/>
          <w:bCs/>
          <w:color w:val="00B7DC"/>
          <w:sz w:val="28"/>
          <w:szCs w:val="28"/>
        </w:rPr>
        <w:t>7</w:t>
      </w:r>
      <w:r w:rsidRPr="00A7757F">
        <w:rPr>
          <w:rFonts w:ascii="Arial" w:hAnsi="Arial" w:cs="Arial"/>
          <w:b/>
          <w:bCs/>
          <w:color w:val="00B7DC"/>
          <w:sz w:val="28"/>
          <w:szCs w:val="28"/>
        </w:rPr>
        <w:t xml:space="preserve"> – Form of Contract</w:t>
      </w:r>
      <w:bookmarkEnd w:id="63"/>
      <w:bookmarkEnd w:id="64"/>
    </w:p>
    <w:p w14:paraId="4CA1852F" w14:textId="77777777" w:rsidR="00F051EC" w:rsidRDefault="00F051EC" w:rsidP="00F051EC">
      <w:pPr>
        <w:rPr>
          <w:lang w:eastAsia="en-GB"/>
        </w:rPr>
      </w:pPr>
    </w:p>
    <w:p w14:paraId="65A6A152" w14:textId="2E519965" w:rsidR="00F31CCF" w:rsidRDefault="00F31CCF" w:rsidP="00F31CCF">
      <w:r>
        <w:t xml:space="preserve">A draft System Supply and Services Agreement referenced as Appendix </w:t>
      </w:r>
      <w:r w:rsidR="005C56A7">
        <w:t>7</w:t>
      </w:r>
      <w:r>
        <w:t xml:space="preserve"> – Form of Contract has been included in the Tender Notice. </w:t>
      </w:r>
    </w:p>
    <w:p w14:paraId="24ED3259" w14:textId="77777777" w:rsidR="00F31CCF" w:rsidRDefault="00F31CCF" w:rsidP="00F31CCF"/>
    <w:p w14:paraId="792B2981" w14:textId="77777777" w:rsidR="00F31CCF" w:rsidRDefault="00F31CCF" w:rsidP="00F31CCF">
      <w:r w:rsidRPr="00F31CCF">
        <w:t xml:space="preserve">Tenderers may propose specific amendments where they believe these are necessary to accommodate their delivery model and Tai Tarian will review all such proposals consistently for all Tenderers, but </w:t>
      </w:r>
      <w:r>
        <w:t xml:space="preserve">Tenderers must submit their Tenders </w:t>
      </w:r>
      <w:proofErr w:type="gramStart"/>
      <w:r>
        <w:t>on the basis of</w:t>
      </w:r>
      <w:proofErr w:type="gramEnd"/>
      <w:r>
        <w:t xml:space="preserve"> this draft Form of Contract.</w:t>
      </w:r>
    </w:p>
    <w:p w14:paraId="43721556" w14:textId="77777777" w:rsidR="00F31CCF" w:rsidRDefault="00F31CCF" w:rsidP="00F31CCF"/>
    <w:p w14:paraId="0AA95817" w14:textId="77777777" w:rsidR="00F31CCF" w:rsidRDefault="00F31CCF" w:rsidP="00F31CCF">
      <w:pPr>
        <w:rPr>
          <w:lang w:eastAsia="en-GB"/>
        </w:rPr>
      </w:pPr>
      <w:r w:rsidRPr="00BB283D">
        <w:rPr>
          <w:lang w:eastAsia="en-GB"/>
        </w:rPr>
        <w:t>The Form of Contract is based on the Mid-Tier Contract developed by the Cabinet Office, providing a balanced, standardised model for public sector procurements under the Procurement Act 2023, ensuring suitability for this Procurement.</w:t>
      </w:r>
    </w:p>
    <w:p w14:paraId="2E83989E" w14:textId="77777777" w:rsidR="00F051EC" w:rsidRDefault="00F051EC" w:rsidP="00F051EC">
      <w:pPr>
        <w:rPr>
          <w:lang w:eastAsia="en-GB"/>
        </w:rPr>
      </w:pPr>
    </w:p>
    <w:p w14:paraId="0982BDBE" w14:textId="77777777" w:rsidR="00F051EC" w:rsidRDefault="00F051EC" w:rsidP="00F051EC">
      <w:pPr>
        <w:rPr>
          <w:lang w:eastAsia="en-GB"/>
        </w:rPr>
      </w:pPr>
    </w:p>
    <w:p w14:paraId="77B5DB6A" w14:textId="77777777" w:rsidR="00F051EC" w:rsidRPr="00357A7F" w:rsidRDefault="00F051EC" w:rsidP="00F051EC">
      <w:pPr>
        <w:rPr>
          <w:lang w:eastAsia="en-GB"/>
        </w:rPr>
      </w:pPr>
      <w:r>
        <w:rPr>
          <w:lang w:eastAsia="en-GB"/>
        </w:rPr>
        <w:br w:type="page"/>
      </w:r>
    </w:p>
    <w:p w14:paraId="16AF76F5" w14:textId="5688C2BA" w:rsidR="00F051EC" w:rsidRPr="00D320D4" w:rsidRDefault="00F051EC" w:rsidP="00F051EC">
      <w:pPr>
        <w:pStyle w:val="Heading1"/>
        <w:rPr>
          <w:rFonts w:ascii="Arial" w:hAnsi="Arial" w:cs="Arial"/>
          <w:b/>
          <w:bCs/>
          <w:color w:val="00B7DC"/>
          <w:sz w:val="28"/>
          <w:szCs w:val="28"/>
        </w:rPr>
      </w:pPr>
      <w:bookmarkStart w:id="65" w:name="_Toc210989531"/>
      <w:bookmarkStart w:id="66" w:name="_Toc238726152"/>
      <w:r w:rsidRPr="001F7DC4">
        <w:rPr>
          <w:rFonts w:ascii="Arial" w:hAnsi="Arial" w:cs="Arial"/>
          <w:b/>
          <w:bCs/>
          <w:color w:val="00B7DC"/>
          <w:sz w:val="28"/>
          <w:szCs w:val="28"/>
        </w:rPr>
        <w:lastRenderedPageBreak/>
        <w:t xml:space="preserve">Appendix </w:t>
      </w:r>
      <w:r w:rsidR="005C56A7">
        <w:rPr>
          <w:rFonts w:ascii="Arial" w:hAnsi="Arial" w:cs="Arial"/>
          <w:b/>
          <w:bCs/>
          <w:color w:val="00B7DC"/>
          <w:sz w:val="28"/>
          <w:szCs w:val="28"/>
        </w:rPr>
        <w:t>8</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D320D4">
        <w:rPr>
          <w:rFonts w:ascii="Arial" w:hAnsi="Arial" w:cs="Arial"/>
          <w:b/>
          <w:bCs/>
          <w:color w:val="00B7DC"/>
          <w:sz w:val="28"/>
          <w:szCs w:val="28"/>
        </w:rPr>
        <w:t>Community Benefits Obligations</w:t>
      </w:r>
      <w:bookmarkEnd w:id="65"/>
      <w:bookmarkEnd w:id="66"/>
    </w:p>
    <w:p w14:paraId="64735BCF" w14:textId="77777777" w:rsidR="00F051EC" w:rsidRDefault="00F051EC" w:rsidP="00F051EC">
      <w:pPr>
        <w:rPr>
          <w:lang w:eastAsia="en-GB"/>
        </w:rPr>
      </w:pPr>
    </w:p>
    <w:p w14:paraId="389606FD" w14:textId="77777777" w:rsidR="00F051EC" w:rsidRDefault="00F051EC" w:rsidP="00F051EC">
      <w:pPr>
        <w:rPr>
          <w:b/>
        </w:rPr>
      </w:pPr>
      <w:r w:rsidRPr="00491CC9">
        <w:rPr>
          <w:b/>
        </w:rPr>
        <w:t xml:space="preserve">Introduction </w:t>
      </w:r>
    </w:p>
    <w:p w14:paraId="6E96FC3D" w14:textId="77777777" w:rsidR="00F051EC" w:rsidRPr="00A85EB3" w:rsidRDefault="00F051EC" w:rsidP="00F051EC">
      <w:pPr>
        <w:rPr>
          <w:b/>
        </w:rPr>
      </w:pPr>
    </w:p>
    <w:p w14:paraId="31579251" w14:textId="77777777" w:rsidR="00F051EC" w:rsidRDefault="00F051EC" w:rsidP="00F051EC">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07950578" w14:textId="77777777" w:rsidR="00F051EC" w:rsidRDefault="00F051EC" w:rsidP="00F051EC"/>
    <w:p w14:paraId="7AFF907A" w14:textId="77777777" w:rsidR="00F051EC" w:rsidRDefault="00F051EC" w:rsidP="00F051EC">
      <w:r>
        <w:t xml:space="preserve">It’s Tai Tarian’s intention that the delivery of the Contract assists in the achievement of their commitment towards community benefits as outlined in Tai Tarian’s Community Benefits Policy. </w:t>
      </w:r>
    </w:p>
    <w:p w14:paraId="395687E4" w14:textId="77777777" w:rsidR="00F051EC" w:rsidRDefault="00F051EC" w:rsidP="00F051EC">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7A7FB23" w14:textId="77777777" w:rsidR="00F051EC" w:rsidRDefault="00F051EC" w:rsidP="00F051EC"/>
    <w:p w14:paraId="125A483B" w14:textId="77777777" w:rsidR="00F051EC" w:rsidRPr="00E54569"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C91C318" w14:textId="77777777" w:rsidR="00F051EC" w:rsidRPr="00E54569"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6EF64A61" w14:textId="77777777" w:rsidR="00F051EC" w:rsidRPr="00C60B68"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Wales</w:t>
      </w:r>
    </w:p>
    <w:p w14:paraId="79906332" w14:textId="77777777" w:rsidR="00F051EC" w:rsidRDefault="00F051EC" w:rsidP="00F051EC">
      <w:pPr>
        <w:autoSpaceDE w:val="0"/>
        <w:autoSpaceDN w:val="0"/>
        <w:adjustRightInd w:val="0"/>
        <w:rPr>
          <w:b/>
          <w:lang w:val="en-US"/>
        </w:rPr>
      </w:pPr>
      <w:r w:rsidRPr="00A24EE8">
        <w:rPr>
          <w:b/>
          <w:lang w:val="en-US"/>
        </w:rPr>
        <w:t>Contract Requirements</w:t>
      </w:r>
    </w:p>
    <w:p w14:paraId="333A6E06" w14:textId="77777777" w:rsidR="00F051EC" w:rsidRPr="00A24EE8" w:rsidRDefault="00F051EC" w:rsidP="00F051EC">
      <w:pPr>
        <w:autoSpaceDE w:val="0"/>
        <w:autoSpaceDN w:val="0"/>
        <w:adjustRightInd w:val="0"/>
        <w:rPr>
          <w:b/>
          <w:lang w:val="en-US"/>
        </w:rPr>
      </w:pPr>
    </w:p>
    <w:p w14:paraId="639BB591" w14:textId="77777777" w:rsidR="00F051EC" w:rsidRDefault="00F051EC" w:rsidP="00F051EC">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67917043" w14:textId="77777777" w:rsidR="00F051EC" w:rsidRPr="00B64E3E" w:rsidRDefault="00F051EC" w:rsidP="00F051EC">
      <w:pPr>
        <w:rPr>
          <w:lang w:val="en-US"/>
        </w:rPr>
      </w:pPr>
    </w:p>
    <w:p w14:paraId="518CAC74" w14:textId="77777777" w:rsidR="00F051EC" w:rsidRDefault="00F051EC" w:rsidP="00F051EC">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1CC0D07C" w14:textId="77777777" w:rsidR="00F051EC" w:rsidRPr="00B64E3E" w:rsidRDefault="00F051EC" w:rsidP="00F051EC">
      <w:pPr>
        <w:rPr>
          <w:lang w:val="en-US"/>
        </w:rPr>
      </w:pPr>
    </w:p>
    <w:p w14:paraId="2C0ADF91" w14:textId="77777777" w:rsidR="00F051EC" w:rsidRDefault="00F051EC" w:rsidP="00F051EC">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382F9232" w14:textId="77777777" w:rsidR="00F051EC" w:rsidRPr="00B64E3E" w:rsidRDefault="00F051EC" w:rsidP="00F051EC">
      <w:pPr>
        <w:rPr>
          <w:lang w:val="en-US"/>
        </w:rPr>
      </w:pPr>
    </w:p>
    <w:p w14:paraId="14085DCF" w14:textId="77777777" w:rsidR="00F051EC" w:rsidRDefault="00F051EC" w:rsidP="00F051EC">
      <w:pPr>
        <w:rPr>
          <w:lang w:val="en-US"/>
        </w:rPr>
      </w:pPr>
      <w:r w:rsidRPr="00B64E3E">
        <w:rPr>
          <w:lang w:val="en-US"/>
        </w:rPr>
        <w:t>In addition to the cash contribution, tenderers may also offer volunteer hours, which will be used to deliver a community project.</w:t>
      </w:r>
    </w:p>
    <w:p w14:paraId="20039948" w14:textId="77777777" w:rsidR="00F051EC" w:rsidRPr="00B64E3E" w:rsidRDefault="00F051EC" w:rsidP="00F051EC">
      <w:pPr>
        <w:rPr>
          <w:lang w:val="en-US"/>
        </w:rPr>
      </w:pPr>
    </w:p>
    <w:p w14:paraId="451C12C8" w14:textId="77777777" w:rsidR="00F051EC" w:rsidRDefault="00F051EC" w:rsidP="00F051EC">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61096243" w14:textId="77777777" w:rsidR="00F051EC" w:rsidRDefault="00F051EC" w:rsidP="00F051EC">
      <w:pPr>
        <w:rPr>
          <w:lang w:val="en-US"/>
        </w:rPr>
      </w:pPr>
    </w:p>
    <w:p w14:paraId="400B9BDA" w14:textId="77777777" w:rsidR="00F051EC" w:rsidRDefault="00F051EC" w:rsidP="00F051EC">
      <w:pPr>
        <w:rPr>
          <w:lang w:val="en-US"/>
        </w:rPr>
      </w:pPr>
    </w:p>
    <w:p w14:paraId="1866C92C" w14:textId="77777777" w:rsidR="00F051EC" w:rsidRDefault="00F051EC" w:rsidP="00F051EC">
      <w:pPr>
        <w:rPr>
          <w:b/>
          <w:lang w:val="en-US"/>
        </w:rPr>
      </w:pPr>
      <w:r w:rsidRPr="00A74EBB">
        <w:rPr>
          <w:b/>
          <w:lang w:val="en-US"/>
        </w:rPr>
        <w:t>Monitoring &amp; Managing Information</w:t>
      </w:r>
    </w:p>
    <w:p w14:paraId="3A4061B2" w14:textId="77777777" w:rsidR="00F051EC" w:rsidRPr="0046028D" w:rsidRDefault="00F051EC" w:rsidP="00F051EC">
      <w:pPr>
        <w:rPr>
          <w:color w:val="FF0000"/>
        </w:rPr>
      </w:pPr>
    </w:p>
    <w:p w14:paraId="52F0B2CB" w14:textId="77777777" w:rsidR="00F051EC" w:rsidRDefault="00F051EC" w:rsidP="00F051EC">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w:t>
      </w:r>
      <w:proofErr w:type="gramStart"/>
      <w:r w:rsidRPr="00F0048D">
        <w:rPr>
          <w:lang w:val="en-US"/>
        </w:rPr>
        <w:t>submit</w:t>
      </w:r>
      <w:proofErr w:type="gramEnd"/>
      <w:r w:rsidRPr="00F0048D">
        <w:rPr>
          <w:lang w:val="en-US"/>
        </w:rPr>
        <w:t xml:space="preserve"> at agreed progress meetings as an agenda item. The contractor will work in partnership with the Community &amp; Customer Team to ensure that all community benefits obligations are fulfilled throughout the duration of the contract.</w:t>
      </w:r>
    </w:p>
    <w:p w14:paraId="7707FA5F" w14:textId="77777777" w:rsidR="00F051EC" w:rsidRPr="00F0048D" w:rsidRDefault="00F051EC" w:rsidP="00F051EC">
      <w:pPr>
        <w:autoSpaceDE w:val="0"/>
        <w:autoSpaceDN w:val="0"/>
        <w:adjustRightInd w:val="0"/>
        <w:rPr>
          <w:lang w:val="en-US"/>
        </w:rPr>
      </w:pPr>
    </w:p>
    <w:p w14:paraId="081D0C8B" w14:textId="77777777" w:rsidR="00F051EC" w:rsidRDefault="00F051EC" w:rsidP="00F051EC">
      <w:pPr>
        <w:autoSpaceDE w:val="0"/>
        <w:autoSpaceDN w:val="0"/>
        <w:adjustRightInd w:val="0"/>
        <w:rPr>
          <w:lang w:val="en-US"/>
        </w:rPr>
      </w:pPr>
      <w:r>
        <w:rPr>
          <w:lang w:val="en-US"/>
        </w:rPr>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5D76F80D" w14:textId="77777777" w:rsidR="00F051EC" w:rsidRPr="00F0048D" w:rsidRDefault="00F051EC" w:rsidP="00F051EC">
      <w:pPr>
        <w:autoSpaceDE w:val="0"/>
        <w:autoSpaceDN w:val="0"/>
        <w:adjustRightInd w:val="0"/>
        <w:rPr>
          <w:lang w:val="en-US"/>
        </w:rPr>
      </w:pPr>
    </w:p>
    <w:p w14:paraId="3816F678" w14:textId="77777777" w:rsidR="00F051EC" w:rsidRPr="00F0048D" w:rsidRDefault="00F051EC" w:rsidP="00F051EC">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63FA3B13" w14:textId="77777777" w:rsidR="00F051EC" w:rsidRDefault="00F051EC" w:rsidP="00F051EC">
      <w:pPr>
        <w:rPr>
          <w:b/>
          <w:lang w:val="en-US"/>
        </w:rPr>
      </w:pPr>
    </w:p>
    <w:p w14:paraId="11B92DCF" w14:textId="77777777" w:rsidR="00F051EC" w:rsidRPr="00A35D74" w:rsidRDefault="00F051EC" w:rsidP="00F051EC">
      <w:pPr>
        <w:rPr>
          <w:b/>
        </w:rPr>
      </w:pPr>
    </w:p>
    <w:p w14:paraId="081F12E1" w14:textId="77777777" w:rsidR="00F051EC" w:rsidRPr="00A35D74" w:rsidRDefault="00F051EC" w:rsidP="00F051EC">
      <w:pPr>
        <w:rPr>
          <w:rFonts w:eastAsia="Arial"/>
          <w:b/>
          <w:bCs/>
        </w:rPr>
      </w:pPr>
      <w:r w:rsidRPr="6668DE44">
        <w:rPr>
          <w:rFonts w:eastAsia="Arial"/>
          <w:b/>
          <w:bCs/>
        </w:rPr>
        <w:t>Guidance and Support</w:t>
      </w:r>
    </w:p>
    <w:p w14:paraId="2B23E974" w14:textId="77777777" w:rsidR="00F051EC" w:rsidRPr="00A35D74" w:rsidRDefault="00F051EC" w:rsidP="00F051EC">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1BBFC4F6" w14:textId="77777777" w:rsidR="00F051EC" w:rsidRDefault="00F051EC" w:rsidP="00F051EC">
      <w:pPr>
        <w:rPr>
          <w:b/>
        </w:rPr>
      </w:pPr>
    </w:p>
    <w:p w14:paraId="26F3BF3A" w14:textId="77777777" w:rsidR="00F051EC" w:rsidRDefault="00F051EC" w:rsidP="00F051EC">
      <w:pPr>
        <w:rPr>
          <w:b/>
          <w:bCs/>
        </w:rPr>
      </w:pPr>
      <w:r w:rsidRPr="6668DE44">
        <w:rPr>
          <w:b/>
          <w:bCs/>
        </w:rPr>
        <w:t>Community Benefit Obligations</w:t>
      </w:r>
    </w:p>
    <w:p w14:paraId="6FFBCDD6" w14:textId="77777777" w:rsidR="00F051EC" w:rsidRDefault="00F051EC" w:rsidP="00F051EC">
      <w:pPr>
        <w:rPr>
          <w:b/>
          <w:bCs/>
        </w:rPr>
      </w:pPr>
    </w:p>
    <w:p w14:paraId="2A148CAB" w14:textId="77777777" w:rsidR="00F051EC" w:rsidRDefault="00F051EC" w:rsidP="00F051EC">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716554C2" w14:textId="77777777" w:rsidR="00F051EC" w:rsidRDefault="00F051EC" w:rsidP="00F051EC"/>
    <w:p w14:paraId="5771921B" w14:textId="77777777" w:rsidR="00F051EC" w:rsidRPr="00784E9A" w:rsidRDefault="00F051EC" w:rsidP="00F051EC">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3AFF0AEC" w14:textId="77777777" w:rsidR="00F051EC" w:rsidRDefault="00F051EC" w:rsidP="00F051EC"/>
    <w:p w14:paraId="6A626BAF" w14:textId="77777777" w:rsidR="00DB2D80" w:rsidRDefault="00DB2D80" w:rsidP="00DB2D80">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5CCA10FC" w14:textId="77777777" w:rsidR="00DB2D80" w:rsidRDefault="00DB2D80" w:rsidP="00DB2D80"/>
    <w:p w14:paraId="20FD0F43" w14:textId="3EFE4B10" w:rsidR="008E6B09" w:rsidRDefault="00DB2D80" w:rsidP="00DB2D80">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r w:rsidR="008E6B09">
        <w:t>.</w:t>
      </w:r>
    </w:p>
    <w:p w14:paraId="77AAE77D" w14:textId="77777777" w:rsidR="00DB2D80" w:rsidRDefault="00DB2D80" w:rsidP="00DB2D80"/>
    <w:p w14:paraId="727F9A65" w14:textId="77777777" w:rsidR="00DB2D80" w:rsidRDefault="00DB2D80" w:rsidP="00DB2D80">
      <w:r>
        <w:t>Delivery of community benefits through all spend is aligned with the Well-being of Future Generations Act Wales and delivers against its goals.</w:t>
      </w:r>
    </w:p>
    <w:p w14:paraId="2153F98A" w14:textId="77777777" w:rsidR="00F051EC" w:rsidRDefault="00F051EC" w:rsidP="00F051EC"/>
    <w:p w14:paraId="2D98DBA1" w14:textId="77777777" w:rsidR="00F051EC" w:rsidRDefault="00F051EC" w:rsidP="00F051EC"/>
    <w:p w14:paraId="5C2E87AD" w14:textId="77777777" w:rsidR="00F051EC" w:rsidRDefault="00F051EC" w:rsidP="00F051EC"/>
    <w:p w14:paraId="0017F009" w14:textId="77777777" w:rsidR="00F051EC" w:rsidRPr="00F7213A" w:rsidRDefault="00F051EC" w:rsidP="00F051EC">
      <w:pPr>
        <w:rPr>
          <w:b/>
          <w:bCs/>
        </w:rPr>
      </w:pPr>
      <w:r w:rsidRPr="00F7213A">
        <w:rPr>
          <w:b/>
          <w:bCs/>
        </w:rPr>
        <w:lastRenderedPageBreak/>
        <w:t xml:space="preserve">TR&amp;T </w:t>
      </w:r>
    </w:p>
    <w:p w14:paraId="31604A3C" w14:textId="77777777" w:rsidR="00F051EC" w:rsidRPr="005F7F5C" w:rsidRDefault="00F051EC" w:rsidP="00F051EC"/>
    <w:p w14:paraId="560CA5C8" w14:textId="77777777" w:rsidR="00F051EC" w:rsidRPr="005F7F5C" w:rsidRDefault="00F051EC" w:rsidP="00F051EC">
      <w:r w:rsidRPr="00A67681">
        <w:t xml:space="preserve">The Customer &amp; Community Team will provide an annual report detailing the number of employment and skills opportunities created for the local community and/or tenants </w:t>
      </w:r>
      <w:proofErr w:type="gramStart"/>
      <w:r w:rsidRPr="00A67681">
        <w:t>as a result of</w:t>
      </w:r>
      <w:proofErr w:type="gramEnd"/>
      <w:r w:rsidRPr="00A67681">
        <w:t xml:space="preserve"> the awarded contract with Tai Tarian. These opportunities may include apprenticeships, traineeships, full-time positions, and temporary contracts.</w:t>
      </w:r>
    </w:p>
    <w:p w14:paraId="3E40C3CC" w14:textId="77777777" w:rsidR="00F051EC" w:rsidRDefault="00F051EC" w:rsidP="00F051EC">
      <w:pPr>
        <w:rPr>
          <w:b/>
          <w:sz w:val="28"/>
          <w:szCs w:val="28"/>
        </w:rPr>
      </w:pPr>
    </w:p>
    <w:p w14:paraId="55A4304A" w14:textId="77777777" w:rsidR="00F051EC" w:rsidRDefault="00F051EC" w:rsidP="00F051EC">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16DD7627" w14:textId="77777777" w:rsidR="00F051EC" w:rsidRDefault="00F051EC" w:rsidP="00F051EC"/>
    <w:p w14:paraId="490A85E4" w14:textId="77777777" w:rsidR="00F051EC" w:rsidRDefault="00F051EC" w:rsidP="00F051EC">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6" w:history="1">
        <w:r>
          <w:rPr>
            <w:rStyle w:val="Hyperlink"/>
          </w:rPr>
          <w:t>Procurement: community benefits measurement tool (v10) | GOV.WALES</w:t>
        </w:r>
      </w:hyperlink>
      <w:r>
        <w:t xml:space="preserve">)  </w:t>
      </w:r>
    </w:p>
    <w:p w14:paraId="33BF5FDC" w14:textId="77777777" w:rsidR="00F051EC" w:rsidRDefault="00F051EC" w:rsidP="00F051EC"/>
    <w:p w14:paraId="4FCD4134" w14:textId="77777777" w:rsidR="00F051EC" w:rsidRDefault="00F051EC" w:rsidP="00F051EC"/>
    <w:p w14:paraId="104B5045" w14:textId="77777777" w:rsidR="00F051EC" w:rsidRDefault="00F051EC" w:rsidP="00F051EC"/>
    <w:p w14:paraId="34531B84" w14:textId="77777777" w:rsidR="00F051EC" w:rsidRDefault="00F051EC" w:rsidP="00F051EC">
      <w:pPr>
        <w:sectPr w:rsidR="00F051EC" w:rsidSect="00EA0F2A">
          <w:headerReference w:type="default" r:id="rId17"/>
          <w:footerReference w:type="default" r:id="rId18"/>
          <w:pgSz w:w="11906" w:h="16838"/>
          <w:pgMar w:top="1440" w:right="1440" w:bottom="1440" w:left="1440" w:header="708" w:footer="708" w:gutter="0"/>
          <w:pgNumType w:start="0"/>
          <w:cols w:space="708"/>
          <w:titlePg/>
          <w:docGrid w:linePitch="360"/>
        </w:sectPr>
      </w:pPr>
    </w:p>
    <w:p w14:paraId="7353767C" w14:textId="77777777" w:rsidR="00F051EC" w:rsidRDefault="00F051EC" w:rsidP="00F051EC">
      <w:pPr>
        <w:rPr>
          <w:b/>
          <w:sz w:val="28"/>
          <w:szCs w:val="28"/>
        </w:rPr>
      </w:pPr>
      <w:r w:rsidRPr="00AA103C">
        <w:rPr>
          <w:b/>
          <w:sz w:val="28"/>
          <w:szCs w:val="28"/>
        </w:rPr>
        <w:lastRenderedPageBreak/>
        <w:t>Tai Tarian Community Benefit Obligations</w:t>
      </w:r>
    </w:p>
    <w:p w14:paraId="63F56396" w14:textId="77777777" w:rsidR="00F051EC" w:rsidRDefault="00F051EC" w:rsidP="00F051EC">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051EC" w:rsidRPr="00F67457" w14:paraId="3501D541" w14:textId="77777777">
        <w:trPr>
          <w:trHeight w:val="727"/>
          <w:tblHeader/>
        </w:trPr>
        <w:tc>
          <w:tcPr>
            <w:tcW w:w="10513" w:type="dxa"/>
            <w:shd w:val="clear" w:color="auto" w:fill="92D050"/>
            <w:noWrap/>
            <w:vAlign w:val="center"/>
            <w:hideMark/>
          </w:tcPr>
          <w:p w14:paraId="57FA6B1A" w14:textId="77777777" w:rsidR="00F051EC" w:rsidRPr="005B610E" w:rsidRDefault="00F051EC">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3CEB96B8" w14:textId="77777777" w:rsidR="00F051EC" w:rsidRPr="005B610E" w:rsidRDefault="00F051EC">
            <w:pPr>
              <w:jc w:val="center"/>
              <w:rPr>
                <w:rFonts w:eastAsia="Times New Roman"/>
                <w:b/>
                <w:bCs/>
                <w:color w:val="000000"/>
                <w:lang w:eastAsia="en-GB"/>
              </w:rPr>
            </w:pPr>
            <w:r>
              <w:rPr>
                <w:rFonts w:eastAsia="Times New Roman"/>
                <w:b/>
                <w:bCs/>
                <w:color w:val="000000"/>
                <w:lang w:eastAsia="en-GB"/>
              </w:rPr>
              <w:t>Proposal</w:t>
            </w:r>
          </w:p>
        </w:tc>
      </w:tr>
      <w:tr w:rsidR="00F051EC" w:rsidRPr="00F67457" w14:paraId="339C6429" w14:textId="77777777">
        <w:trPr>
          <w:trHeight w:val="2664"/>
        </w:trPr>
        <w:tc>
          <w:tcPr>
            <w:tcW w:w="10513" w:type="dxa"/>
          </w:tcPr>
          <w:p w14:paraId="225EF23C" w14:textId="77777777" w:rsidR="00F051EC" w:rsidRDefault="00F051EC">
            <w:pPr>
              <w:rPr>
                <w:rFonts w:eastAsia="Times New Roman"/>
                <w:b/>
                <w:bCs/>
                <w:color w:val="00B7DC"/>
                <w:lang w:eastAsia="en-GB"/>
              </w:rPr>
            </w:pPr>
          </w:p>
          <w:p w14:paraId="2F7FB68C" w14:textId="77777777" w:rsidR="00F051EC" w:rsidRPr="001D0B59" w:rsidRDefault="00F051EC">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518AEF07" w14:textId="77777777" w:rsidR="00F051EC" w:rsidRDefault="00F051EC">
            <w:pPr>
              <w:rPr>
                <w:color w:val="FF0000"/>
              </w:rPr>
            </w:pPr>
          </w:p>
          <w:p w14:paraId="5A00B509" w14:textId="77777777" w:rsidR="00F051EC" w:rsidRPr="00AD3FF4" w:rsidRDefault="00F051EC">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682DFDC6" w14:textId="77777777" w:rsidR="00F051EC" w:rsidRPr="00834763" w:rsidRDefault="00F051EC">
            <w:pPr>
              <w:rPr>
                <w:b/>
                <w:color w:val="00B050"/>
              </w:rPr>
            </w:pPr>
          </w:p>
        </w:tc>
        <w:tc>
          <w:tcPr>
            <w:tcW w:w="2986" w:type="dxa"/>
          </w:tcPr>
          <w:p w14:paraId="476D7729" w14:textId="77777777" w:rsidR="00F051EC" w:rsidRDefault="00F051EC">
            <w:pPr>
              <w:widowControl w:val="0"/>
              <w:autoSpaceDE w:val="0"/>
              <w:autoSpaceDN w:val="0"/>
              <w:adjustRightInd w:val="0"/>
              <w:spacing w:after="200" w:line="276" w:lineRule="auto"/>
              <w:contextualSpacing/>
              <w:jc w:val="left"/>
            </w:pPr>
            <w:r>
              <w:t xml:space="preserve">Donation Proposal: </w:t>
            </w:r>
          </w:p>
          <w:p w14:paraId="4D813EC1" w14:textId="77777777" w:rsidR="00F051EC" w:rsidRDefault="00F051EC">
            <w:pPr>
              <w:widowControl w:val="0"/>
              <w:autoSpaceDE w:val="0"/>
              <w:autoSpaceDN w:val="0"/>
              <w:adjustRightInd w:val="0"/>
              <w:spacing w:after="200" w:line="276" w:lineRule="auto"/>
              <w:contextualSpacing/>
              <w:jc w:val="left"/>
            </w:pPr>
            <w:r>
              <w:t>[Insert sum here £]</w:t>
            </w:r>
          </w:p>
          <w:p w14:paraId="72514A4D" w14:textId="77777777" w:rsidR="00F051EC" w:rsidRDefault="00F051EC">
            <w:pPr>
              <w:rPr>
                <w:rFonts w:eastAsia="Times New Roman"/>
                <w:color w:val="000000"/>
                <w:lang w:eastAsia="en-GB"/>
              </w:rPr>
            </w:pPr>
          </w:p>
        </w:tc>
      </w:tr>
      <w:tr w:rsidR="00F051EC" w:rsidRPr="00F67457" w14:paraId="74029686" w14:textId="77777777">
        <w:trPr>
          <w:trHeight w:val="2664"/>
        </w:trPr>
        <w:tc>
          <w:tcPr>
            <w:tcW w:w="10513" w:type="dxa"/>
          </w:tcPr>
          <w:p w14:paraId="11BB39DC" w14:textId="77777777" w:rsidR="00F051EC" w:rsidRDefault="00F051EC">
            <w:pPr>
              <w:rPr>
                <w:rFonts w:eastAsia="Times New Roman"/>
                <w:b/>
                <w:bCs/>
                <w:color w:val="00B7DC"/>
                <w:lang w:eastAsia="en-GB"/>
              </w:rPr>
            </w:pPr>
          </w:p>
          <w:p w14:paraId="56A772E7" w14:textId="77777777" w:rsidR="00F051EC" w:rsidRPr="001D0B59" w:rsidRDefault="00F051EC">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70EFFAC8" w14:textId="77777777" w:rsidR="00F051EC" w:rsidRPr="00925E0D" w:rsidRDefault="00F051EC">
            <w:pPr>
              <w:rPr>
                <w:color w:val="00B050"/>
              </w:rPr>
            </w:pPr>
          </w:p>
          <w:p w14:paraId="4174B5F4" w14:textId="77777777" w:rsidR="00F051EC" w:rsidRDefault="00F051EC">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35752FAD" w14:textId="77777777" w:rsidR="00F051EC" w:rsidRDefault="00F051EC">
            <w:pPr>
              <w:widowControl w:val="0"/>
              <w:autoSpaceDE w:val="0"/>
              <w:autoSpaceDN w:val="0"/>
              <w:adjustRightInd w:val="0"/>
              <w:spacing w:after="200" w:line="276" w:lineRule="auto"/>
              <w:contextualSpacing/>
            </w:pPr>
          </w:p>
          <w:p w14:paraId="6BB2D81C" w14:textId="77777777" w:rsidR="00F051EC" w:rsidRDefault="00F051EC">
            <w:pPr>
              <w:widowControl w:val="0"/>
              <w:autoSpaceDE w:val="0"/>
              <w:autoSpaceDN w:val="0"/>
              <w:adjustRightInd w:val="0"/>
              <w:spacing w:after="200" w:line="276" w:lineRule="auto"/>
              <w:contextualSpacing/>
              <w:jc w:val="left"/>
            </w:pPr>
            <w:r>
              <w:t xml:space="preserve">Volunteer hours Proposal: </w:t>
            </w:r>
          </w:p>
          <w:p w14:paraId="4719A953" w14:textId="77777777" w:rsidR="00F051EC" w:rsidRDefault="00F051EC">
            <w:pPr>
              <w:widowControl w:val="0"/>
              <w:autoSpaceDE w:val="0"/>
              <w:autoSpaceDN w:val="0"/>
              <w:adjustRightInd w:val="0"/>
              <w:spacing w:after="200" w:line="276" w:lineRule="auto"/>
              <w:contextualSpacing/>
              <w:jc w:val="left"/>
            </w:pPr>
            <w:r>
              <w:t>[Insert number of hours here]</w:t>
            </w:r>
          </w:p>
          <w:p w14:paraId="3E81B86F" w14:textId="77777777" w:rsidR="00F051EC" w:rsidRDefault="00F051EC">
            <w:pPr>
              <w:widowControl w:val="0"/>
              <w:autoSpaceDE w:val="0"/>
              <w:autoSpaceDN w:val="0"/>
              <w:adjustRightInd w:val="0"/>
              <w:spacing w:after="200" w:line="276" w:lineRule="auto"/>
              <w:contextualSpacing/>
            </w:pPr>
          </w:p>
          <w:p w14:paraId="118D47A7" w14:textId="77777777" w:rsidR="00F051EC" w:rsidRDefault="00F051EC">
            <w:pPr>
              <w:widowControl w:val="0"/>
              <w:autoSpaceDE w:val="0"/>
              <w:autoSpaceDN w:val="0"/>
              <w:adjustRightInd w:val="0"/>
              <w:spacing w:after="200" w:line="276" w:lineRule="auto"/>
              <w:contextualSpacing/>
            </w:pPr>
          </w:p>
        </w:tc>
      </w:tr>
    </w:tbl>
    <w:p w14:paraId="2255901D" w14:textId="77777777" w:rsidR="00F051EC" w:rsidRDefault="00F051EC" w:rsidP="00F051EC">
      <w:pPr>
        <w:rPr>
          <w:b/>
          <w:sz w:val="28"/>
          <w:szCs w:val="28"/>
        </w:rPr>
      </w:pPr>
    </w:p>
    <w:p w14:paraId="47865EB5" w14:textId="77777777" w:rsidR="00F051EC" w:rsidRDefault="00F051EC" w:rsidP="00F051EC">
      <w:pPr>
        <w:rPr>
          <w:b/>
          <w:sz w:val="28"/>
          <w:szCs w:val="28"/>
        </w:rPr>
      </w:pPr>
    </w:p>
    <w:p w14:paraId="08EC2C1C" w14:textId="77777777" w:rsidR="00F051EC" w:rsidRDefault="00F051EC" w:rsidP="00F051EC">
      <w:pPr>
        <w:rPr>
          <w:b/>
          <w:sz w:val="28"/>
          <w:szCs w:val="28"/>
        </w:rPr>
      </w:pPr>
    </w:p>
    <w:p w14:paraId="6764E64B" w14:textId="77777777" w:rsidR="00F051EC" w:rsidRPr="00AA103C" w:rsidRDefault="00F051EC" w:rsidP="00F051EC">
      <w:pPr>
        <w:rPr>
          <w:b/>
          <w:sz w:val="28"/>
          <w:szCs w:val="28"/>
        </w:rPr>
      </w:pPr>
    </w:p>
    <w:p w14:paraId="24E3A6F6" w14:textId="77777777" w:rsidR="00F051EC" w:rsidRDefault="00F051EC" w:rsidP="00F051EC">
      <w:pPr>
        <w:rPr>
          <w:lang w:eastAsia="en-GB"/>
        </w:rPr>
        <w:sectPr w:rsidR="00F051EC" w:rsidSect="00F051EC">
          <w:pgSz w:w="16838" w:h="11906" w:orient="landscape"/>
          <w:pgMar w:top="1440" w:right="1440" w:bottom="1440" w:left="1440" w:header="708" w:footer="708" w:gutter="0"/>
          <w:cols w:space="708"/>
          <w:docGrid w:linePitch="360"/>
        </w:sectPr>
      </w:pPr>
    </w:p>
    <w:p w14:paraId="4C88EB6E" w14:textId="77777777" w:rsidR="00F051EC" w:rsidRPr="00A35D74" w:rsidRDefault="00F051EC" w:rsidP="00F051EC">
      <w:pPr>
        <w:rPr>
          <w:rFonts w:eastAsia="Arial"/>
          <w:b/>
        </w:rPr>
      </w:pPr>
      <w:bookmarkStart w:id="67" w:name="_Toc201224754"/>
      <w:bookmarkStart w:id="68" w:name="_Toc202514211"/>
      <w:r w:rsidRPr="6668DE44">
        <w:rPr>
          <w:rFonts w:eastAsia="Arial"/>
          <w:b/>
          <w:bCs/>
        </w:rPr>
        <w:lastRenderedPageBreak/>
        <w:t>Contacts for Employment and Training</w:t>
      </w:r>
    </w:p>
    <w:p w14:paraId="3BBCC06A" w14:textId="77777777" w:rsidR="00F051EC" w:rsidRDefault="00F051EC" w:rsidP="00F051EC">
      <w:pPr>
        <w:rPr>
          <w:rFonts w:eastAsia="Arial"/>
        </w:rPr>
      </w:pPr>
      <w:r w:rsidRPr="6668DE44">
        <w:rPr>
          <w:rFonts w:eastAsia="Arial"/>
        </w:rPr>
        <w:t xml:space="preserve">Tai Tarian are a member of the Neath Port Talbot Business Support Group (BSG). </w:t>
      </w:r>
    </w:p>
    <w:p w14:paraId="532E7A19" w14:textId="77777777" w:rsidR="00F051EC" w:rsidRDefault="00F051EC" w:rsidP="00F051EC">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390EF7E2" w14:textId="77777777" w:rsidR="00F051EC" w:rsidRDefault="00F051EC" w:rsidP="00F051EC">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0E487B09" w14:textId="77777777" w:rsidR="00F051EC" w:rsidRDefault="00F051EC" w:rsidP="00F051EC">
      <w:pPr>
        <w:rPr>
          <w:rFonts w:eastAsia="Arial"/>
        </w:rPr>
      </w:pPr>
    </w:p>
    <w:p w14:paraId="0DA4CB42" w14:textId="77777777" w:rsidR="00F051EC" w:rsidRDefault="00F051EC" w:rsidP="00F051EC">
      <w:pPr>
        <w:rPr>
          <w:rFonts w:eastAsia="Arial"/>
        </w:rPr>
      </w:pPr>
      <w:r w:rsidRPr="6668DE44">
        <w:rPr>
          <w:rFonts w:eastAsia="Arial"/>
        </w:rPr>
        <w:t>For further information, please contact:</w:t>
      </w:r>
    </w:p>
    <w:p w14:paraId="0616654B" w14:textId="77777777" w:rsidR="00F051EC" w:rsidRDefault="00F051EC" w:rsidP="00F051EC">
      <w:pPr>
        <w:rPr>
          <w:rFonts w:eastAsia="Arial"/>
        </w:rPr>
      </w:pPr>
    </w:p>
    <w:p w14:paraId="24389835" w14:textId="77777777" w:rsidR="00F051EC" w:rsidRDefault="00F051EC" w:rsidP="00F051EC">
      <w:pPr>
        <w:rPr>
          <w:rFonts w:eastAsia="Arial"/>
        </w:rPr>
      </w:pPr>
      <w:r>
        <w:rPr>
          <w:rFonts w:eastAsia="Arial"/>
        </w:rPr>
        <w:t>Community &amp; Customer</w:t>
      </w:r>
      <w:r w:rsidRPr="6668DE44">
        <w:rPr>
          <w:rFonts w:eastAsia="Arial"/>
        </w:rPr>
        <w:t xml:space="preserve"> Team</w:t>
      </w:r>
    </w:p>
    <w:p w14:paraId="2A33F84E" w14:textId="77777777" w:rsidR="00F051EC" w:rsidRDefault="00F051EC" w:rsidP="00F051EC">
      <w:pPr>
        <w:rPr>
          <w:rFonts w:eastAsia="Arial"/>
        </w:rPr>
      </w:pPr>
      <w:r w:rsidRPr="6668DE44">
        <w:rPr>
          <w:rFonts w:eastAsia="Arial"/>
        </w:rPr>
        <w:t>T</w:t>
      </w:r>
      <w:r>
        <w:rPr>
          <w:rFonts w:eastAsia="Arial"/>
        </w:rPr>
        <w:t>y</w:t>
      </w:r>
      <w:r w:rsidRPr="6668DE44">
        <w:rPr>
          <w:rFonts w:eastAsia="Arial"/>
        </w:rPr>
        <w:t xml:space="preserve"> Gwyn</w:t>
      </w:r>
    </w:p>
    <w:p w14:paraId="26C99404" w14:textId="77777777" w:rsidR="00F051EC" w:rsidRDefault="00F051EC" w:rsidP="00F051EC">
      <w:pPr>
        <w:rPr>
          <w:rFonts w:eastAsia="Arial"/>
        </w:rPr>
      </w:pPr>
      <w:r w:rsidRPr="6668DE44">
        <w:rPr>
          <w:rFonts w:eastAsia="Arial"/>
        </w:rPr>
        <w:t>Brunel Way</w:t>
      </w:r>
    </w:p>
    <w:p w14:paraId="1E402277" w14:textId="77777777" w:rsidR="00F051EC" w:rsidRDefault="00F051EC" w:rsidP="00F051EC">
      <w:pPr>
        <w:rPr>
          <w:rFonts w:eastAsia="Arial"/>
        </w:rPr>
      </w:pPr>
      <w:r w:rsidRPr="6668DE44">
        <w:rPr>
          <w:rFonts w:eastAsia="Arial"/>
        </w:rPr>
        <w:t>Neath</w:t>
      </w:r>
    </w:p>
    <w:p w14:paraId="1D76EDDF" w14:textId="77777777" w:rsidR="00F051EC" w:rsidRDefault="00F051EC" w:rsidP="00F051EC">
      <w:pPr>
        <w:rPr>
          <w:rFonts w:eastAsia="Arial"/>
        </w:rPr>
      </w:pPr>
      <w:r w:rsidRPr="6668DE44">
        <w:rPr>
          <w:rFonts w:eastAsia="Arial"/>
        </w:rPr>
        <w:t>SA11 2FP</w:t>
      </w:r>
    </w:p>
    <w:p w14:paraId="76905827" w14:textId="77777777" w:rsidR="00F051EC" w:rsidRDefault="00F051EC" w:rsidP="00F051EC">
      <w:pPr>
        <w:rPr>
          <w:rFonts w:eastAsia="Arial"/>
        </w:rPr>
      </w:pPr>
      <w:r>
        <w:br/>
      </w:r>
      <w:r w:rsidRPr="6668DE44">
        <w:rPr>
          <w:rFonts w:eastAsia="Arial"/>
        </w:rPr>
        <w:t xml:space="preserve">Email: </w:t>
      </w:r>
      <w:hyperlink r:id="rId19">
        <w:r w:rsidRPr="6668DE44">
          <w:rPr>
            <w:rStyle w:val="Hyperlink"/>
            <w:rFonts w:eastAsia="Arial"/>
          </w:rPr>
          <w:t>community@taitarian.co.uk</w:t>
        </w:r>
      </w:hyperlink>
      <w:r w:rsidRPr="6668DE44">
        <w:rPr>
          <w:rFonts w:eastAsia="Arial"/>
        </w:rPr>
        <w:t xml:space="preserve"> </w:t>
      </w:r>
    </w:p>
    <w:p w14:paraId="1A92CFB3" w14:textId="77777777" w:rsidR="00F051EC" w:rsidRDefault="00F051EC" w:rsidP="00F051EC">
      <w:pPr>
        <w:rPr>
          <w:rFonts w:eastAsia="Arial"/>
          <w:b/>
          <w:bCs/>
        </w:rPr>
      </w:pPr>
    </w:p>
    <w:p w14:paraId="0D36BF80" w14:textId="77777777" w:rsidR="00F051EC" w:rsidRDefault="00F051EC" w:rsidP="00F051EC">
      <w:pPr>
        <w:rPr>
          <w:rFonts w:eastAsia="Arial"/>
          <w:b/>
          <w:bCs/>
        </w:rPr>
      </w:pPr>
      <w:r w:rsidRPr="6668DE44">
        <w:rPr>
          <w:rFonts w:eastAsia="Arial"/>
          <w:b/>
          <w:bCs/>
        </w:rPr>
        <w:t>Further Contacts for Employment &amp; Training Support:</w:t>
      </w:r>
    </w:p>
    <w:p w14:paraId="085D5131" w14:textId="77777777" w:rsidR="00F051EC" w:rsidRDefault="00F051EC" w:rsidP="00F051EC">
      <w:pPr>
        <w:rPr>
          <w:rFonts w:eastAsia="Arial"/>
          <w:b/>
          <w:bCs/>
        </w:rPr>
      </w:pPr>
      <w:r w:rsidRPr="6668DE44">
        <w:rPr>
          <w:rFonts w:eastAsia="Arial"/>
          <w:b/>
          <w:bCs/>
        </w:rPr>
        <w:t>CYFLE Building Skills Ltd.</w:t>
      </w:r>
    </w:p>
    <w:p w14:paraId="7F008769" w14:textId="77777777" w:rsidR="00F051EC" w:rsidRDefault="00F051EC" w:rsidP="00F051EC">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5257B357" w14:textId="77777777" w:rsidR="00F051EC" w:rsidRDefault="00F051EC" w:rsidP="00F051EC">
      <w:pPr>
        <w:rPr>
          <w:rFonts w:eastAsia="Arial"/>
        </w:rPr>
      </w:pPr>
      <w:r w:rsidRPr="6668DE44">
        <w:rPr>
          <w:rFonts w:eastAsia="Arial"/>
        </w:rPr>
        <w:t xml:space="preserve">For more information, please contact: Euros Griffiths - Training Manager / Shared Apprenticeship Coordinator SBCSG / </w:t>
      </w:r>
      <w:proofErr w:type="spellStart"/>
      <w:r w:rsidRPr="6668DE44">
        <w:rPr>
          <w:rFonts w:eastAsia="Arial"/>
        </w:rPr>
        <w:t>Cyfle</w:t>
      </w:r>
      <w:proofErr w:type="spellEnd"/>
      <w:r w:rsidRPr="6668DE44">
        <w:rPr>
          <w:rFonts w:eastAsia="Arial"/>
        </w:rPr>
        <w:t xml:space="preserve"> Building Skills Neath Campus, </w:t>
      </w:r>
      <w:proofErr w:type="spellStart"/>
      <w:r w:rsidRPr="6668DE44">
        <w:rPr>
          <w:rFonts w:eastAsia="Arial"/>
        </w:rPr>
        <w:t>Dwr</w:t>
      </w:r>
      <w:proofErr w:type="spellEnd"/>
      <w:r w:rsidRPr="6668DE44">
        <w:rPr>
          <w:rFonts w:eastAsia="Arial"/>
        </w:rPr>
        <w:t xml:space="preserve"> y Felin Road, Neath, SA10 7RF Mob: 07816612246 Office: 01554 748181 Web: </w:t>
      </w:r>
      <w:hyperlink r:id="rId20">
        <w:r w:rsidRPr="6668DE44">
          <w:rPr>
            <w:rStyle w:val="Hyperlink"/>
            <w:rFonts w:eastAsia="Arial"/>
          </w:rPr>
          <w:t>http://cyflebuilding.co.uk</w:t>
        </w:r>
      </w:hyperlink>
      <w:r w:rsidRPr="6668DE44">
        <w:rPr>
          <w:rFonts w:eastAsia="Arial"/>
        </w:rPr>
        <w:t xml:space="preserve"> </w:t>
      </w:r>
    </w:p>
    <w:p w14:paraId="0987F58A" w14:textId="77777777" w:rsidR="00F051EC" w:rsidRDefault="00F051EC" w:rsidP="00F051EC">
      <w:pPr>
        <w:spacing w:after="120"/>
        <w:rPr>
          <w:rFonts w:eastAsia="Arial"/>
          <w:b/>
          <w:bCs/>
        </w:rPr>
      </w:pPr>
    </w:p>
    <w:p w14:paraId="3FE355F2" w14:textId="77777777" w:rsidR="00F051EC" w:rsidRDefault="00F051EC" w:rsidP="00F051EC">
      <w:pPr>
        <w:spacing w:after="120"/>
        <w:rPr>
          <w:rFonts w:eastAsia="Arial"/>
          <w:b/>
          <w:bCs/>
        </w:rPr>
      </w:pPr>
      <w:r w:rsidRPr="6668DE44">
        <w:rPr>
          <w:rFonts w:eastAsia="Arial"/>
          <w:b/>
          <w:bCs/>
        </w:rPr>
        <w:t>Communities for Work+.</w:t>
      </w:r>
    </w:p>
    <w:p w14:paraId="0F650234" w14:textId="77777777" w:rsidR="00F051EC" w:rsidRDefault="00F051EC" w:rsidP="00F051EC">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31123DD6" w14:textId="77777777" w:rsidR="00F051EC" w:rsidRDefault="00F051EC" w:rsidP="00F051EC">
      <w:pPr>
        <w:spacing w:after="120"/>
        <w:rPr>
          <w:rStyle w:val="Hyperlink"/>
          <w:rFonts w:eastAsia="Arial"/>
        </w:rPr>
      </w:pPr>
      <w:r w:rsidRPr="6668DE44">
        <w:rPr>
          <w:rFonts w:eastAsia="Arial"/>
        </w:rPr>
        <w:t xml:space="preserve">Sarah Mainwaring: Tel: 01639 684250 Email: </w:t>
      </w:r>
      <w:hyperlink r:id="rId21">
        <w:r w:rsidRPr="6668DE44">
          <w:rPr>
            <w:rStyle w:val="Hyperlink"/>
            <w:rFonts w:eastAsia="Arial"/>
          </w:rPr>
          <w:t>s.mainwaring@npt.gov.uk</w:t>
        </w:r>
      </w:hyperlink>
    </w:p>
    <w:p w14:paraId="23DB1662" w14:textId="77777777" w:rsidR="00F051EC" w:rsidRDefault="00F051EC" w:rsidP="00F051EC">
      <w:pPr>
        <w:spacing w:after="120"/>
        <w:rPr>
          <w:rFonts w:eastAsia="Arial"/>
        </w:rPr>
      </w:pPr>
      <w:r w:rsidRPr="6668DE44">
        <w:rPr>
          <w:rFonts w:eastAsia="Arial"/>
        </w:rPr>
        <w:t xml:space="preserve"> </w:t>
      </w:r>
    </w:p>
    <w:p w14:paraId="26F666B3" w14:textId="77777777" w:rsidR="00F051EC" w:rsidRDefault="00F051EC" w:rsidP="00F051EC">
      <w:pPr>
        <w:spacing w:after="120"/>
        <w:rPr>
          <w:rFonts w:eastAsia="Arial"/>
          <w:b/>
          <w:bCs/>
        </w:rPr>
      </w:pPr>
      <w:r w:rsidRPr="6668DE44">
        <w:rPr>
          <w:rFonts w:eastAsia="Arial"/>
          <w:b/>
          <w:bCs/>
        </w:rPr>
        <w:t>Workways+.</w:t>
      </w:r>
    </w:p>
    <w:p w14:paraId="55CEA43D" w14:textId="77777777" w:rsidR="00F051EC" w:rsidRDefault="00F051EC" w:rsidP="00F051EC">
      <w:pPr>
        <w:spacing w:after="120"/>
        <w:rPr>
          <w:rFonts w:eastAsia="Arial"/>
        </w:rPr>
      </w:pPr>
      <w:r w:rsidRPr="6668DE44">
        <w:rPr>
          <w:rFonts w:eastAsia="Arial"/>
        </w:rPr>
        <w:t xml:space="preserve">Workways+ offers training and paid work experience opportunities to unemployed people. Support targets participants residing outside of Communities First Areas who are economically inactive, unemployed or have complex barriers to overcome. </w:t>
      </w:r>
      <w:r w:rsidRPr="6668DE44">
        <w:rPr>
          <w:rFonts w:eastAsia="Arial"/>
        </w:rPr>
        <w:lastRenderedPageBreak/>
        <w:t>Workways+ helps participants on their route back to employment. For more information, please contact:</w:t>
      </w:r>
    </w:p>
    <w:p w14:paraId="737F8F60" w14:textId="77777777" w:rsidR="00F051EC" w:rsidRDefault="00F051EC" w:rsidP="00F051EC">
      <w:pPr>
        <w:spacing w:after="120"/>
        <w:rPr>
          <w:rFonts w:eastAsia="Arial"/>
        </w:rPr>
      </w:pPr>
      <w:r w:rsidRPr="6668DE44">
        <w:rPr>
          <w:rFonts w:eastAsia="Arial"/>
        </w:rPr>
        <w:t xml:space="preserve">Alison Kirkhouse: </w:t>
      </w:r>
      <w:hyperlink r:id="rId22">
        <w:r w:rsidRPr="6668DE44">
          <w:rPr>
            <w:rStyle w:val="Hyperlink"/>
            <w:rFonts w:eastAsia="Arial"/>
          </w:rPr>
          <w:t>a.c.kirkhouse@npt.gov.uk</w:t>
        </w:r>
      </w:hyperlink>
      <w:r w:rsidRPr="6668DE44">
        <w:rPr>
          <w:rFonts w:eastAsia="Arial"/>
        </w:rPr>
        <w:t xml:space="preserve"> </w:t>
      </w:r>
    </w:p>
    <w:p w14:paraId="7FAC4032" w14:textId="77777777" w:rsidR="00F051EC" w:rsidRDefault="00F051EC" w:rsidP="00F051EC">
      <w:pPr>
        <w:spacing w:after="120"/>
        <w:rPr>
          <w:rFonts w:eastAsia="Arial"/>
        </w:rPr>
      </w:pPr>
      <w:r w:rsidRPr="6668DE44">
        <w:rPr>
          <w:rFonts w:eastAsia="Arial"/>
        </w:rPr>
        <w:t>01639 684250 Mobile 07800959166.</w:t>
      </w:r>
    </w:p>
    <w:p w14:paraId="0E27B4C7" w14:textId="77777777" w:rsidR="00F051EC" w:rsidRPr="00DE542F" w:rsidRDefault="00F051EC" w:rsidP="00F051EC">
      <w:pPr>
        <w:spacing w:after="120"/>
        <w:rPr>
          <w:rFonts w:eastAsia="Arial"/>
        </w:rPr>
      </w:pPr>
      <w:r w:rsidRPr="6668DE44">
        <w:rPr>
          <w:rFonts w:eastAsia="Arial"/>
        </w:rPr>
        <w:t xml:space="preserve"> </w:t>
      </w:r>
    </w:p>
    <w:p w14:paraId="244EFE73" w14:textId="77777777" w:rsidR="00F051EC" w:rsidRDefault="00F051EC" w:rsidP="00F051EC">
      <w:pPr>
        <w:spacing w:after="120"/>
        <w:rPr>
          <w:rFonts w:eastAsia="Arial"/>
        </w:rPr>
      </w:pPr>
      <w:r w:rsidRPr="6668DE44">
        <w:rPr>
          <w:rFonts w:eastAsia="Arial"/>
          <w:b/>
          <w:bCs/>
        </w:rPr>
        <w:t>Jobcentre Plus</w:t>
      </w:r>
      <w:r w:rsidRPr="6668DE44">
        <w:rPr>
          <w:rFonts w:eastAsia="Arial"/>
        </w:rPr>
        <w:t>.</w:t>
      </w:r>
    </w:p>
    <w:p w14:paraId="0584588C" w14:textId="77777777" w:rsidR="00F051EC" w:rsidRDefault="00F051EC" w:rsidP="00F051EC">
      <w:pPr>
        <w:spacing w:after="120"/>
        <w:rPr>
          <w:rFonts w:eastAsia="Arial"/>
        </w:rPr>
      </w:pPr>
      <w:r w:rsidRPr="6668DE44">
        <w:rPr>
          <w:rFonts w:eastAsia="Arial"/>
        </w:rPr>
        <w:t xml:space="preserve">For advice on recruitment / work placements, please contact: Sian Davies </w:t>
      </w:r>
      <w:hyperlink r:id="rId23">
        <w:r w:rsidRPr="6668DE44">
          <w:rPr>
            <w:rStyle w:val="Hyperlink"/>
            <w:rFonts w:eastAsia="Arial"/>
          </w:rPr>
          <w:t>sian.davies@dwp.gov.uk</w:t>
        </w:r>
      </w:hyperlink>
      <w:r w:rsidRPr="6668DE44">
        <w:rPr>
          <w:rFonts w:eastAsia="Arial"/>
        </w:rPr>
        <w:t xml:space="preserve"> Employer &amp; Partnership Team Website: </w:t>
      </w:r>
      <w:hyperlink r:id="rId24">
        <w:r w:rsidRPr="6668DE44">
          <w:rPr>
            <w:rStyle w:val="Hyperlink"/>
            <w:rFonts w:eastAsia="Arial"/>
            <w:color w:val="0000FF"/>
          </w:rPr>
          <w:t>www.dwp.gov.uk</w:t>
        </w:r>
      </w:hyperlink>
    </w:p>
    <w:p w14:paraId="4145B35F" w14:textId="77777777" w:rsidR="00F051EC" w:rsidRDefault="00F051EC" w:rsidP="00F051EC">
      <w:pPr>
        <w:spacing w:after="120"/>
        <w:rPr>
          <w:rFonts w:eastAsia="Arial"/>
        </w:rPr>
      </w:pPr>
      <w:r w:rsidRPr="6668DE44">
        <w:rPr>
          <w:rFonts w:eastAsia="Arial"/>
        </w:rPr>
        <w:t xml:space="preserve"> </w:t>
      </w:r>
    </w:p>
    <w:p w14:paraId="29FF2C6A" w14:textId="77777777" w:rsidR="00F051EC" w:rsidRDefault="00F051EC" w:rsidP="00F051EC">
      <w:pPr>
        <w:spacing w:after="120"/>
        <w:rPr>
          <w:rFonts w:eastAsia="Arial"/>
          <w:b/>
          <w:bCs/>
        </w:rPr>
      </w:pPr>
      <w:r w:rsidRPr="6668DE44">
        <w:rPr>
          <w:rFonts w:eastAsia="Arial"/>
          <w:b/>
          <w:bCs/>
        </w:rPr>
        <w:t>Neath Port Talbot College.</w:t>
      </w:r>
    </w:p>
    <w:p w14:paraId="3D579D60" w14:textId="77777777" w:rsidR="00F051EC" w:rsidRDefault="00F051EC" w:rsidP="00F051EC">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653D2E8F" w14:textId="77777777" w:rsidR="00F051EC" w:rsidRDefault="00F051EC" w:rsidP="00F051EC">
      <w:pPr>
        <w:spacing w:after="120"/>
        <w:rPr>
          <w:rFonts w:eastAsia="Arial"/>
        </w:rPr>
      </w:pPr>
      <w:r w:rsidRPr="6668DE44">
        <w:rPr>
          <w:rFonts w:eastAsia="Arial"/>
        </w:rPr>
        <w:t xml:space="preserve">Contact: Catherine Golding, email: </w:t>
      </w:r>
      <w:hyperlink r:id="rId25">
        <w:r w:rsidRPr="6668DE44">
          <w:rPr>
            <w:rStyle w:val="Hyperlink"/>
            <w:rFonts w:eastAsia="Arial"/>
          </w:rPr>
          <w:t>business@nptcgroup.ac.uk</w:t>
        </w:r>
      </w:hyperlink>
      <w:r w:rsidRPr="6668DE44">
        <w:rPr>
          <w:rFonts w:eastAsia="Arial"/>
        </w:rPr>
        <w:t xml:space="preserve">. </w:t>
      </w:r>
    </w:p>
    <w:p w14:paraId="7730171C" w14:textId="77777777" w:rsidR="00F051EC" w:rsidRDefault="00F051EC" w:rsidP="00F051EC">
      <w:pPr>
        <w:spacing w:after="120"/>
        <w:rPr>
          <w:rFonts w:eastAsia="Arial"/>
        </w:rPr>
      </w:pPr>
      <w:r w:rsidRPr="6668DE44">
        <w:rPr>
          <w:rFonts w:eastAsia="Arial"/>
        </w:rPr>
        <w:t xml:space="preserve"> </w:t>
      </w:r>
    </w:p>
    <w:p w14:paraId="0AF39459" w14:textId="77777777" w:rsidR="00F051EC" w:rsidRDefault="00F051EC" w:rsidP="00F051EC">
      <w:pPr>
        <w:spacing w:after="120"/>
        <w:rPr>
          <w:rFonts w:eastAsia="Arial"/>
          <w:b/>
          <w:bCs/>
        </w:rPr>
      </w:pPr>
      <w:proofErr w:type="spellStart"/>
      <w:r w:rsidRPr="6668DE44">
        <w:rPr>
          <w:rFonts w:eastAsia="Arial"/>
          <w:b/>
          <w:bCs/>
        </w:rPr>
        <w:t>ReAct</w:t>
      </w:r>
      <w:proofErr w:type="spellEnd"/>
      <w:r w:rsidRPr="6668DE44">
        <w:rPr>
          <w:rFonts w:eastAsia="Arial"/>
          <w:b/>
          <w:bCs/>
        </w:rPr>
        <w:t>+</w:t>
      </w:r>
    </w:p>
    <w:p w14:paraId="3D8EC185" w14:textId="77777777" w:rsidR="00F051EC" w:rsidRDefault="00F051EC" w:rsidP="00F051EC">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28A2E515" w14:textId="77777777" w:rsidR="00F051EC" w:rsidRDefault="00F051EC" w:rsidP="00F051EC">
      <w:pPr>
        <w:spacing w:after="120"/>
        <w:rPr>
          <w:rFonts w:eastAsia="Arial"/>
        </w:rPr>
      </w:pPr>
      <w:r w:rsidRPr="6668DE44">
        <w:rPr>
          <w:rFonts w:eastAsia="Arial"/>
        </w:rPr>
        <w:t xml:space="preserve">For more information, visit the website: </w:t>
      </w:r>
      <w:hyperlink r:id="rId26">
        <w:r w:rsidRPr="6668DE44">
          <w:rPr>
            <w:rStyle w:val="Hyperlink"/>
            <w:rFonts w:eastAsia="Arial"/>
            <w:color w:val="0000FF"/>
          </w:rPr>
          <w:t>Working Wales | Working Wales (</w:t>
        </w:r>
        <w:proofErr w:type="spellStart"/>
        <w:proofErr w:type="gramStart"/>
        <w:r w:rsidRPr="6668DE44">
          <w:rPr>
            <w:rStyle w:val="Hyperlink"/>
            <w:rFonts w:eastAsia="Arial"/>
            <w:color w:val="0000FF"/>
          </w:rPr>
          <w:t>gov.wales</w:t>
        </w:r>
        <w:proofErr w:type="spellEnd"/>
        <w:proofErr w:type="gramEnd"/>
        <w:r w:rsidRPr="6668DE44">
          <w:rPr>
            <w:rStyle w:val="Hyperlink"/>
            <w:rFonts w:eastAsia="Arial"/>
            <w:color w:val="0000FF"/>
          </w:rPr>
          <w:t>)</w:t>
        </w:r>
      </w:hyperlink>
    </w:p>
    <w:p w14:paraId="0C3B2156" w14:textId="77777777" w:rsidR="00F051EC" w:rsidRDefault="00F051EC" w:rsidP="00F051EC">
      <w:pPr>
        <w:spacing w:after="120"/>
        <w:rPr>
          <w:rFonts w:eastAsia="Arial"/>
        </w:rPr>
      </w:pPr>
      <w:r w:rsidRPr="6668DE44">
        <w:rPr>
          <w:rFonts w:eastAsia="Arial"/>
        </w:rPr>
        <w:t xml:space="preserve"> </w:t>
      </w:r>
    </w:p>
    <w:p w14:paraId="537A9763" w14:textId="77777777" w:rsidR="00F051EC" w:rsidRDefault="00F051EC" w:rsidP="00F051EC">
      <w:pPr>
        <w:spacing w:after="120"/>
        <w:rPr>
          <w:rFonts w:eastAsia="Arial"/>
          <w:b/>
          <w:bCs/>
        </w:rPr>
      </w:pPr>
      <w:r w:rsidRPr="6668DE44">
        <w:rPr>
          <w:rFonts w:eastAsia="Arial"/>
          <w:b/>
          <w:bCs/>
        </w:rPr>
        <w:t xml:space="preserve">Contacts for Careers Wales Education and Business </w:t>
      </w:r>
      <w:proofErr w:type="gramStart"/>
      <w:r w:rsidRPr="6668DE44">
        <w:rPr>
          <w:rFonts w:eastAsia="Arial"/>
          <w:b/>
          <w:bCs/>
        </w:rPr>
        <w:t>Links:-</w:t>
      </w:r>
      <w:proofErr w:type="gramEnd"/>
    </w:p>
    <w:p w14:paraId="210EA52E" w14:textId="77777777" w:rsidR="00F051EC" w:rsidRDefault="00F051EC" w:rsidP="00F051EC">
      <w:pPr>
        <w:spacing w:after="120"/>
        <w:rPr>
          <w:rFonts w:eastAsia="Arial"/>
          <w:b/>
          <w:bCs/>
        </w:rPr>
      </w:pPr>
      <w:r w:rsidRPr="6668DE44">
        <w:rPr>
          <w:rFonts w:eastAsia="Arial"/>
          <w:b/>
          <w:bCs/>
        </w:rPr>
        <w:t xml:space="preserve">Careers Wales. </w:t>
      </w:r>
    </w:p>
    <w:p w14:paraId="49E3A4FC" w14:textId="77777777" w:rsidR="00F051EC" w:rsidRDefault="00F051EC" w:rsidP="00F051EC">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3D3D3821" w14:textId="77777777" w:rsidR="00F051EC" w:rsidRDefault="00F051EC" w:rsidP="00F051EC">
      <w:pPr>
        <w:spacing w:after="120"/>
        <w:rPr>
          <w:rFonts w:eastAsia="Arial"/>
        </w:rPr>
      </w:pPr>
      <w:r w:rsidRPr="6668DE44">
        <w:rPr>
          <w:rFonts w:eastAsia="Arial"/>
        </w:rPr>
        <w:t xml:space="preserve">For more information, please contact: Dylan Rees Tel: 02920 846281 Mobile: 07976 942283 Email: </w:t>
      </w:r>
      <w:hyperlink r:id="rId27">
        <w:r w:rsidRPr="6668DE44">
          <w:rPr>
            <w:rStyle w:val="Hyperlink"/>
            <w:rFonts w:eastAsia="Arial"/>
          </w:rPr>
          <w:t>dylan.rees@careerswales.gov.wales</w:t>
        </w:r>
      </w:hyperlink>
      <w:r w:rsidRPr="6668DE44">
        <w:rPr>
          <w:rFonts w:eastAsia="Arial"/>
        </w:rPr>
        <w:t xml:space="preserve"> </w:t>
      </w:r>
    </w:p>
    <w:p w14:paraId="709F28FF" w14:textId="77777777" w:rsidR="00F051EC" w:rsidRDefault="00F051EC" w:rsidP="00F051EC">
      <w:pPr>
        <w:spacing w:after="120"/>
        <w:rPr>
          <w:rFonts w:eastAsia="Arial"/>
        </w:rPr>
      </w:pPr>
      <w:r w:rsidRPr="6668DE44">
        <w:rPr>
          <w:rFonts w:eastAsia="Arial"/>
        </w:rPr>
        <w:t xml:space="preserve">Website: </w:t>
      </w:r>
      <w:hyperlink r:id="rId28">
        <w:r w:rsidRPr="6668DE44">
          <w:rPr>
            <w:rStyle w:val="Hyperlink"/>
            <w:rFonts w:eastAsia="Arial"/>
            <w:color w:val="0000FF"/>
          </w:rPr>
          <w:t>www.careerswales.com</w:t>
        </w:r>
      </w:hyperlink>
    </w:p>
    <w:p w14:paraId="24F4A4C4" w14:textId="77777777" w:rsidR="00F051EC" w:rsidRDefault="00F051EC" w:rsidP="00F051EC">
      <w:pPr>
        <w:spacing w:after="120"/>
        <w:rPr>
          <w:rFonts w:eastAsia="Arial"/>
          <w:b/>
          <w:bCs/>
        </w:rPr>
      </w:pPr>
    </w:p>
    <w:p w14:paraId="5861BCDB" w14:textId="77777777" w:rsidR="00F051EC" w:rsidRDefault="00F051EC" w:rsidP="00F051EC">
      <w:pPr>
        <w:spacing w:after="120"/>
        <w:rPr>
          <w:rFonts w:eastAsia="Arial"/>
          <w:b/>
          <w:bCs/>
        </w:rPr>
      </w:pPr>
      <w:r w:rsidRPr="6668DE44">
        <w:rPr>
          <w:rFonts w:eastAsia="Arial"/>
          <w:b/>
          <w:bCs/>
        </w:rPr>
        <w:t>Careers Wales Education Business Exchange Database (All Authorities).</w:t>
      </w:r>
    </w:p>
    <w:p w14:paraId="38970C9A" w14:textId="77777777" w:rsidR="00F051EC" w:rsidRDefault="00F051EC" w:rsidP="00F051EC">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15CB5121" w14:textId="77777777" w:rsidR="00F051EC" w:rsidRDefault="00F051EC" w:rsidP="00F051EC">
      <w:pPr>
        <w:spacing w:after="120"/>
        <w:rPr>
          <w:rFonts w:eastAsia="Arial"/>
        </w:rPr>
      </w:pPr>
      <w:r w:rsidRPr="6668DE44">
        <w:rPr>
          <w:rFonts w:eastAsia="Arial"/>
        </w:rPr>
        <w:lastRenderedPageBreak/>
        <w:t xml:space="preserve">We strongly encourage you to sign up to this and further details can be obtained by clicking the following </w:t>
      </w:r>
      <w:proofErr w:type="gramStart"/>
      <w:r w:rsidRPr="6668DE44">
        <w:rPr>
          <w:rFonts w:eastAsia="Arial"/>
        </w:rPr>
        <w:t>link:-</w:t>
      </w:r>
      <w:proofErr w:type="gramEnd"/>
      <w:r>
        <w:tab/>
      </w:r>
      <w:hyperlink r:id="rId29">
        <w:r w:rsidRPr="6668DE44">
          <w:rPr>
            <w:rStyle w:val="Hyperlink"/>
            <w:rFonts w:eastAsia="Arial"/>
            <w:color w:val="0000FF"/>
          </w:rPr>
          <w:t>www.careerswales.com/en/employers/working-with-schools-and-colleges/education-business-exchange</w:t>
        </w:r>
      </w:hyperlink>
    </w:p>
    <w:p w14:paraId="33F42905" w14:textId="77777777" w:rsidR="00F051EC" w:rsidRPr="006F10E6" w:rsidRDefault="00F051EC" w:rsidP="00F051EC"/>
    <w:p w14:paraId="38D669FA" w14:textId="77777777" w:rsidR="00F051EC" w:rsidRPr="00DA5051" w:rsidRDefault="00F051EC" w:rsidP="00F051EC">
      <w:pPr>
        <w:rPr>
          <w:b/>
        </w:rPr>
      </w:pPr>
      <w:r w:rsidRPr="00DA5051">
        <w:rPr>
          <w:b/>
        </w:rPr>
        <w:t>Targeted Recruitment and Training Definitions</w:t>
      </w:r>
    </w:p>
    <w:p w14:paraId="14AC6866" w14:textId="77777777" w:rsidR="00F051EC" w:rsidRDefault="00F051EC" w:rsidP="00F051EC">
      <w:pPr>
        <w:rPr>
          <w:rFonts w:eastAsia="Arial"/>
          <w:b/>
          <w:bCs/>
        </w:rPr>
      </w:pPr>
    </w:p>
    <w:p w14:paraId="352DDCF5" w14:textId="77777777" w:rsidR="00F051EC" w:rsidRPr="008F289A" w:rsidRDefault="00F051EC" w:rsidP="00F051EC">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3B827CEB" w14:textId="77777777" w:rsidR="00F051EC" w:rsidRDefault="00F051EC" w:rsidP="00F051EC">
      <w:pPr>
        <w:rPr>
          <w:rFonts w:eastAsia="Arial"/>
          <w:b/>
          <w:bCs/>
        </w:rPr>
      </w:pPr>
    </w:p>
    <w:p w14:paraId="17FF1C04" w14:textId="77777777" w:rsidR="00F051EC" w:rsidRPr="008F289A" w:rsidRDefault="00F051EC" w:rsidP="00F051EC">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30E2745C" w14:textId="77777777" w:rsidR="00F051EC" w:rsidRDefault="00F051EC" w:rsidP="00F051EC">
      <w:pPr>
        <w:rPr>
          <w:rFonts w:eastAsia="Arial"/>
          <w:b/>
          <w:bCs/>
        </w:rPr>
      </w:pPr>
    </w:p>
    <w:p w14:paraId="7A96BC05" w14:textId="77777777" w:rsidR="00F051EC" w:rsidRPr="008F289A" w:rsidRDefault="00F051EC" w:rsidP="00F051EC">
      <w:pPr>
        <w:rPr>
          <w:rFonts w:eastAsia="Arial"/>
        </w:rPr>
      </w:pPr>
      <w:r w:rsidRPr="008F289A">
        <w:rPr>
          <w:rFonts w:eastAsia="Arial"/>
          <w:b/>
          <w:bCs/>
        </w:rPr>
        <w:t xml:space="preserve">Shared Apprentices </w:t>
      </w:r>
      <w:r>
        <w:rPr>
          <w:rFonts w:eastAsia="Arial"/>
        </w:rPr>
        <w:t>t</w:t>
      </w:r>
      <w:r w:rsidRPr="008F289A">
        <w:rPr>
          <w:rFonts w:eastAsia="Arial"/>
        </w:rPr>
        <w:t xml:space="preserve">his can include where appropriate shared apprentices engaged through the </w:t>
      </w:r>
      <w:proofErr w:type="gramStart"/>
      <w:r w:rsidRPr="008F289A">
        <w:rPr>
          <w:rFonts w:eastAsia="Arial"/>
        </w:rPr>
        <w:t>South West</w:t>
      </w:r>
      <w:proofErr w:type="gramEnd"/>
      <w:r w:rsidRPr="008F289A">
        <w:rPr>
          <w:rFonts w:eastAsia="Arial"/>
        </w:rPr>
        <w:t xml:space="preserve"> Wales Shared Apprentice Scheme (</w:t>
      </w:r>
      <w:proofErr w:type="spellStart"/>
      <w:r w:rsidRPr="008F289A">
        <w:rPr>
          <w:rFonts w:eastAsia="Arial"/>
        </w:rPr>
        <w:t>Cyfle</w:t>
      </w:r>
      <w:proofErr w:type="spellEnd"/>
      <w:r w:rsidRPr="008F289A">
        <w:rPr>
          <w:rFonts w:eastAsia="Arial"/>
        </w:rPr>
        <w:t>), this will depend on the availability of the apprentices and the duration of the contract.</w:t>
      </w:r>
    </w:p>
    <w:p w14:paraId="03B7FA6A" w14:textId="77777777" w:rsidR="00F051EC" w:rsidRDefault="00F051EC" w:rsidP="00F051EC">
      <w:pPr>
        <w:rPr>
          <w:rFonts w:eastAsia="Arial"/>
          <w:b/>
          <w:bCs/>
        </w:rPr>
      </w:pPr>
    </w:p>
    <w:p w14:paraId="440E6BE1" w14:textId="77777777" w:rsidR="00F051EC" w:rsidRPr="005C3D98" w:rsidRDefault="00F051EC" w:rsidP="00F051EC">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784D797E" w14:textId="77777777" w:rsidR="00F051EC" w:rsidRPr="005C3D98" w:rsidRDefault="00F051EC" w:rsidP="00F051EC">
      <w:pPr>
        <w:rPr>
          <w:rFonts w:eastAsia="Arial"/>
          <w:b/>
          <w:bCs/>
        </w:rPr>
      </w:pPr>
    </w:p>
    <w:p w14:paraId="4F3AC00C" w14:textId="77777777" w:rsidR="00F051EC" w:rsidRPr="005C3D98" w:rsidRDefault="00F051EC" w:rsidP="00F051EC">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1BE66E25" w14:textId="77777777" w:rsidR="00F051EC" w:rsidRPr="005C3D98" w:rsidRDefault="00F051EC" w:rsidP="00F051EC">
      <w:pPr>
        <w:ind w:left="720"/>
        <w:rPr>
          <w:rFonts w:eastAsia="Arial"/>
          <w:b/>
          <w:bCs/>
        </w:rPr>
      </w:pPr>
    </w:p>
    <w:p w14:paraId="721C367D" w14:textId="77777777" w:rsidR="00F051EC" w:rsidRPr="005C3D98" w:rsidRDefault="00F051EC" w:rsidP="00F051EC">
      <w:pPr>
        <w:rPr>
          <w:rFonts w:eastAsia="Arial"/>
          <w:b/>
          <w:bCs/>
        </w:rPr>
      </w:pPr>
      <w:r w:rsidRPr="005C3D98">
        <w:rPr>
          <w:rFonts w:eastAsia="Arial"/>
          <w:b/>
          <w:bCs/>
        </w:rPr>
        <w:t>A Disadvantaged Worker is any person who:</w:t>
      </w:r>
    </w:p>
    <w:p w14:paraId="3F634A54" w14:textId="77777777" w:rsidR="00F051EC" w:rsidRPr="005C3D98" w:rsidRDefault="00F051EC" w:rsidP="00F051EC">
      <w:pPr>
        <w:rPr>
          <w:rFonts w:eastAsia="Arial"/>
        </w:rPr>
      </w:pPr>
    </w:p>
    <w:p w14:paraId="5F27482A" w14:textId="77777777" w:rsidR="00F051EC" w:rsidRPr="005C3D98" w:rsidRDefault="00F051EC" w:rsidP="00F051EC">
      <w:pPr>
        <w:pStyle w:val="ListParagraph"/>
        <w:numPr>
          <w:ilvl w:val="0"/>
          <w:numId w:val="15"/>
        </w:numPr>
        <w:spacing w:line="276" w:lineRule="auto"/>
        <w:jc w:val="left"/>
        <w:rPr>
          <w:rFonts w:ascii="Arial" w:eastAsia="Arial" w:hAnsi="Arial" w:cs="Arial"/>
        </w:rPr>
      </w:pPr>
      <w:r w:rsidRPr="005C3D98">
        <w:rPr>
          <w:rFonts w:ascii="Arial" w:eastAsia="Arial" w:hAnsi="Arial" w:cs="Arial"/>
        </w:rPr>
        <w:t xml:space="preserve">Has not been in regular paid employment for the previous 6 months. </w:t>
      </w:r>
    </w:p>
    <w:p w14:paraId="01085053"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 xml:space="preserve">Has not attained an upper secondary educational or vocational qualification. </w:t>
      </w:r>
    </w:p>
    <w:p w14:paraId="36FE2432"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Is over the age of 50 years.</w:t>
      </w:r>
    </w:p>
    <w:p w14:paraId="4EBF53CD"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 xml:space="preserve">Lives as a single adult with one or more dependents. </w:t>
      </w:r>
    </w:p>
    <w:p w14:paraId="1CFEC946"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757C482F"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3BEA3766" w14:textId="77777777" w:rsidR="00F051EC" w:rsidRPr="005C3D98" w:rsidRDefault="00F051EC" w:rsidP="00F051EC">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235C1581" w14:textId="77777777" w:rsidR="00F051EC" w:rsidRPr="005C3D98" w:rsidRDefault="00F051EC" w:rsidP="00F051EC">
      <w:pPr>
        <w:rPr>
          <w:rFonts w:eastAsia="Arial"/>
          <w:i/>
          <w:iCs/>
        </w:rPr>
      </w:pPr>
      <w:r w:rsidRPr="005C3D98">
        <w:rPr>
          <w:rFonts w:eastAsia="Arial"/>
          <w:b/>
          <w:bCs/>
        </w:rPr>
        <w:t>A Disabled Worker</w:t>
      </w:r>
      <w:r w:rsidRPr="005C3D98">
        <w:rPr>
          <w:rFonts w:eastAsia="Arial"/>
        </w:rPr>
        <w:t xml:space="preserve"> is any person who:</w:t>
      </w:r>
    </w:p>
    <w:p w14:paraId="1EB1BA5A" w14:textId="77777777" w:rsidR="00F051EC" w:rsidRPr="005C3D98" w:rsidRDefault="00F051EC" w:rsidP="00F051EC">
      <w:pPr>
        <w:pStyle w:val="ListParagraph"/>
        <w:numPr>
          <w:ilvl w:val="1"/>
          <w:numId w:val="16"/>
        </w:numPr>
        <w:spacing w:after="200" w:line="276" w:lineRule="auto"/>
        <w:jc w:val="left"/>
        <w:rPr>
          <w:rFonts w:ascii="Arial" w:eastAsia="Arial" w:hAnsi="Arial" w:cs="Arial"/>
        </w:rPr>
      </w:pPr>
      <w:r w:rsidRPr="005C3D98">
        <w:rPr>
          <w:rFonts w:ascii="Arial" w:eastAsia="Arial" w:hAnsi="Arial" w:cs="Arial"/>
        </w:rPr>
        <w:t xml:space="preserve">Has a recognised as disabled under national law. </w:t>
      </w:r>
    </w:p>
    <w:p w14:paraId="2346C2EC" w14:textId="77777777" w:rsidR="00F051EC" w:rsidRPr="005C3D98" w:rsidRDefault="00F051EC" w:rsidP="00F051EC">
      <w:pPr>
        <w:pStyle w:val="ListParagraph"/>
        <w:numPr>
          <w:ilvl w:val="1"/>
          <w:numId w:val="16"/>
        </w:numPr>
        <w:spacing w:after="200" w:line="276" w:lineRule="auto"/>
        <w:jc w:val="left"/>
        <w:rPr>
          <w:rFonts w:ascii="Arial" w:eastAsia="Arial" w:hAnsi="Arial" w:cs="Arial"/>
        </w:rPr>
      </w:pPr>
      <w:r w:rsidRPr="005C3D98">
        <w:rPr>
          <w:rFonts w:ascii="Arial" w:eastAsia="Arial" w:hAnsi="Arial" w:cs="Arial"/>
        </w:rPr>
        <w:lastRenderedPageBreak/>
        <w:t>Has a recognised limitation which results from physical, mental, or psychological impairment. Statistics are available from a range of sources that may help to highlight social and demographic issues in a locality.</w:t>
      </w:r>
    </w:p>
    <w:p w14:paraId="6CB0A25C" w14:textId="77777777" w:rsidR="00F051EC" w:rsidRPr="005C3D98" w:rsidRDefault="00F051EC" w:rsidP="00F051EC">
      <w:pPr>
        <w:rPr>
          <w:rFonts w:eastAsia="Arial"/>
        </w:rPr>
      </w:pPr>
      <w:r w:rsidRPr="005C3D98">
        <w:rPr>
          <w:rFonts w:eastAsia="Arial"/>
        </w:rPr>
        <w:t>To achieve the required number of Person–weeks of employment for New Entrant Trainees, Apprentices or Other Trainees stated above:</w:t>
      </w:r>
    </w:p>
    <w:p w14:paraId="4F51A054" w14:textId="77777777" w:rsidR="00F051EC" w:rsidRPr="005C3D98" w:rsidRDefault="00F051EC" w:rsidP="00F051EC">
      <w:pPr>
        <w:rPr>
          <w:rFonts w:eastAsia="Arial"/>
        </w:rPr>
      </w:pPr>
    </w:p>
    <w:p w14:paraId="09808891"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Apprentices may be counted for up to 104 weeks of employment or for the length of the contract if longer.</w:t>
      </w:r>
    </w:p>
    <w:p w14:paraId="2303D22F"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New Entrant Trainees and Other Trainees may be counted for up to 52 weeks of employment or for the length of the project if longer.</w:t>
      </w:r>
    </w:p>
    <w:p w14:paraId="64A30EB1"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Shared apprentices will be counted for the time they are on the project site.</w:t>
      </w:r>
    </w:p>
    <w:p w14:paraId="5E77904A" w14:textId="77777777" w:rsidR="00F051EC" w:rsidRDefault="00F051EC" w:rsidP="00F051EC">
      <w:pPr>
        <w:rPr>
          <w:rFonts w:eastAsia="Arial"/>
        </w:rPr>
      </w:pPr>
    </w:p>
    <w:p w14:paraId="2BE7479E" w14:textId="77777777" w:rsidR="00F051EC" w:rsidRDefault="00F051EC" w:rsidP="00F051EC">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62B33EFB" w14:textId="77777777" w:rsidR="00F051EC" w:rsidRPr="005C3D98" w:rsidRDefault="00F051EC" w:rsidP="00F051EC">
      <w:r>
        <w:br w:type="page"/>
      </w:r>
    </w:p>
    <w:p w14:paraId="4705D485" w14:textId="2D7ED7B8" w:rsidR="00F051EC" w:rsidRPr="007228A0" w:rsidRDefault="00F051EC" w:rsidP="007228A0">
      <w:pPr>
        <w:pStyle w:val="Heading1"/>
        <w:rPr>
          <w:rFonts w:ascii="Arial" w:hAnsi="Arial" w:cs="Arial"/>
          <w:b/>
          <w:color w:val="00B7DC"/>
          <w:sz w:val="28"/>
          <w:szCs w:val="28"/>
        </w:rPr>
      </w:pPr>
      <w:bookmarkStart w:id="69" w:name="_Toc160444672"/>
      <w:bookmarkStart w:id="70" w:name="_Toc162940913"/>
      <w:bookmarkStart w:id="71" w:name="_Toc163111993"/>
      <w:bookmarkStart w:id="72" w:name="_Toc207361160"/>
      <w:bookmarkStart w:id="73" w:name="_Toc210989532"/>
      <w:bookmarkStart w:id="74" w:name="_Toc238726153"/>
      <w:r w:rsidRPr="00DB2D80">
        <w:rPr>
          <w:rFonts w:ascii="Arial" w:hAnsi="Arial" w:cs="Arial"/>
          <w:b/>
          <w:bCs/>
          <w:color w:val="00B7DC"/>
          <w:sz w:val="28"/>
          <w:szCs w:val="28"/>
        </w:rPr>
        <w:lastRenderedPageBreak/>
        <w:t xml:space="preserve">Appendix </w:t>
      </w:r>
      <w:r w:rsidR="005C56A7">
        <w:rPr>
          <w:rFonts w:ascii="Arial" w:hAnsi="Arial" w:cs="Arial"/>
          <w:b/>
          <w:bCs/>
          <w:color w:val="00B7DC"/>
          <w:sz w:val="28"/>
          <w:szCs w:val="28"/>
        </w:rPr>
        <w:t>9</w:t>
      </w:r>
      <w:r w:rsidRPr="00DB2D80">
        <w:rPr>
          <w:rFonts w:ascii="Arial" w:hAnsi="Arial" w:cs="Arial"/>
          <w:b/>
          <w:bCs/>
          <w:color w:val="00B7DC"/>
          <w:sz w:val="28"/>
          <w:szCs w:val="28"/>
        </w:rPr>
        <w:t xml:space="preserve"> – </w:t>
      </w:r>
      <w:bookmarkEnd w:id="69"/>
      <w:r w:rsidRPr="00DB2D80">
        <w:rPr>
          <w:rFonts w:ascii="Arial" w:hAnsi="Arial" w:cs="Arial"/>
          <w:b/>
          <w:bCs/>
          <w:color w:val="00B7DC"/>
          <w:sz w:val="28"/>
          <w:szCs w:val="28"/>
        </w:rPr>
        <w:t>Ethical Partnership Self-Certification Checklist</w:t>
      </w:r>
      <w:bookmarkEnd w:id="70"/>
      <w:bookmarkEnd w:id="71"/>
      <w:bookmarkEnd w:id="72"/>
      <w:bookmarkEnd w:id="74"/>
    </w:p>
    <w:p w14:paraId="19C16301" w14:textId="77777777" w:rsidR="00036123" w:rsidRDefault="00036123" w:rsidP="00F051EC">
      <w:pPr>
        <w:rPr>
          <w:lang w:eastAsia="en-GB"/>
        </w:rPr>
      </w:pPr>
    </w:p>
    <w:p w14:paraId="45B6C9FC" w14:textId="77777777" w:rsidR="00F051EC" w:rsidRDefault="00F051EC" w:rsidP="00F051EC">
      <w:pPr>
        <w:rPr>
          <w:b/>
          <w:bCs/>
          <w:lang w:eastAsia="en-GB"/>
        </w:rPr>
      </w:pPr>
      <w:r w:rsidRPr="006C3352">
        <w:rPr>
          <w:b/>
          <w:bCs/>
          <w:lang w:eastAsia="en-GB"/>
        </w:rPr>
        <w:t>Please note: - All Tenderers are required to answer this section.</w:t>
      </w:r>
    </w:p>
    <w:p w14:paraId="106F8FF5" w14:textId="77777777" w:rsidR="00F051EC" w:rsidRDefault="00F051EC" w:rsidP="00F051EC">
      <w:pPr>
        <w:rPr>
          <w:b/>
          <w:bCs/>
          <w:lang w:eastAsia="en-GB"/>
        </w:rPr>
      </w:pPr>
    </w:p>
    <w:tbl>
      <w:tblPr>
        <w:tblStyle w:val="TableGrid"/>
        <w:tblW w:w="0" w:type="auto"/>
        <w:tblLook w:val="04A0" w:firstRow="1" w:lastRow="0" w:firstColumn="1" w:lastColumn="0" w:noHBand="0" w:noVBand="1"/>
      </w:tblPr>
      <w:tblGrid>
        <w:gridCol w:w="6658"/>
        <w:gridCol w:w="1134"/>
        <w:gridCol w:w="1088"/>
      </w:tblGrid>
      <w:tr w:rsidR="00F051EC" w:rsidRPr="00703BEB" w14:paraId="5D1EC1BF" w14:textId="77777777">
        <w:trPr>
          <w:trHeight w:val="583"/>
        </w:trPr>
        <w:tc>
          <w:tcPr>
            <w:tcW w:w="6658" w:type="dxa"/>
          </w:tcPr>
          <w:p w14:paraId="22F26174" w14:textId="3B3756CA" w:rsidR="00F051EC" w:rsidRPr="00703BEB" w:rsidRDefault="00F051EC">
            <w:pPr>
              <w:shd w:val="clear" w:color="auto" w:fill="FFFFFF"/>
              <w:spacing w:after="120"/>
              <w:jc w:val="left"/>
              <w:rPr>
                <w:rFonts w:eastAsia="Times New Roman"/>
                <w:b/>
                <w:bCs/>
                <w:lang w:eastAsia="en-GB"/>
              </w:rPr>
            </w:pPr>
            <w:r w:rsidRPr="00703BEB">
              <w:rPr>
                <w:rFonts w:eastAsia="Times New Roman"/>
                <w:b/>
                <w:bCs/>
                <w:lang w:eastAsia="en-GB"/>
              </w:rPr>
              <w:t xml:space="preserve">Please confirm </w:t>
            </w:r>
            <w:r w:rsidR="00506596">
              <w:rPr>
                <w:rFonts w:eastAsia="Times New Roman"/>
                <w:b/>
                <w:bCs/>
                <w:lang w:eastAsia="en-GB"/>
              </w:rPr>
              <w:t>if</w:t>
            </w:r>
            <w:r w:rsidRPr="00703BEB">
              <w:rPr>
                <w:rFonts w:eastAsia="Times New Roman"/>
                <w:b/>
                <w:bCs/>
                <w:lang w:eastAsia="en-GB"/>
              </w:rPr>
              <w:t xml:space="preserve"> </w:t>
            </w:r>
            <w:r>
              <w:rPr>
                <w:rFonts w:eastAsia="Times New Roman"/>
                <w:b/>
                <w:bCs/>
                <w:lang w:eastAsia="en-GB"/>
              </w:rPr>
              <w:t>your organisation</w:t>
            </w:r>
            <w:r w:rsidRPr="00703BEB">
              <w:rPr>
                <w:rFonts w:eastAsia="Times New Roman"/>
                <w:b/>
                <w:bCs/>
                <w:lang w:eastAsia="en-GB"/>
              </w:rPr>
              <w:t xml:space="preserve"> is engaged directly (or an Associate/Group Company which is engaged) in:</w:t>
            </w:r>
          </w:p>
        </w:tc>
        <w:tc>
          <w:tcPr>
            <w:tcW w:w="1134" w:type="dxa"/>
            <w:vAlign w:val="center"/>
          </w:tcPr>
          <w:p w14:paraId="47916280" w14:textId="77777777" w:rsidR="00F051EC" w:rsidRPr="00703BEB" w:rsidRDefault="00F051EC">
            <w:pPr>
              <w:jc w:val="center"/>
              <w:rPr>
                <w:b/>
                <w:bCs/>
              </w:rPr>
            </w:pPr>
            <w:r w:rsidRPr="00703BEB">
              <w:rPr>
                <w:b/>
                <w:bCs/>
              </w:rPr>
              <w:t>Yes</w:t>
            </w:r>
          </w:p>
        </w:tc>
        <w:tc>
          <w:tcPr>
            <w:tcW w:w="1088" w:type="dxa"/>
            <w:vAlign w:val="center"/>
          </w:tcPr>
          <w:p w14:paraId="2F7CADA8" w14:textId="77777777" w:rsidR="00F051EC" w:rsidRPr="00703BEB" w:rsidRDefault="00F051EC">
            <w:pPr>
              <w:jc w:val="center"/>
              <w:rPr>
                <w:b/>
                <w:bCs/>
              </w:rPr>
            </w:pPr>
            <w:r w:rsidRPr="00703BEB">
              <w:rPr>
                <w:b/>
                <w:bCs/>
              </w:rPr>
              <w:t>No</w:t>
            </w:r>
          </w:p>
        </w:tc>
      </w:tr>
      <w:tr w:rsidR="00F051EC" w:rsidRPr="00703BEB" w14:paraId="7D6C7A5D" w14:textId="77777777">
        <w:trPr>
          <w:trHeight w:val="334"/>
        </w:trPr>
        <w:tc>
          <w:tcPr>
            <w:tcW w:w="6658" w:type="dxa"/>
          </w:tcPr>
          <w:p w14:paraId="7FFBB3AB"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7628ADEA"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11A4E186"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4A93CB00" w14:textId="77777777">
        <w:trPr>
          <w:trHeight w:val="340"/>
        </w:trPr>
        <w:tc>
          <w:tcPr>
            <w:tcW w:w="6658" w:type="dxa"/>
          </w:tcPr>
          <w:p w14:paraId="459F33D3"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0794112E"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5663B7EC"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44748027" w14:textId="77777777">
        <w:trPr>
          <w:trHeight w:val="360"/>
        </w:trPr>
        <w:tc>
          <w:tcPr>
            <w:tcW w:w="6658" w:type="dxa"/>
          </w:tcPr>
          <w:p w14:paraId="22DF98EB"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6FA21A5"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74E9B292"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6C8FBBFB" w14:textId="77777777">
        <w:trPr>
          <w:trHeight w:val="251"/>
        </w:trPr>
        <w:tc>
          <w:tcPr>
            <w:tcW w:w="6658" w:type="dxa"/>
          </w:tcPr>
          <w:p w14:paraId="44652E69"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78B24E9A"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B7E6FB1"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68EF0AB9" w14:textId="77777777">
        <w:trPr>
          <w:trHeight w:val="415"/>
        </w:trPr>
        <w:tc>
          <w:tcPr>
            <w:tcW w:w="6658" w:type="dxa"/>
          </w:tcPr>
          <w:p w14:paraId="612B6E90"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5A3D772F"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03121CFF"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567C23B8" w14:textId="77777777">
        <w:trPr>
          <w:trHeight w:val="809"/>
        </w:trPr>
        <w:tc>
          <w:tcPr>
            <w:tcW w:w="6658" w:type="dxa"/>
          </w:tcPr>
          <w:p w14:paraId="357B3BDE"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53B48A44"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50292BA4"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7CDF22CF" w14:textId="77777777">
        <w:trPr>
          <w:trHeight w:val="809"/>
        </w:trPr>
        <w:tc>
          <w:tcPr>
            <w:tcW w:w="6658" w:type="dxa"/>
          </w:tcPr>
          <w:p w14:paraId="73732E52"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24C4EFE2"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323380C0"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49DD70BB" w14:textId="77777777">
        <w:trPr>
          <w:trHeight w:val="909"/>
        </w:trPr>
        <w:tc>
          <w:tcPr>
            <w:tcW w:w="6658" w:type="dxa"/>
          </w:tcPr>
          <w:p w14:paraId="17474FF8"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25D39ECF"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42802A24"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r w:rsidR="00F051EC" w:rsidRPr="00703BEB" w14:paraId="103363DA" w14:textId="77777777">
        <w:trPr>
          <w:trHeight w:val="809"/>
        </w:trPr>
        <w:tc>
          <w:tcPr>
            <w:tcW w:w="6658" w:type="dxa"/>
          </w:tcPr>
          <w:p w14:paraId="4F3AA4FA" w14:textId="77777777" w:rsidR="00F051EC" w:rsidRPr="00703BEB" w:rsidRDefault="00F051EC">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17D7EC01"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5185AC64" w14:textId="77777777" w:rsidR="00F051EC" w:rsidRPr="00703BEB" w:rsidRDefault="00F051EC">
                <w:pPr>
                  <w:jc w:val="center"/>
                  <w:rPr>
                    <w:b/>
                    <w:bCs/>
                    <w:color w:val="A6A6A6" w:themeColor="background1" w:themeShade="A6"/>
                  </w:rPr>
                </w:pPr>
                <w:r>
                  <w:rPr>
                    <w:rFonts w:ascii="MS Gothic" w:eastAsia="MS Gothic" w:hAnsi="MS Gothic" w:hint="eastAsia"/>
                    <w:sz w:val="32"/>
                  </w:rPr>
                  <w:t>☐</w:t>
                </w:r>
              </w:p>
            </w:tc>
          </w:sdtContent>
        </w:sdt>
      </w:tr>
    </w:tbl>
    <w:p w14:paraId="01DA45B9" w14:textId="28F9C946" w:rsidR="00F051EC" w:rsidRDefault="00F051EC" w:rsidP="00F051EC"/>
    <w:p w14:paraId="0B2FE245" w14:textId="70A1928E" w:rsidR="00F051EC" w:rsidRPr="00F051EC" w:rsidRDefault="00F051EC" w:rsidP="00F051EC">
      <w:r>
        <w:br w:type="page"/>
      </w:r>
    </w:p>
    <w:p w14:paraId="11840112" w14:textId="3E24C246" w:rsidR="00F051EC" w:rsidRPr="00357A7F" w:rsidRDefault="00F051EC" w:rsidP="00F051EC">
      <w:pPr>
        <w:pStyle w:val="Heading1"/>
        <w:rPr>
          <w:rFonts w:ascii="Arial" w:hAnsi="Arial" w:cs="Arial"/>
          <w:b/>
          <w:bCs/>
          <w:color w:val="00B7DC"/>
          <w:sz w:val="28"/>
          <w:szCs w:val="28"/>
        </w:rPr>
      </w:pPr>
      <w:bookmarkStart w:id="75" w:name="_Toc238726154"/>
      <w:r w:rsidRPr="00357A7F">
        <w:rPr>
          <w:rFonts w:ascii="Arial" w:hAnsi="Arial" w:cs="Arial"/>
          <w:b/>
          <w:bCs/>
          <w:color w:val="00B7DC"/>
          <w:sz w:val="28"/>
          <w:szCs w:val="28"/>
        </w:rPr>
        <w:lastRenderedPageBreak/>
        <w:t xml:space="preserve">Appendix </w:t>
      </w:r>
      <w:r w:rsidR="001A0D51">
        <w:rPr>
          <w:rFonts w:ascii="Arial" w:hAnsi="Arial" w:cs="Arial"/>
          <w:b/>
          <w:bCs/>
          <w:color w:val="00B7DC"/>
          <w:sz w:val="28"/>
          <w:szCs w:val="28"/>
        </w:rPr>
        <w:t>1</w:t>
      </w:r>
      <w:r w:rsidR="005C56A7">
        <w:rPr>
          <w:rFonts w:ascii="Arial" w:hAnsi="Arial" w:cs="Arial"/>
          <w:b/>
          <w:bCs/>
          <w:color w:val="00B7DC"/>
          <w:sz w:val="28"/>
          <w:szCs w:val="28"/>
        </w:rPr>
        <w:t>0</w:t>
      </w:r>
      <w:r w:rsidRPr="00357A7F">
        <w:rPr>
          <w:rFonts w:ascii="Arial" w:hAnsi="Arial" w:cs="Arial"/>
          <w:b/>
          <w:bCs/>
          <w:color w:val="00B7DC"/>
          <w:sz w:val="28"/>
          <w:szCs w:val="28"/>
        </w:rPr>
        <w:t xml:space="preserve"> – Client Alert Process</w:t>
      </w:r>
      <w:bookmarkEnd w:id="67"/>
      <w:bookmarkEnd w:id="68"/>
      <w:bookmarkEnd w:id="73"/>
      <w:bookmarkEnd w:id="75"/>
    </w:p>
    <w:p w14:paraId="1029D9DF" w14:textId="77777777" w:rsidR="00F051EC" w:rsidRDefault="00F051EC" w:rsidP="00F051EC">
      <w:pPr>
        <w:rPr>
          <w:lang w:eastAsia="en-GB"/>
        </w:rPr>
      </w:pPr>
    </w:p>
    <w:p w14:paraId="3097FAAF" w14:textId="77777777" w:rsidR="00F051EC" w:rsidRPr="00200760" w:rsidRDefault="00F051EC" w:rsidP="00F051EC">
      <w:pPr>
        <w:rPr>
          <w:b/>
          <w:bCs/>
          <w:lang w:eastAsia="en-GB"/>
        </w:rPr>
      </w:pPr>
      <w:r w:rsidRPr="00200760">
        <w:rPr>
          <w:b/>
          <w:bCs/>
          <w:lang w:eastAsia="en-GB"/>
        </w:rPr>
        <w:t>Please note: - All Tenderers are required to answer this section.</w:t>
      </w:r>
    </w:p>
    <w:p w14:paraId="5178C7AA" w14:textId="77777777" w:rsidR="00F051EC" w:rsidRPr="00200760" w:rsidRDefault="00F051EC" w:rsidP="00F051EC">
      <w:pPr>
        <w:rPr>
          <w:b/>
          <w:bCs/>
          <w:lang w:eastAsia="en-GB"/>
        </w:rPr>
      </w:pPr>
    </w:p>
    <w:p w14:paraId="2190B886" w14:textId="77777777" w:rsidR="00F051EC" w:rsidRPr="00200760" w:rsidRDefault="00F051EC" w:rsidP="00F051EC">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4803B882" w14:textId="77777777" w:rsidR="00F051EC" w:rsidRPr="00200760" w:rsidRDefault="00F051EC" w:rsidP="00F051EC">
      <w:pPr>
        <w:rPr>
          <w:lang w:eastAsia="en-GB"/>
        </w:rPr>
      </w:pPr>
    </w:p>
    <w:p w14:paraId="51CA262C" w14:textId="77777777" w:rsidR="00F051EC" w:rsidRPr="00200760" w:rsidRDefault="00F051EC" w:rsidP="00F051EC">
      <w:pPr>
        <w:numPr>
          <w:ilvl w:val="0"/>
          <w:numId w:val="19"/>
        </w:numPr>
        <w:rPr>
          <w:lang w:eastAsia="en-GB"/>
        </w:rPr>
      </w:pPr>
      <w:r w:rsidRPr="00200760">
        <w:rPr>
          <w:lang w:eastAsia="en-GB"/>
        </w:rPr>
        <w:t xml:space="preserve">Client Alerts, which highlight potential risks such as aggressive behaviour, safeguarding concerns, or environmental hazards at a property. </w:t>
      </w:r>
    </w:p>
    <w:p w14:paraId="532742BF" w14:textId="77777777" w:rsidR="00F051EC" w:rsidRPr="00200760" w:rsidRDefault="00F051EC" w:rsidP="00F051EC">
      <w:pPr>
        <w:numPr>
          <w:ilvl w:val="0"/>
          <w:numId w:val="19"/>
        </w:numPr>
        <w:rPr>
          <w:lang w:eastAsia="en-GB"/>
        </w:rPr>
      </w:pPr>
      <w:r w:rsidRPr="00200760">
        <w:rPr>
          <w:lang w:eastAsia="en-GB"/>
        </w:rPr>
        <w:t xml:space="preserve">No Staff Visit Alerts, issued where attendance is restricted until further notice due to serious risk. </w:t>
      </w:r>
    </w:p>
    <w:p w14:paraId="24386E48" w14:textId="77777777" w:rsidR="00F051EC" w:rsidRPr="00200760" w:rsidRDefault="00F051EC" w:rsidP="00F051EC">
      <w:pPr>
        <w:numPr>
          <w:ilvl w:val="0"/>
          <w:numId w:val="19"/>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23EB9248" w14:textId="77777777" w:rsidR="00F051EC" w:rsidRDefault="00F051EC" w:rsidP="00F051EC">
      <w:pPr>
        <w:numPr>
          <w:ilvl w:val="0"/>
          <w:numId w:val="19"/>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F578AA2" w14:textId="77777777" w:rsidR="00F051EC" w:rsidRPr="00200760" w:rsidRDefault="00F051EC" w:rsidP="00F051EC">
      <w:pPr>
        <w:ind w:left="720"/>
        <w:rPr>
          <w:lang w:eastAsia="en-GB"/>
        </w:rPr>
      </w:pPr>
    </w:p>
    <w:p w14:paraId="7C6E1E59" w14:textId="77777777" w:rsidR="00F051EC" w:rsidRPr="00200760" w:rsidRDefault="00F051EC" w:rsidP="00F051EC">
      <w:pPr>
        <w:rPr>
          <w:b/>
          <w:bCs/>
          <w:lang w:eastAsia="en-GB"/>
        </w:rPr>
      </w:pPr>
      <w:r w:rsidRPr="00200760">
        <w:rPr>
          <w:b/>
          <w:bCs/>
          <w:lang w:eastAsia="en-GB"/>
        </w:rPr>
        <w:t>Your responsibilities as a contractor include</w:t>
      </w:r>
    </w:p>
    <w:p w14:paraId="278F30B3" w14:textId="77777777" w:rsidR="00F051EC" w:rsidRPr="00200760" w:rsidRDefault="00F051EC" w:rsidP="00F051EC">
      <w:pPr>
        <w:rPr>
          <w:lang w:eastAsia="en-GB"/>
        </w:rPr>
      </w:pPr>
    </w:p>
    <w:p w14:paraId="3B4BF9F3" w14:textId="77777777" w:rsidR="00F051EC" w:rsidRPr="00200760" w:rsidRDefault="00F051EC" w:rsidP="00F051EC">
      <w:pPr>
        <w:numPr>
          <w:ilvl w:val="0"/>
          <w:numId w:val="19"/>
        </w:numPr>
        <w:rPr>
          <w:lang w:eastAsia="en-GB"/>
        </w:rPr>
      </w:pPr>
      <w:r w:rsidRPr="00200760">
        <w:rPr>
          <w:lang w:eastAsia="en-GB"/>
        </w:rPr>
        <w:t>Providing a central emergency contact email address for alert notifications.</w:t>
      </w:r>
    </w:p>
    <w:p w14:paraId="6CC0BE95" w14:textId="77777777" w:rsidR="00F051EC" w:rsidRPr="00200760" w:rsidRDefault="00F051EC" w:rsidP="00F051EC">
      <w:pPr>
        <w:numPr>
          <w:ilvl w:val="0"/>
          <w:numId w:val="19"/>
        </w:numPr>
        <w:rPr>
          <w:lang w:eastAsia="en-GB"/>
        </w:rPr>
      </w:pPr>
      <w:r w:rsidRPr="00200760">
        <w:rPr>
          <w:lang w:eastAsia="en-GB"/>
        </w:rPr>
        <w:t xml:space="preserve">Providing an emergency contact number for urgent communications. </w:t>
      </w:r>
    </w:p>
    <w:p w14:paraId="395C5C21" w14:textId="77777777" w:rsidR="00F051EC" w:rsidRPr="00200760" w:rsidRDefault="00F051EC" w:rsidP="00F051EC">
      <w:pPr>
        <w:numPr>
          <w:ilvl w:val="0"/>
          <w:numId w:val="19"/>
        </w:numPr>
        <w:rPr>
          <w:lang w:eastAsia="en-GB"/>
        </w:rPr>
      </w:pPr>
      <w:r w:rsidRPr="00200760">
        <w:rPr>
          <w:lang w:eastAsia="en-GB"/>
        </w:rPr>
        <w:t xml:space="preserve">Ensuring relevant staff are briefed on alerts before attending site. </w:t>
      </w:r>
    </w:p>
    <w:p w14:paraId="27473D86" w14:textId="77777777" w:rsidR="00F051EC" w:rsidRPr="00200760" w:rsidRDefault="00F051EC" w:rsidP="00F051EC">
      <w:pPr>
        <w:numPr>
          <w:ilvl w:val="0"/>
          <w:numId w:val="19"/>
        </w:numPr>
        <w:rPr>
          <w:lang w:eastAsia="en-GB"/>
        </w:rPr>
      </w:pPr>
      <w:r w:rsidRPr="00200760">
        <w:rPr>
          <w:lang w:eastAsia="en-GB"/>
        </w:rPr>
        <w:t xml:space="preserve">Contacting the issuing officer (where applicable) to confirm the current alert status if a delay occurs between job issue and attendance. </w:t>
      </w:r>
    </w:p>
    <w:p w14:paraId="731007DB" w14:textId="77777777" w:rsidR="00F051EC" w:rsidRPr="00200760" w:rsidRDefault="00F051EC" w:rsidP="00F051EC">
      <w:pPr>
        <w:numPr>
          <w:ilvl w:val="0"/>
          <w:numId w:val="19"/>
        </w:numPr>
        <w:rPr>
          <w:lang w:eastAsia="en-GB"/>
        </w:rPr>
      </w:pPr>
      <w:r w:rsidRPr="00200760">
        <w:rPr>
          <w:lang w:eastAsia="en-GB"/>
        </w:rPr>
        <w:t>Advising Tai Tarian of any changes to your contact arrangements during the term of the contract.</w:t>
      </w:r>
    </w:p>
    <w:p w14:paraId="490A5604" w14:textId="77777777" w:rsidR="00F051EC" w:rsidRDefault="00F051EC" w:rsidP="00F051EC">
      <w:pPr>
        <w:rPr>
          <w:lang w:eastAsia="en-GB"/>
        </w:rPr>
      </w:pPr>
    </w:p>
    <w:p w14:paraId="2C92C23A" w14:textId="77777777" w:rsidR="00F051EC" w:rsidRPr="00200760" w:rsidRDefault="00F051EC" w:rsidP="00F051EC">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1531FEB1" w14:textId="77777777" w:rsidR="00F051EC" w:rsidRPr="00200760" w:rsidRDefault="00F051EC" w:rsidP="00F051EC">
      <w:pPr>
        <w:rPr>
          <w:lang w:eastAsia="en-GB"/>
        </w:rPr>
      </w:pPr>
    </w:p>
    <w:p w14:paraId="3A049B0D" w14:textId="77777777" w:rsidR="00F051EC" w:rsidRPr="00200760" w:rsidRDefault="00F051EC" w:rsidP="00F051EC">
      <w:pPr>
        <w:rPr>
          <w:lang w:eastAsia="en-GB"/>
        </w:rPr>
      </w:pPr>
      <w:r w:rsidRPr="00200760">
        <w:rPr>
          <w:lang w:eastAsia="en-GB"/>
        </w:rPr>
        <w:t xml:space="preserve">Failure to engage with or act on the Client Alert Process may be treated as a breach of contract under health and safety obligations. </w:t>
      </w:r>
    </w:p>
    <w:p w14:paraId="5DBD17E4" w14:textId="77777777" w:rsidR="00F051EC" w:rsidRPr="00200760" w:rsidRDefault="00F051EC" w:rsidP="00F051EC">
      <w:pPr>
        <w:rPr>
          <w:b/>
          <w:bCs/>
          <w:lang w:eastAsia="en-GB"/>
        </w:rPr>
      </w:pPr>
    </w:p>
    <w:tbl>
      <w:tblPr>
        <w:tblStyle w:val="TableGrid"/>
        <w:tblW w:w="9029" w:type="dxa"/>
        <w:tblLook w:val="04A0" w:firstRow="1" w:lastRow="0" w:firstColumn="1" w:lastColumn="0" w:noHBand="0" w:noVBand="1"/>
      </w:tblPr>
      <w:tblGrid>
        <w:gridCol w:w="3539"/>
        <w:gridCol w:w="5490"/>
      </w:tblGrid>
      <w:tr w:rsidR="00F051EC" w:rsidRPr="00200760" w14:paraId="3E7BEB7A" w14:textId="77777777">
        <w:trPr>
          <w:trHeight w:val="580"/>
        </w:trPr>
        <w:tc>
          <w:tcPr>
            <w:tcW w:w="3539" w:type="dxa"/>
            <w:vAlign w:val="center"/>
          </w:tcPr>
          <w:p w14:paraId="3A4A5B52" w14:textId="77777777" w:rsidR="00F051EC" w:rsidRPr="00200760" w:rsidRDefault="00F051EC">
            <w:pPr>
              <w:spacing w:line="259" w:lineRule="auto"/>
              <w:rPr>
                <w:b/>
                <w:bCs/>
                <w:lang w:eastAsia="en-GB"/>
              </w:rPr>
            </w:pPr>
            <w:r w:rsidRPr="00200760">
              <w:rPr>
                <w:b/>
                <w:bCs/>
                <w:lang w:eastAsia="en-GB"/>
              </w:rPr>
              <w:t>Full Name of Organisation:</w:t>
            </w:r>
          </w:p>
        </w:tc>
        <w:tc>
          <w:tcPr>
            <w:tcW w:w="5490" w:type="dxa"/>
            <w:vAlign w:val="center"/>
          </w:tcPr>
          <w:p w14:paraId="519E3C4B" w14:textId="77777777" w:rsidR="00F051EC" w:rsidRPr="00200760" w:rsidRDefault="00F051EC">
            <w:pPr>
              <w:spacing w:line="259" w:lineRule="auto"/>
              <w:rPr>
                <w:b/>
                <w:bCs/>
                <w:lang w:eastAsia="en-GB"/>
              </w:rPr>
            </w:pPr>
            <w:r w:rsidRPr="00200760">
              <w:rPr>
                <w:b/>
                <w:bCs/>
                <w:lang w:eastAsia="en-GB"/>
              </w:rPr>
              <w:t>[To be completed by Tenderer]</w:t>
            </w:r>
          </w:p>
        </w:tc>
      </w:tr>
      <w:tr w:rsidR="00F051EC" w:rsidRPr="00200760" w14:paraId="7C86F1BC" w14:textId="77777777">
        <w:trPr>
          <w:trHeight w:val="580"/>
        </w:trPr>
        <w:tc>
          <w:tcPr>
            <w:tcW w:w="3539" w:type="dxa"/>
            <w:vAlign w:val="center"/>
          </w:tcPr>
          <w:p w14:paraId="3305862E" w14:textId="77777777" w:rsidR="00F051EC" w:rsidRPr="00200760" w:rsidRDefault="00F051EC">
            <w:pPr>
              <w:spacing w:line="259" w:lineRule="auto"/>
              <w:rPr>
                <w:b/>
                <w:bCs/>
                <w:lang w:eastAsia="en-GB"/>
              </w:rPr>
            </w:pPr>
            <w:r w:rsidRPr="00200760">
              <w:rPr>
                <w:b/>
                <w:bCs/>
                <w:lang w:eastAsia="en-GB"/>
              </w:rPr>
              <w:t>A summary of the proposed works:</w:t>
            </w:r>
          </w:p>
        </w:tc>
        <w:tc>
          <w:tcPr>
            <w:tcW w:w="5490" w:type="dxa"/>
            <w:vAlign w:val="center"/>
          </w:tcPr>
          <w:p w14:paraId="75F96AE6" w14:textId="31896EA8" w:rsidR="00F051EC" w:rsidRPr="00101846" w:rsidRDefault="00F051EC">
            <w:pPr>
              <w:spacing w:line="259" w:lineRule="auto"/>
              <w:rPr>
                <w:lang w:eastAsia="en-GB"/>
              </w:rPr>
            </w:pPr>
            <w:r w:rsidRPr="00101846">
              <w:rPr>
                <w:lang w:eastAsia="en-GB"/>
              </w:rPr>
              <w:t>The scope of this Contract comprises of the</w:t>
            </w:r>
            <w:r w:rsidR="003C3543">
              <w:rPr>
                <w:lang w:eastAsia="en-GB"/>
              </w:rPr>
              <w:t xml:space="preserve"> Provision and</w:t>
            </w:r>
            <w:r w:rsidRPr="00101846">
              <w:rPr>
                <w:lang w:eastAsia="en-GB"/>
              </w:rPr>
              <w:t xml:space="preserve"> </w:t>
            </w:r>
            <w:r w:rsidR="003C3543">
              <w:rPr>
                <w:lang w:eastAsia="en-GB"/>
              </w:rPr>
              <w:t>I</w:t>
            </w:r>
            <w:r w:rsidRPr="00101846">
              <w:rPr>
                <w:lang w:eastAsia="en-GB"/>
              </w:rPr>
              <w:t xml:space="preserve">mplementation of an </w:t>
            </w:r>
            <w:r w:rsidR="003C3543">
              <w:rPr>
                <w:lang w:eastAsia="en-GB"/>
              </w:rPr>
              <w:t>I</w:t>
            </w:r>
            <w:r w:rsidRPr="00101846">
              <w:rPr>
                <w:lang w:eastAsia="en-GB"/>
              </w:rPr>
              <w:t xml:space="preserve">ntegrated </w:t>
            </w:r>
            <w:r w:rsidR="003C3543">
              <w:rPr>
                <w:lang w:eastAsia="en-GB"/>
              </w:rPr>
              <w:t>Business S</w:t>
            </w:r>
            <w:r w:rsidR="005B4922">
              <w:rPr>
                <w:lang w:eastAsia="en-GB"/>
              </w:rPr>
              <w:t>olution</w:t>
            </w:r>
            <w:r w:rsidR="003C3543">
              <w:rPr>
                <w:lang w:eastAsia="en-GB"/>
              </w:rPr>
              <w:t xml:space="preserve"> – Ref 01034</w:t>
            </w:r>
          </w:p>
        </w:tc>
      </w:tr>
      <w:tr w:rsidR="00F051EC" w:rsidRPr="00200760" w14:paraId="49F30690" w14:textId="77777777">
        <w:trPr>
          <w:trHeight w:val="580"/>
        </w:trPr>
        <w:tc>
          <w:tcPr>
            <w:tcW w:w="3539" w:type="dxa"/>
            <w:vAlign w:val="center"/>
          </w:tcPr>
          <w:p w14:paraId="5FF4C6FC" w14:textId="77777777" w:rsidR="00F051EC" w:rsidRPr="00200760" w:rsidRDefault="00F051EC">
            <w:pPr>
              <w:rPr>
                <w:b/>
                <w:bCs/>
                <w:lang w:eastAsia="en-GB"/>
              </w:rPr>
            </w:pPr>
            <w:r>
              <w:rPr>
                <w:rFonts w:eastAsia="Times New Roman"/>
                <w:b/>
                <w:bCs/>
                <w:lang w:eastAsia="en-GB"/>
              </w:rPr>
              <w:t>Will this work include contact with contract holders (i.e. visiting properties to speak to them)</w:t>
            </w:r>
          </w:p>
        </w:tc>
        <w:tc>
          <w:tcPr>
            <w:tcW w:w="5490" w:type="dxa"/>
            <w:vAlign w:val="center"/>
          </w:tcPr>
          <w:p w14:paraId="4C829DF8" w14:textId="77777777" w:rsidR="00F051EC" w:rsidRPr="006B553D" w:rsidRDefault="00F051EC">
            <w:pPr>
              <w:rPr>
                <w:b/>
                <w:bCs/>
                <w:lang w:eastAsia="en-GB"/>
              </w:rPr>
            </w:pPr>
            <w:r>
              <w:rPr>
                <w:b/>
                <w:bCs/>
              </w:rPr>
              <w:t>[To be completed by Contract Manager]</w:t>
            </w:r>
          </w:p>
        </w:tc>
      </w:tr>
      <w:tr w:rsidR="00F051EC" w:rsidRPr="00200760" w14:paraId="6EAD9308" w14:textId="77777777">
        <w:trPr>
          <w:trHeight w:val="580"/>
        </w:trPr>
        <w:tc>
          <w:tcPr>
            <w:tcW w:w="3539" w:type="dxa"/>
            <w:vAlign w:val="center"/>
          </w:tcPr>
          <w:p w14:paraId="0B4FA97E" w14:textId="77777777" w:rsidR="00F051EC" w:rsidRPr="00200760" w:rsidRDefault="00F051EC">
            <w:pPr>
              <w:spacing w:line="259" w:lineRule="auto"/>
              <w:rPr>
                <w:b/>
                <w:bCs/>
                <w:lang w:eastAsia="en-GB"/>
              </w:rPr>
            </w:pPr>
            <w:r w:rsidRPr="00200760">
              <w:rPr>
                <w:b/>
                <w:bCs/>
                <w:lang w:eastAsia="en-GB"/>
              </w:rPr>
              <w:lastRenderedPageBreak/>
              <w:t>Emergency Contact Email:</w:t>
            </w:r>
          </w:p>
        </w:tc>
        <w:tc>
          <w:tcPr>
            <w:tcW w:w="5490" w:type="dxa"/>
            <w:vAlign w:val="center"/>
          </w:tcPr>
          <w:p w14:paraId="0A25FED3" w14:textId="77777777" w:rsidR="00F051EC" w:rsidRPr="00200760" w:rsidRDefault="00F051EC">
            <w:pPr>
              <w:spacing w:line="259" w:lineRule="auto"/>
              <w:rPr>
                <w:b/>
                <w:bCs/>
                <w:lang w:eastAsia="en-GB"/>
              </w:rPr>
            </w:pPr>
            <w:r w:rsidRPr="00200760">
              <w:rPr>
                <w:b/>
                <w:bCs/>
                <w:lang w:eastAsia="en-GB"/>
              </w:rPr>
              <w:t>[To be completed by Tenderer]</w:t>
            </w:r>
          </w:p>
        </w:tc>
      </w:tr>
      <w:tr w:rsidR="00F051EC" w:rsidRPr="00200760" w14:paraId="2D5E6E33" w14:textId="77777777">
        <w:trPr>
          <w:trHeight w:val="580"/>
        </w:trPr>
        <w:tc>
          <w:tcPr>
            <w:tcW w:w="3539" w:type="dxa"/>
            <w:vAlign w:val="center"/>
          </w:tcPr>
          <w:p w14:paraId="13EE8475" w14:textId="77777777" w:rsidR="00F051EC" w:rsidRPr="00200760" w:rsidRDefault="00F051EC">
            <w:pPr>
              <w:spacing w:line="259" w:lineRule="auto"/>
              <w:rPr>
                <w:b/>
                <w:bCs/>
                <w:lang w:eastAsia="en-GB"/>
              </w:rPr>
            </w:pPr>
            <w:r w:rsidRPr="00200760">
              <w:rPr>
                <w:b/>
                <w:bCs/>
                <w:lang w:eastAsia="en-GB"/>
              </w:rPr>
              <w:t>Emergency Contact Number</w:t>
            </w:r>
          </w:p>
        </w:tc>
        <w:tc>
          <w:tcPr>
            <w:tcW w:w="5490" w:type="dxa"/>
            <w:vAlign w:val="center"/>
          </w:tcPr>
          <w:p w14:paraId="405C3B5E" w14:textId="77777777" w:rsidR="00F051EC" w:rsidRPr="00200760" w:rsidRDefault="00F051EC">
            <w:pPr>
              <w:spacing w:line="259" w:lineRule="auto"/>
              <w:rPr>
                <w:b/>
                <w:bCs/>
                <w:lang w:eastAsia="en-GB"/>
              </w:rPr>
            </w:pPr>
            <w:r w:rsidRPr="00200760">
              <w:rPr>
                <w:b/>
                <w:bCs/>
                <w:lang w:eastAsia="en-GB"/>
              </w:rPr>
              <w:t>[To be completed by Tenderer]</w:t>
            </w:r>
          </w:p>
        </w:tc>
      </w:tr>
    </w:tbl>
    <w:p w14:paraId="1AB66755" w14:textId="77777777" w:rsidR="00F051EC" w:rsidRDefault="00F051EC" w:rsidP="00F051EC">
      <w:pPr>
        <w:rPr>
          <w:lang w:eastAsia="en-GB"/>
        </w:rPr>
      </w:pPr>
      <w:r>
        <w:rPr>
          <w:lang w:eastAsia="en-GB"/>
        </w:rPr>
        <w:br w:type="page"/>
      </w:r>
    </w:p>
    <w:p w14:paraId="62A6E252" w14:textId="77777777" w:rsidR="00F051EC" w:rsidRDefault="00F051EC" w:rsidP="00F051EC">
      <w:pPr>
        <w:rPr>
          <w:lang w:eastAsia="en-GB"/>
        </w:rPr>
        <w:sectPr w:rsidR="00F051EC" w:rsidSect="00F051EC">
          <w:pgSz w:w="11906" w:h="16838"/>
          <w:pgMar w:top="1440" w:right="1440" w:bottom="1440" w:left="1440" w:header="708" w:footer="708" w:gutter="0"/>
          <w:cols w:space="708"/>
          <w:docGrid w:linePitch="360"/>
        </w:sectPr>
      </w:pPr>
    </w:p>
    <w:p w14:paraId="374557B4" w14:textId="15755709" w:rsidR="00F051EC" w:rsidRPr="003C3543" w:rsidRDefault="00F051EC" w:rsidP="00F051EC">
      <w:pPr>
        <w:pStyle w:val="Heading1"/>
        <w:rPr>
          <w:rFonts w:ascii="Arial" w:hAnsi="Arial" w:cs="Arial"/>
          <w:b/>
          <w:bCs/>
          <w:color w:val="00B7DC"/>
          <w:sz w:val="28"/>
          <w:szCs w:val="28"/>
        </w:rPr>
      </w:pPr>
      <w:bookmarkStart w:id="76" w:name="_Toc210989533"/>
      <w:bookmarkStart w:id="77" w:name="_Toc238726155"/>
      <w:r w:rsidRPr="003C3543">
        <w:rPr>
          <w:rFonts w:ascii="Arial" w:hAnsi="Arial" w:cs="Arial"/>
          <w:b/>
          <w:bCs/>
          <w:color w:val="00B7DC"/>
          <w:sz w:val="28"/>
          <w:szCs w:val="28"/>
        </w:rPr>
        <w:lastRenderedPageBreak/>
        <w:t xml:space="preserve">Appendix </w:t>
      </w:r>
      <w:r w:rsidR="000C3BFE">
        <w:rPr>
          <w:rFonts w:ascii="Arial" w:hAnsi="Arial" w:cs="Arial"/>
          <w:b/>
          <w:bCs/>
          <w:color w:val="00B7DC"/>
          <w:sz w:val="28"/>
          <w:szCs w:val="28"/>
        </w:rPr>
        <w:t>1</w:t>
      </w:r>
      <w:r w:rsidR="005C56A7">
        <w:rPr>
          <w:rFonts w:ascii="Arial" w:hAnsi="Arial" w:cs="Arial"/>
          <w:b/>
          <w:bCs/>
          <w:color w:val="00B7DC"/>
          <w:sz w:val="28"/>
          <w:szCs w:val="28"/>
        </w:rPr>
        <w:t>1</w:t>
      </w:r>
      <w:r w:rsidRPr="003C3543">
        <w:rPr>
          <w:rFonts w:ascii="Arial" w:hAnsi="Arial" w:cs="Arial"/>
          <w:b/>
          <w:bCs/>
          <w:color w:val="00B7DC"/>
          <w:sz w:val="28"/>
          <w:szCs w:val="28"/>
        </w:rPr>
        <w:t xml:space="preserve"> –</w:t>
      </w:r>
      <w:r w:rsidRPr="003C3543">
        <w:rPr>
          <w:rFonts w:ascii="Arial" w:hAnsi="Arial" w:cs="Arial"/>
          <w:color w:val="00B7DC"/>
          <w:sz w:val="28"/>
          <w:szCs w:val="28"/>
        </w:rPr>
        <w:t xml:space="preserve"> </w:t>
      </w:r>
      <w:r w:rsidRPr="003C3543">
        <w:rPr>
          <w:rFonts w:ascii="Arial" w:hAnsi="Arial" w:cs="Arial"/>
          <w:b/>
          <w:bCs/>
          <w:color w:val="00B7DC"/>
          <w:sz w:val="28"/>
          <w:szCs w:val="28"/>
        </w:rPr>
        <w:t>KPI Framework</w:t>
      </w:r>
      <w:bookmarkEnd w:id="76"/>
      <w:bookmarkEnd w:id="77"/>
    </w:p>
    <w:p w14:paraId="7A426E27" w14:textId="77777777" w:rsidR="00F051EC" w:rsidRPr="00F169D7" w:rsidRDefault="00F051EC" w:rsidP="00F051EC">
      <w:pPr>
        <w:rPr>
          <w:rFonts w:eastAsia="Times New Roman"/>
          <w:sz w:val="22"/>
          <w:szCs w:val="22"/>
          <w:highlight w:val="yellow"/>
          <w:lang w:eastAsia="en-GB"/>
        </w:rPr>
      </w:pPr>
    </w:p>
    <w:p w14:paraId="6188BF3C" w14:textId="5CEA89BA" w:rsidR="00F051EC" w:rsidRPr="003C3543" w:rsidRDefault="00F051EC" w:rsidP="00F051EC">
      <w:pPr>
        <w:rPr>
          <w:b/>
          <w:bCs/>
          <w:lang w:eastAsia="en-GB"/>
        </w:rPr>
      </w:pPr>
      <w:r w:rsidRPr="003C3543">
        <w:rPr>
          <w:b/>
          <w:bCs/>
          <w:lang w:eastAsia="en-GB"/>
        </w:rPr>
        <w:t xml:space="preserve">Please </w:t>
      </w:r>
      <w:proofErr w:type="gramStart"/>
      <w:r w:rsidRPr="003C3543">
        <w:rPr>
          <w:b/>
          <w:bCs/>
          <w:lang w:eastAsia="en-GB"/>
        </w:rPr>
        <w:t>note:-</w:t>
      </w:r>
      <w:proofErr w:type="gramEnd"/>
      <w:r w:rsidRPr="003C3543">
        <w:rPr>
          <w:b/>
          <w:bCs/>
          <w:lang w:eastAsia="en-GB"/>
        </w:rPr>
        <w:t xml:space="preserve"> All Tenderers are required to consider the requirements of the KPI Framework when submitting their </w:t>
      </w:r>
      <w:r w:rsidR="0038348C">
        <w:rPr>
          <w:b/>
          <w:bCs/>
          <w:lang w:eastAsia="en-GB"/>
        </w:rPr>
        <w:t>Tender</w:t>
      </w:r>
      <w:r w:rsidRPr="003C3543">
        <w:rPr>
          <w:b/>
          <w:bCs/>
          <w:lang w:eastAsia="en-GB"/>
        </w:rPr>
        <w:t>. The KPI Framework will become a condition of the Contract.</w:t>
      </w:r>
    </w:p>
    <w:p w14:paraId="561D3E62" w14:textId="77777777" w:rsidR="00F051EC" w:rsidRPr="003C3543" w:rsidRDefault="00F051EC" w:rsidP="00F051EC">
      <w:pPr>
        <w:rPr>
          <w:b/>
          <w:bCs/>
          <w:lang w:eastAsia="en-GB"/>
        </w:rPr>
      </w:pPr>
    </w:p>
    <w:p w14:paraId="3AEF0A6C" w14:textId="2F42D0FE" w:rsidR="00F051EC" w:rsidRPr="003C3543" w:rsidRDefault="00F051EC" w:rsidP="00F051EC">
      <w:pPr>
        <w:rPr>
          <w:lang w:eastAsia="en-GB"/>
        </w:rPr>
      </w:pPr>
      <w:r w:rsidRPr="003C3543">
        <w:rPr>
          <w:lang w:eastAsia="en-GB"/>
        </w:rPr>
        <w:t xml:space="preserve">The </w:t>
      </w:r>
      <w:r w:rsidR="25B134A6" w:rsidRPr="67FEB180">
        <w:rPr>
          <w:lang w:eastAsia="en-GB"/>
        </w:rPr>
        <w:t>Tenderer</w:t>
      </w:r>
      <w:r w:rsidRPr="003C3543">
        <w:rPr>
          <w:lang w:eastAsia="en-GB"/>
        </w:rPr>
        <w:t xml:space="preserve"> will be responsible for providing an update against Key Performance Indicators (KPIs) as set out in the table below, in weekly summary sheets. The KPIs will be presented by the </w:t>
      </w:r>
      <w:r w:rsidR="25B134A6" w:rsidRPr="67FEB180">
        <w:rPr>
          <w:lang w:eastAsia="en-GB"/>
        </w:rPr>
        <w:t>Tenderer</w:t>
      </w:r>
      <w:r w:rsidRPr="003C3543">
        <w:rPr>
          <w:lang w:eastAsia="en-GB"/>
        </w:rPr>
        <w:t xml:space="preserve"> and reviewed by Tai Tarian during monthly, or quarterly progress meetings. </w:t>
      </w:r>
    </w:p>
    <w:p w14:paraId="7F6F9C62" w14:textId="77777777" w:rsidR="00F051EC" w:rsidRPr="003C3543" w:rsidRDefault="00F051EC" w:rsidP="00F051EC">
      <w:pPr>
        <w:rPr>
          <w:b/>
          <w:bCs/>
          <w:lang w:eastAsia="en-GB"/>
        </w:rPr>
      </w:pPr>
    </w:p>
    <w:tbl>
      <w:tblPr>
        <w:tblStyle w:val="TableGrid"/>
        <w:tblW w:w="0" w:type="auto"/>
        <w:tblLook w:val="04A0" w:firstRow="1" w:lastRow="0" w:firstColumn="1" w:lastColumn="0" w:noHBand="0" w:noVBand="1"/>
      </w:tblPr>
      <w:tblGrid>
        <w:gridCol w:w="2240"/>
        <w:gridCol w:w="4276"/>
        <w:gridCol w:w="1417"/>
        <w:gridCol w:w="1098"/>
        <w:gridCol w:w="1697"/>
        <w:gridCol w:w="1737"/>
        <w:gridCol w:w="1483"/>
      </w:tblGrid>
      <w:tr w:rsidR="00F051EC" w:rsidRPr="00F169D7" w14:paraId="3046965D" w14:textId="77777777" w:rsidTr="00060AFF">
        <w:trPr>
          <w:trHeight w:val="583"/>
        </w:trPr>
        <w:tc>
          <w:tcPr>
            <w:tcW w:w="2240" w:type="dxa"/>
          </w:tcPr>
          <w:p w14:paraId="77CF62EB" w14:textId="77777777" w:rsidR="00F051EC" w:rsidRPr="003C3543" w:rsidRDefault="00F051EC">
            <w:pPr>
              <w:shd w:val="clear" w:color="auto" w:fill="FFFFFF"/>
              <w:spacing w:after="120"/>
              <w:jc w:val="left"/>
              <w:rPr>
                <w:rFonts w:eastAsia="Times New Roman"/>
                <w:b/>
                <w:bCs/>
                <w:lang w:eastAsia="en-GB"/>
              </w:rPr>
            </w:pPr>
            <w:r w:rsidRPr="003C3543">
              <w:rPr>
                <w:rFonts w:eastAsia="Times New Roman"/>
                <w:b/>
                <w:bCs/>
                <w:lang w:eastAsia="en-GB"/>
              </w:rPr>
              <w:t>Key Performance Indicator</w:t>
            </w:r>
          </w:p>
        </w:tc>
        <w:tc>
          <w:tcPr>
            <w:tcW w:w="4276" w:type="dxa"/>
          </w:tcPr>
          <w:p w14:paraId="6A12D35F" w14:textId="77777777" w:rsidR="00F051EC" w:rsidRPr="003C3543" w:rsidRDefault="00F051EC">
            <w:pPr>
              <w:shd w:val="clear" w:color="auto" w:fill="FFFFFF"/>
              <w:spacing w:after="120"/>
              <w:jc w:val="left"/>
              <w:rPr>
                <w:rFonts w:eastAsia="Times New Roman"/>
                <w:b/>
                <w:bCs/>
                <w:szCs w:val="22"/>
                <w:lang w:eastAsia="en-GB"/>
              </w:rPr>
            </w:pPr>
            <w:r w:rsidRPr="003C3543">
              <w:rPr>
                <w:b/>
                <w:szCs w:val="22"/>
              </w:rPr>
              <w:t>Definition</w:t>
            </w:r>
          </w:p>
        </w:tc>
        <w:tc>
          <w:tcPr>
            <w:tcW w:w="1417" w:type="dxa"/>
          </w:tcPr>
          <w:p w14:paraId="6F43C30B" w14:textId="77777777" w:rsidR="00F051EC" w:rsidRPr="003C3543" w:rsidRDefault="00F051EC">
            <w:pPr>
              <w:shd w:val="clear" w:color="auto" w:fill="FFFFFF"/>
              <w:spacing w:after="120"/>
              <w:jc w:val="left"/>
              <w:rPr>
                <w:rFonts w:eastAsia="Times New Roman"/>
                <w:b/>
                <w:bCs/>
                <w:szCs w:val="22"/>
                <w:lang w:eastAsia="en-GB"/>
              </w:rPr>
            </w:pPr>
            <w:r w:rsidRPr="003C3543">
              <w:rPr>
                <w:b/>
                <w:szCs w:val="22"/>
              </w:rPr>
              <w:t>Source</w:t>
            </w:r>
          </w:p>
        </w:tc>
        <w:tc>
          <w:tcPr>
            <w:tcW w:w="1098" w:type="dxa"/>
            <w:vAlign w:val="center"/>
          </w:tcPr>
          <w:p w14:paraId="159E6D8B" w14:textId="77777777" w:rsidR="00F051EC" w:rsidRPr="003C3543" w:rsidRDefault="00F051EC">
            <w:pPr>
              <w:shd w:val="clear" w:color="auto" w:fill="FFFFFF"/>
              <w:spacing w:after="120"/>
              <w:jc w:val="center"/>
              <w:rPr>
                <w:rFonts w:eastAsia="Times New Roman"/>
                <w:b/>
                <w:bCs/>
                <w:szCs w:val="22"/>
                <w:lang w:eastAsia="en-GB"/>
              </w:rPr>
            </w:pPr>
            <w:r w:rsidRPr="003C3543">
              <w:rPr>
                <w:b/>
              </w:rPr>
              <w:t>Good</w:t>
            </w:r>
          </w:p>
        </w:tc>
        <w:tc>
          <w:tcPr>
            <w:tcW w:w="1697" w:type="dxa"/>
            <w:vAlign w:val="center"/>
          </w:tcPr>
          <w:p w14:paraId="79DD1A60" w14:textId="77777777" w:rsidR="00F051EC" w:rsidRPr="003C3543" w:rsidRDefault="00F051EC">
            <w:pPr>
              <w:shd w:val="clear" w:color="auto" w:fill="FFFFFF"/>
              <w:spacing w:after="120"/>
              <w:jc w:val="center"/>
              <w:rPr>
                <w:b/>
                <w:szCs w:val="22"/>
              </w:rPr>
            </w:pPr>
            <w:r w:rsidRPr="003C3543">
              <w:rPr>
                <w:b/>
              </w:rPr>
              <w:t>Approaching target</w:t>
            </w:r>
          </w:p>
        </w:tc>
        <w:tc>
          <w:tcPr>
            <w:tcW w:w="1737" w:type="dxa"/>
            <w:vAlign w:val="center"/>
          </w:tcPr>
          <w:p w14:paraId="3249CD83" w14:textId="77777777" w:rsidR="00F051EC" w:rsidRPr="003C3543" w:rsidRDefault="00F051EC">
            <w:pPr>
              <w:shd w:val="clear" w:color="auto" w:fill="FFFFFF"/>
              <w:spacing w:after="120"/>
              <w:jc w:val="center"/>
              <w:rPr>
                <w:b/>
                <w:szCs w:val="22"/>
              </w:rPr>
            </w:pPr>
            <w:r w:rsidRPr="003C3543">
              <w:rPr>
                <w:b/>
              </w:rPr>
              <w:t>Requires improvement</w:t>
            </w:r>
          </w:p>
        </w:tc>
        <w:tc>
          <w:tcPr>
            <w:tcW w:w="1483" w:type="dxa"/>
            <w:vAlign w:val="center"/>
          </w:tcPr>
          <w:p w14:paraId="545DDF26" w14:textId="77777777" w:rsidR="00F051EC" w:rsidRPr="003C3543" w:rsidRDefault="00F051EC">
            <w:pPr>
              <w:shd w:val="clear" w:color="auto" w:fill="FFFFFF"/>
              <w:spacing w:after="120"/>
              <w:jc w:val="center"/>
              <w:rPr>
                <w:b/>
                <w:szCs w:val="22"/>
              </w:rPr>
            </w:pPr>
            <w:r w:rsidRPr="003C3543">
              <w:rPr>
                <w:b/>
              </w:rPr>
              <w:t>Inadequate</w:t>
            </w:r>
          </w:p>
        </w:tc>
      </w:tr>
      <w:tr w:rsidR="004A4370" w:rsidRPr="00F169D7" w14:paraId="3283275F" w14:textId="77777777" w:rsidTr="00060AFF">
        <w:trPr>
          <w:trHeight w:val="737"/>
        </w:trPr>
        <w:tc>
          <w:tcPr>
            <w:tcW w:w="2240" w:type="dxa"/>
          </w:tcPr>
          <w:p w14:paraId="1F03344C" w14:textId="34D4D8B8" w:rsidR="004A4370" w:rsidRPr="00F169D7" w:rsidRDefault="004A4370" w:rsidP="004A4370">
            <w:pPr>
              <w:shd w:val="clear" w:color="auto" w:fill="FFFFFF"/>
              <w:spacing w:after="120"/>
              <w:jc w:val="left"/>
              <w:rPr>
                <w:rFonts w:eastAsia="Times New Roman"/>
                <w:sz w:val="22"/>
                <w:szCs w:val="22"/>
                <w:highlight w:val="yellow"/>
                <w:lang w:eastAsia="en-GB"/>
              </w:rPr>
            </w:pPr>
            <w:r w:rsidRPr="00632AEF">
              <w:rPr>
                <w:rFonts w:eastAsia="Times New Roman"/>
                <w:sz w:val="22"/>
                <w:szCs w:val="22"/>
              </w:rPr>
              <w:t>System Availability</w:t>
            </w:r>
          </w:p>
        </w:tc>
        <w:tc>
          <w:tcPr>
            <w:tcW w:w="4276" w:type="dxa"/>
          </w:tcPr>
          <w:p w14:paraId="58F9F829" w14:textId="3FCFDB1C" w:rsidR="004A4370" w:rsidRPr="00F169D7" w:rsidRDefault="004A4370" w:rsidP="004A4370">
            <w:pPr>
              <w:shd w:val="clear" w:color="auto" w:fill="FFFFFF"/>
              <w:spacing w:after="120"/>
              <w:jc w:val="left"/>
              <w:rPr>
                <w:rFonts w:eastAsia="Times New Roman"/>
                <w:sz w:val="22"/>
                <w:szCs w:val="22"/>
                <w:highlight w:val="yellow"/>
                <w:lang w:eastAsia="en-GB"/>
              </w:rPr>
            </w:pPr>
            <w:r w:rsidRPr="00632AEF">
              <w:rPr>
                <w:rFonts w:eastAsia="Times New Roman"/>
                <w:sz w:val="22"/>
                <w:szCs w:val="22"/>
              </w:rPr>
              <w:t>% availability (up-time) during core business hours</w:t>
            </w:r>
            <w:r>
              <w:t xml:space="preserve"> </w:t>
            </w:r>
            <w:r w:rsidRPr="00223375">
              <w:rPr>
                <w:rFonts w:eastAsia="Times New Roman"/>
                <w:sz w:val="22"/>
                <w:szCs w:val="22"/>
              </w:rPr>
              <w:t>excluding agreed maintenance windows</w:t>
            </w:r>
            <w:r>
              <w:rPr>
                <w:rFonts w:eastAsia="Times New Roman"/>
                <w:sz w:val="22"/>
                <w:szCs w:val="22"/>
              </w:rPr>
              <w:t xml:space="preserve"> </w:t>
            </w:r>
            <w:r w:rsidRPr="00223375">
              <w:rPr>
                <w:rFonts w:eastAsia="Times New Roman"/>
                <w:sz w:val="22"/>
                <w:szCs w:val="22"/>
              </w:rPr>
              <w:t>during the Measurement Period.</w:t>
            </w:r>
          </w:p>
        </w:tc>
        <w:tc>
          <w:tcPr>
            <w:tcW w:w="1417" w:type="dxa"/>
          </w:tcPr>
          <w:p w14:paraId="08B231B6" w14:textId="31587EFC" w:rsidR="004A4370" w:rsidRPr="00F169D7" w:rsidRDefault="004A4370" w:rsidP="763337CB">
            <w:pPr>
              <w:shd w:val="clear" w:color="auto" w:fill="FFFFFF" w:themeFill="background1"/>
              <w:spacing w:after="120"/>
              <w:jc w:val="left"/>
              <w:rPr>
                <w:rFonts w:eastAsia="Times New Roman"/>
                <w:sz w:val="22"/>
                <w:szCs w:val="22"/>
                <w:highlight w:val="yellow"/>
                <w:lang w:eastAsia="en-GB"/>
              </w:rPr>
            </w:pPr>
            <w:r w:rsidRPr="00632AEF">
              <w:rPr>
                <w:rFonts w:eastAsia="Times New Roman"/>
                <w:sz w:val="22"/>
                <w:szCs w:val="22"/>
              </w:rPr>
              <w:t xml:space="preserve">Provided by </w:t>
            </w:r>
            <w:r w:rsidR="25B134A6" w:rsidRPr="67FEB180">
              <w:rPr>
                <w:rFonts w:eastAsia="Times New Roman"/>
                <w:sz w:val="22"/>
                <w:szCs w:val="22"/>
              </w:rPr>
              <w:t>Tenderer</w:t>
            </w:r>
          </w:p>
        </w:tc>
        <w:tc>
          <w:tcPr>
            <w:tcW w:w="1098" w:type="dxa"/>
            <w:vAlign w:val="center"/>
          </w:tcPr>
          <w:p w14:paraId="3729CD6A" w14:textId="5C9C8C05" w:rsidR="004A4370" w:rsidRPr="00F169D7" w:rsidRDefault="004A4370" w:rsidP="004A4370">
            <w:pPr>
              <w:shd w:val="clear" w:color="auto" w:fill="FFFFFF"/>
              <w:spacing w:after="120"/>
              <w:jc w:val="center"/>
              <w:rPr>
                <w:rFonts w:eastAsia="Times New Roman"/>
                <w:sz w:val="22"/>
                <w:szCs w:val="22"/>
                <w:highlight w:val="yellow"/>
                <w:lang w:eastAsia="en-GB"/>
              </w:rPr>
            </w:pPr>
            <w:r w:rsidRPr="00632AEF">
              <w:rPr>
                <w:rFonts w:eastAsia="Times New Roman"/>
                <w:sz w:val="22"/>
                <w:szCs w:val="22"/>
              </w:rPr>
              <w:t>&gt; 99</w:t>
            </w:r>
            <w:r>
              <w:rPr>
                <w:rFonts w:eastAsia="Times New Roman"/>
                <w:sz w:val="22"/>
                <w:szCs w:val="22"/>
              </w:rPr>
              <w:t>.5</w:t>
            </w:r>
            <w:r w:rsidRPr="00632AEF">
              <w:rPr>
                <w:rFonts w:eastAsia="Times New Roman"/>
                <w:sz w:val="22"/>
                <w:szCs w:val="22"/>
              </w:rPr>
              <w:t>%</w:t>
            </w:r>
          </w:p>
        </w:tc>
        <w:tc>
          <w:tcPr>
            <w:tcW w:w="1697" w:type="dxa"/>
            <w:vAlign w:val="center"/>
          </w:tcPr>
          <w:p w14:paraId="59BA1B1F" w14:textId="365C8E4D" w:rsidR="004A4370" w:rsidRPr="00F169D7" w:rsidRDefault="004A4370" w:rsidP="004A4370">
            <w:pPr>
              <w:shd w:val="clear" w:color="auto" w:fill="FFFFFF"/>
              <w:spacing w:after="120"/>
              <w:jc w:val="center"/>
              <w:rPr>
                <w:bCs/>
                <w:sz w:val="22"/>
                <w:szCs w:val="22"/>
                <w:highlight w:val="yellow"/>
              </w:rPr>
            </w:pPr>
            <w:r w:rsidRPr="00632AEF">
              <w:rPr>
                <w:bCs/>
                <w:sz w:val="22"/>
                <w:szCs w:val="22"/>
              </w:rPr>
              <w:t>9</w:t>
            </w:r>
            <w:r>
              <w:rPr>
                <w:bCs/>
                <w:sz w:val="22"/>
                <w:szCs w:val="22"/>
              </w:rPr>
              <w:t>9</w:t>
            </w:r>
            <w:r w:rsidRPr="00632AEF">
              <w:rPr>
                <w:bCs/>
                <w:sz w:val="22"/>
                <w:szCs w:val="22"/>
              </w:rPr>
              <w:t xml:space="preserve"> – 9</w:t>
            </w:r>
            <w:r>
              <w:rPr>
                <w:bCs/>
                <w:sz w:val="22"/>
                <w:szCs w:val="22"/>
              </w:rPr>
              <w:t>9.49</w:t>
            </w:r>
            <w:r w:rsidRPr="00632AEF">
              <w:rPr>
                <w:bCs/>
                <w:sz w:val="22"/>
                <w:szCs w:val="22"/>
              </w:rPr>
              <w:t xml:space="preserve">% </w:t>
            </w:r>
          </w:p>
        </w:tc>
        <w:tc>
          <w:tcPr>
            <w:tcW w:w="1737" w:type="dxa"/>
            <w:vAlign w:val="center"/>
          </w:tcPr>
          <w:p w14:paraId="53AF5644" w14:textId="06F67558" w:rsidR="004A4370" w:rsidRPr="00F169D7" w:rsidRDefault="004A4370" w:rsidP="004A4370">
            <w:pPr>
              <w:shd w:val="clear" w:color="auto" w:fill="FFFFFF"/>
              <w:spacing w:after="120"/>
              <w:jc w:val="center"/>
              <w:rPr>
                <w:bCs/>
                <w:sz w:val="22"/>
                <w:szCs w:val="22"/>
                <w:highlight w:val="yellow"/>
              </w:rPr>
            </w:pPr>
            <w:r>
              <w:rPr>
                <w:bCs/>
                <w:sz w:val="22"/>
                <w:szCs w:val="22"/>
              </w:rPr>
              <w:t>98</w:t>
            </w:r>
            <w:r w:rsidRPr="00632AEF">
              <w:rPr>
                <w:bCs/>
                <w:sz w:val="22"/>
                <w:szCs w:val="22"/>
              </w:rPr>
              <w:t xml:space="preserve">% – </w:t>
            </w:r>
            <w:r>
              <w:rPr>
                <w:bCs/>
                <w:sz w:val="22"/>
                <w:szCs w:val="22"/>
              </w:rPr>
              <w:t>98.99</w:t>
            </w:r>
            <w:r w:rsidRPr="00632AEF">
              <w:rPr>
                <w:bCs/>
                <w:sz w:val="22"/>
                <w:szCs w:val="22"/>
              </w:rPr>
              <w:t xml:space="preserve">% </w:t>
            </w:r>
          </w:p>
        </w:tc>
        <w:tc>
          <w:tcPr>
            <w:tcW w:w="1483" w:type="dxa"/>
            <w:vAlign w:val="center"/>
          </w:tcPr>
          <w:p w14:paraId="088D5F06" w14:textId="7F9C17CB" w:rsidR="004A4370" w:rsidRPr="00F169D7" w:rsidRDefault="004A4370" w:rsidP="004A4370">
            <w:pPr>
              <w:shd w:val="clear" w:color="auto" w:fill="FFFFFF"/>
              <w:spacing w:after="120"/>
              <w:jc w:val="center"/>
              <w:rPr>
                <w:bCs/>
                <w:sz w:val="22"/>
                <w:szCs w:val="22"/>
                <w:highlight w:val="yellow"/>
              </w:rPr>
            </w:pPr>
            <w:r w:rsidRPr="00632AEF">
              <w:rPr>
                <w:bCs/>
                <w:sz w:val="22"/>
                <w:szCs w:val="22"/>
              </w:rPr>
              <w:t xml:space="preserve">&lt; </w:t>
            </w:r>
            <w:r>
              <w:rPr>
                <w:bCs/>
                <w:sz w:val="22"/>
                <w:szCs w:val="22"/>
              </w:rPr>
              <w:t>98</w:t>
            </w:r>
            <w:r w:rsidRPr="00632AEF">
              <w:rPr>
                <w:bCs/>
                <w:sz w:val="22"/>
                <w:szCs w:val="22"/>
              </w:rPr>
              <w:t>%</w:t>
            </w:r>
          </w:p>
        </w:tc>
      </w:tr>
      <w:tr w:rsidR="004A4370" w:rsidRPr="00F169D7" w14:paraId="2B4330EF" w14:textId="77777777" w:rsidTr="00060AFF">
        <w:trPr>
          <w:trHeight w:val="630"/>
        </w:trPr>
        <w:tc>
          <w:tcPr>
            <w:tcW w:w="2240" w:type="dxa"/>
          </w:tcPr>
          <w:p w14:paraId="6C8A3835" w14:textId="1CBC4EF4" w:rsidR="004A4370" w:rsidRPr="00F169D7" w:rsidRDefault="004A4370" w:rsidP="004A4370">
            <w:pPr>
              <w:shd w:val="clear" w:color="auto" w:fill="FFFFFF"/>
              <w:spacing w:after="120"/>
              <w:jc w:val="left"/>
              <w:rPr>
                <w:rFonts w:eastAsia="Times New Roman"/>
                <w:sz w:val="22"/>
                <w:szCs w:val="22"/>
                <w:highlight w:val="yellow"/>
                <w:lang w:eastAsia="en-GB"/>
              </w:rPr>
            </w:pPr>
            <w:r w:rsidRPr="00794A4A">
              <w:rPr>
                <w:rFonts w:eastAsia="Times New Roman"/>
                <w:sz w:val="22"/>
                <w:szCs w:val="22"/>
              </w:rPr>
              <w:t>Incident Res</w:t>
            </w:r>
            <w:r w:rsidR="0064709A">
              <w:rPr>
                <w:rFonts w:eastAsia="Times New Roman"/>
                <w:sz w:val="22"/>
                <w:szCs w:val="22"/>
              </w:rPr>
              <w:t>ponse and Res</w:t>
            </w:r>
            <w:r w:rsidRPr="00794A4A">
              <w:rPr>
                <w:rFonts w:eastAsia="Times New Roman"/>
                <w:sz w:val="22"/>
                <w:szCs w:val="22"/>
              </w:rPr>
              <w:t>olution within SLA</w:t>
            </w:r>
          </w:p>
        </w:tc>
        <w:tc>
          <w:tcPr>
            <w:tcW w:w="4276" w:type="dxa"/>
          </w:tcPr>
          <w:p w14:paraId="0D9B3B26" w14:textId="07F58DF8" w:rsidR="004A4370" w:rsidRPr="00F169D7" w:rsidRDefault="004A4370" w:rsidP="004A4370">
            <w:pPr>
              <w:shd w:val="clear" w:color="auto" w:fill="FFFFFF"/>
              <w:spacing w:after="120"/>
              <w:jc w:val="left"/>
              <w:rPr>
                <w:rFonts w:eastAsia="Times New Roman"/>
                <w:sz w:val="22"/>
                <w:szCs w:val="22"/>
                <w:highlight w:val="yellow"/>
                <w:lang w:eastAsia="en-GB"/>
              </w:rPr>
            </w:pPr>
            <w:r w:rsidRPr="00632AEF">
              <w:rPr>
                <w:rFonts w:eastAsia="Times New Roman"/>
                <w:sz w:val="22"/>
                <w:szCs w:val="22"/>
              </w:rPr>
              <w:t xml:space="preserve">% </w:t>
            </w:r>
            <w:r w:rsidRPr="00223375">
              <w:rPr>
                <w:rFonts w:eastAsia="Times New Roman"/>
                <w:sz w:val="22"/>
                <w:szCs w:val="22"/>
              </w:rPr>
              <w:t>of</w:t>
            </w:r>
            <w:r w:rsidRPr="00794A4A">
              <w:rPr>
                <w:rFonts w:eastAsia="Times New Roman"/>
                <w:sz w:val="22"/>
                <w:szCs w:val="22"/>
              </w:rPr>
              <w:t xml:space="preserve"> incidents</w:t>
            </w:r>
            <w:r w:rsidR="0019257A" w:rsidRPr="00794A4A">
              <w:rPr>
                <w:rFonts w:eastAsia="Times New Roman"/>
                <w:sz w:val="22"/>
                <w:szCs w:val="22"/>
              </w:rPr>
              <w:t xml:space="preserve"> responded to</w:t>
            </w:r>
            <w:r w:rsidR="0019257A">
              <w:rPr>
                <w:rFonts w:eastAsia="Times New Roman"/>
                <w:sz w:val="22"/>
                <w:szCs w:val="22"/>
              </w:rPr>
              <w:t xml:space="preserve"> and</w:t>
            </w:r>
            <w:r w:rsidRPr="00794A4A">
              <w:rPr>
                <w:rFonts w:eastAsia="Times New Roman"/>
                <w:sz w:val="22"/>
                <w:szCs w:val="22"/>
              </w:rPr>
              <w:t xml:space="preserve"> resolved within the agreed SLA times during the Measurement Period.</w:t>
            </w:r>
          </w:p>
        </w:tc>
        <w:tc>
          <w:tcPr>
            <w:tcW w:w="1417" w:type="dxa"/>
          </w:tcPr>
          <w:p w14:paraId="1738D7E1" w14:textId="2B0C53CD" w:rsidR="004A4370" w:rsidRPr="00F169D7" w:rsidRDefault="004A4370" w:rsidP="763337CB">
            <w:pPr>
              <w:shd w:val="clear" w:color="auto" w:fill="FFFFFF" w:themeFill="background1"/>
              <w:spacing w:after="120"/>
              <w:jc w:val="left"/>
              <w:rPr>
                <w:rFonts w:eastAsia="Times New Roman"/>
                <w:sz w:val="22"/>
                <w:szCs w:val="22"/>
                <w:highlight w:val="yellow"/>
                <w:lang w:eastAsia="en-GB"/>
              </w:rPr>
            </w:pPr>
            <w:r w:rsidRPr="00632AEF">
              <w:rPr>
                <w:rFonts w:eastAsia="Times New Roman"/>
                <w:sz w:val="22"/>
                <w:szCs w:val="22"/>
              </w:rPr>
              <w:t xml:space="preserve">Provided by </w:t>
            </w:r>
            <w:r w:rsidR="25B134A6" w:rsidRPr="67FEB180">
              <w:rPr>
                <w:rFonts w:eastAsia="Times New Roman"/>
                <w:sz w:val="22"/>
                <w:szCs w:val="22"/>
              </w:rPr>
              <w:t>Tenderer</w:t>
            </w:r>
          </w:p>
        </w:tc>
        <w:tc>
          <w:tcPr>
            <w:tcW w:w="1098" w:type="dxa"/>
            <w:vAlign w:val="center"/>
          </w:tcPr>
          <w:p w14:paraId="7ABE999E" w14:textId="2156AD48" w:rsidR="004A4370" w:rsidRPr="00F169D7" w:rsidRDefault="004A4370" w:rsidP="004A4370">
            <w:pPr>
              <w:shd w:val="clear" w:color="auto" w:fill="FFFFFF"/>
              <w:spacing w:after="120"/>
              <w:jc w:val="center"/>
              <w:rPr>
                <w:rFonts w:eastAsia="Times New Roman"/>
                <w:sz w:val="22"/>
                <w:szCs w:val="22"/>
                <w:highlight w:val="yellow"/>
                <w:lang w:eastAsia="en-GB"/>
              </w:rPr>
            </w:pPr>
            <w:r w:rsidRPr="00632AEF">
              <w:rPr>
                <w:rFonts w:eastAsia="Times New Roman"/>
                <w:sz w:val="22"/>
                <w:szCs w:val="22"/>
              </w:rPr>
              <w:t>&gt; 9</w:t>
            </w:r>
            <w:r>
              <w:rPr>
                <w:rFonts w:eastAsia="Times New Roman"/>
                <w:sz w:val="22"/>
                <w:szCs w:val="22"/>
              </w:rPr>
              <w:t>5</w:t>
            </w:r>
            <w:r w:rsidRPr="00632AEF">
              <w:rPr>
                <w:rFonts w:eastAsia="Times New Roman"/>
                <w:sz w:val="22"/>
                <w:szCs w:val="22"/>
              </w:rPr>
              <w:t>%</w:t>
            </w:r>
          </w:p>
        </w:tc>
        <w:tc>
          <w:tcPr>
            <w:tcW w:w="1697" w:type="dxa"/>
            <w:vAlign w:val="center"/>
          </w:tcPr>
          <w:p w14:paraId="7D183C27" w14:textId="2D1C355C" w:rsidR="004A4370" w:rsidRPr="00F169D7" w:rsidRDefault="004A4370" w:rsidP="004A4370">
            <w:pPr>
              <w:shd w:val="clear" w:color="auto" w:fill="FFFFFF"/>
              <w:spacing w:after="120"/>
              <w:jc w:val="center"/>
              <w:rPr>
                <w:b/>
                <w:sz w:val="22"/>
                <w:szCs w:val="22"/>
                <w:highlight w:val="yellow"/>
              </w:rPr>
            </w:pPr>
            <w:r w:rsidRPr="00632AEF">
              <w:rPr>
                <w:bCs/>
                <w:sz w:val="22"/>
                <w:szCs w:val="22"/>
              </w:rPr>
              <w:t>9</w:t>
            </w:r>
            <w:r>
              <w:rPr>
                <w:bCs/>
                <w:sz w:val="22"/>
                <w:szCs w:val="22"/>
              </w:rPr>
              <w:t>0</w:t>
            </w:r>
            <w:r w:rsidRPr="00632AEF">
              <w:rPr>
                <w:bCs/>
                <w:sz w:val="22"/>
                <w:szCs w:val="22"/>
              </w:rPr>
              <w:t xml:space="preserve"> – 9</w:t>
            </w:r>
            <w:r>
              <w:rPr>
                <w:bCs/>
                <w:sz w:val="22"/>
                <w:szCs w:val="22"/>
              </w:rPr>
              <w:t>4.99</w:t>
            </w:r>
            <w:r w:rsidRPr="00632AEF">
              <w:rPr>
                <w:bCs/>
                <w:sz w:val="22"/>
                <w:szCs w:val="22"/>
              </w:rPr>
              <w:t xml:space="preserve">% </w:t>
            </w:r>
          </w:p>
        </w:tc>
        <w:tc>
          <w:tcPr>
            <w:tcW w:w="1737" w:type="dxa"/>
            <w:vAlign w:val="center"/>
          </w:tcPr>
          <w:p w14:paraId="25C8AAD1" w14:textId="315C4E97" w:rsidR="004A4370" w:rsidRPr="00F169D7" w:rsidRDefault="004A4370" w:rsidP="004A4370">
            <w:pPr>
              <w:shd w:val="clear" w:color="auto" w:fill="FFFFFF"/>
              <w:spacing w:after="120"/>
              <w:jc w:val="center"/>
              <w:rPr>
                <w:b/>
                <w:sz w:val="22"/>
                <w:szCs w:val="22"/>
                <w:highlight w:val="yellow"/>
              </w:rPr>
            </w:pPr>
            <w:r w:rsidRPr="00632AEF">
              <w:rPr>
                <w:bCs/>
                <w:sz w:val="22"/>
                <w:szCs w:val="22"/>
              </w:rPr>
              <w:t>8</w:t>
            </w:r>
            <w:r>
              <w:rPr>
                <w:bCs/>
                <w:sz w:val="22"/>
                <w:szCs w:val="22"/>
              </w:rPr>
              <w:t>0</w:t>
            </w:r>
            <w:r w:rsidRPr="00632AEF">
              <w:rPr>
                <w:bCs/>
                <w:sz w:val="22"/>
                <w:szCs w:val="22"/>
              </w:rPr>
              <w:t>% – 8</w:t>
            </w:r>
            <w:r>
              <w:rPr>
                <w:bCs/>
                <w:sz w:val="22"/>
                <w:szCs w:val="22"/>
              </w:rPr>
              <w:t>9.99</w:t>
            </w:r>
            <w:r w:rsidRPr="00632AEF">
              <w:rPr>
                <w:bCs/>
                <w:sz w:val="22"/>
                <w:szCs w:val="22"/>
              </w:rPr>
              <w:t xml:space="preserve">% </w:t>
            </w:r>
          </w:p>
        </w:tc>
        <w:tc>
          <w:tcPr>
            <w:tcW w:w="1483" w:type="dxa"/>
            <w:vAlign w:val="center"/>
          </w:tcPr>
          <w:p w14:paraId="1E4DD724" w14:textId="53197B23" w:rsidR="004A4370" w:rsidRPr="00F169D7" w:rsidRDefault="004A4370" w:rsidP="004A4370">
            <w:pPr>
              <w:shd w:val="clear" w:color="auto" w:fill="FFFFFF"/>
              <w:spacing w:after="120"/>
              <w:jc w:val="center"/>
              <w:rPr>
                <w:b/>
                <w:sz w:val="22"/>
                <w:szCs w:val="22"/>
                <w:highlight w:val="yellow"/>
              </w:rPr>
            </w:pPr>
            <w:r w:rsidRPr="00632AEF">
              <w:rPr>
                <w:bCs/>
                <w:sz w:val="22"/>
                <w:szCs w:val="22"/>
              </w:rPr>
              <w:t xml:space="preserve">&lt; </w:t>
            </w:r>
            <w:r>
              <w:rPr>
                <w:bCs/>
                <w:sz w:val="22"/>
                <w:szCs w:val="22"/>
              </w:rPr>
              <w:t>80</w:t>
            </w:r>
            <w:r w:rsidRPr="00632AEF">
              <w:rPr>
                <w:bCs/>
                <w:sz w:val="22"/>
                <w:szCs w:val="22"/>
              </w:rPr>
              <w:t>%</w:t>
            </w:r>
          </w:p>
        </w:tc>
      </w:tr>
      <w:tr w:rsidR="004A4370" w:rsidRPr="00F169D7" w14:paraId="207E558C" w14:textId="77777777" w:rsidTr="00060AFF">
        <w:trPr>
          <w:trHeight w:val="498"/>
        </w:trPr>
        <w:tc>
          <w:tcPr>
            <w:tcW w:w="2240" w:type="dxa"/>
          </w:tcPr>
          <w:p w14:paraId="4BB904C9" w14:textId="3B663E2B" w:rsidR="004A4370" w:rsidRPr="00F169D7" w:rsidRDefault="009631AF" w:rsidP="004A4370">
            <w:pPr>
              <w:shd w:val="clear" w:color="auto" w:fill="FFFFFF"/>
              <w:spacing w:after="120"/>
              <w:jc w:val="left"/>
              <w:rPr>
                <w:rFonts w:eastAsia="Times New Roman"/>
                <w:sz w:val="22"/>
                <w:szCs w:val="22"/>
                <w:highlight w:val="yellow"/>
                <w:lang w:eastAsia="en-GB"/>
              </w:rPr>
            </w:pPr>
            <w:r>
              <w:rPr>
                <w:rFonts w:eastAsia="Times New Roman"/>
                <w:sz w:val="22"/>
                <w:szCs w:val="22"/>
              </w:rPr>
              <w:t>Critica</w:t>
            </w:r>
            <w:r w:rsidR="001F20EF">
              <w:rPr>
                <w:rFonts w:eastAsia="Times New Roman"/>
                <w:sz w:val="22"/>
                <w:szCs w:val="22"/>
              </w:rPr>
              <w:t xml:space="preserve">l System </w:t>
            </w:r>
            <w:r w:rsidR="004A4370" w:rsidRPr="00794A4A">
              <w:rPr>
                <w:rFonts w:eastAsia="Times New Roman"/>
                <w:sz w:val="22"/>
                <w:szCs w:val="22"/>
              </w:rPr>
              <w:t xml:space="preserve">Incidents </w:t>
            </w:r>
          </w:p>
        </w:tc>
        <w:tc>
          <w:tcPr>
            <w:tcW w:w="4276" w:type="dxa"/>
          </w:tcPr>
          <w:p w14:paraId="13F96332" w14:textId="623ADF11" w:rsidR="004A4370" w:rsidRPr="00CC4E70" w:rsidRDefault="00131ACD" w:rsidP="004A4370">
            <w:pPr>
              <w:shd w:val="clear" w:color="auto" w:fill="FFFFFF"/>
              <w:spacing w:after="120"/>
              <w:jc w:val="left"/>
              <w:rPr>
                <w:rFonts w:eastAsia="Times New Roman"/>
                <w:sz w:val="22"/>
                <w:szCs w:val="22"/>
              </w:rPr>
            </w:pPr>
            <w:r>
              <w:rPr>
                <w:rFonts w:eastAsia="Times New Roman"/>
                <w:sz w:val="22"/>
                <w:szCs w:val="22"/>
              </w:rPr>
              <w:t xml:space="preserve">Number of </w:t>
            </w:r>
            <w:r w:rsidR="008C34F2">
              <w:rPr>
                <w:rFonts w:eastAsia="Times New Roman"/>
                <w:sz w:val="22"/>
                <w:szCs w:val="22"/>
              </w:rPr>
              <w:t>Prio</w:t>
            </w:r>
            <w:r w:rsidR="008C4082">
              <w:rPr>
                <w:rFonts w:eastAsia="Times New Roman"/>
                <w:sz w:val="22"/>
                <w:szCs w:val="22"/>
              </w:rPr>
              <w:t xml:space="preserve">rity 1 </w:t>
            </w:r>
            <w:r w:rsidR="00086AC1">
              <w:rPr>
                <w:rFonts w:eastAsia="Times New Roman"/>
                <w:sz w:val="22"/>
                <w:szCs w:val="22"/>
              </w:rPr>
              <w:t>I</w:t>
            </w:r>
            <w:r w:rsidR="008C4082">
              <w:rPr>
                <w:rFonts w:eastAsia="Times New Roman"/>
                <w:sz w:val="22"/>
                <w:szCs w:val="22"/>
              </w:rPr>
              <w:t>ncidents (as defined in the SLA)</w:t>
            </w:r>
            <w:r w:rsidR="004A4370" w:rsidRPr="00794A4A">
              <w:rPr>
                <w:rFonts w:eastAsia="Times New Roman"/>
                <w:sz w:val="22"/>
                <w:szCs w:val="22"/>
              </w:rPr>
              <w:t xml:space="preserve"> </w:t>
            </w:r>
            <w:r w:rsidR="00CC4E70" w:rsidRPr="00CC4E70">
              <w:rPr>
                <w:rFonts w:eastAsia="Times New Roman"/>
                <w:sz w:val="22"/>
                <w:szCs w:val="22"/>
              </w:rPr>
              <w:t>attributable to the Tenderer's solution or services during the Measurement Period.</w:t>
            </w:r>
          </w:p>
        </w:tc>
        <w:tc>
          <w:tcPr>
            <w:tcW w:w="1417" w:type="dxa"/>
          </w:tcPr>
          <w:p w14:paraId="615F3646" w14:textId="12F7B98A" w:rsidR="004A4370" w:rsidRPr="00F169D7" w:rsidRDefault="004A4370" w:rsidP="763337CB">
            <w:pPr>
              <w:shd w:val="clear" w:color="auto" w:fill="FFFFFF" w:themeFill="background1"/>
              <w:spacing w:after="120"/>
              <w:jc w:val="left"/>
              <w:rPr>
                <w:rFonts w:eastAsia="Times New Roman"/>
                <w:sz w:val="22"/>
                <w:szCs w:val="22"/>
                <w:highlight w:val="yellow"/>
                <w:lang w:eastAsia="en-GB"/>
              </w:rPr>
            </w:pPr>
            <w:r w:rsidRPr="00632AEF">
              <w:rPr>
                <w:rFonts w:eastAsia="Times New Roman"/>
                <w:sz w:val="22"/>
                <w:szCs w:val="22"/>
              </w:rPr>
              <w:t xml:space="preserve">Provided by </w:t>
            </w:r>
            <w:r w:rsidR="25B134A6" w:rsidRPr="67FEB180">
              <w:rPr>
                <w:rFonts w:eastAsia="Times New Roman"/>
                <w:sz w:val="22"/>
                <w:szCs w:val="22"/>
              </w:rPr>
              <w:t>Tenderer</w:t>
            </w:r>
          </w:p>
        </w:tc>
        <w:tc>
          <w:tcPr>
            <w:tcW w:w="1098" w:type="dxa"/>
            <w:vAlign w:val="center"/>
          </w:tcPr>
          <w:p w14:paraId="1CB215B7" w14:textId="1817DF4E" w:rsidR="004A4370" w:rsidRPr="00F169D7" w:rsidRDefault="00CC4E70" w:rsidP="004A4370">
            <w:pPr>
              <w:shd w:val="clear" w:color="auto" w:fill="FFFFFF"/>
              <w:spacing w:after="120"/>
              <w:jc w:val="center"/>
              <w:rPr>
                <w:rFonts w:eastAsia="Times New Roman"/>
                <w:sz w:val="22"/>
                <w:szCs w:val="22"/>
                <w:highlight w:val="yellow"/>
                <w:lang w:eastAsia="en-GB"/>
              </w:rPr>
            </w:pPr>
            <w:r>
              <w:rPr>
                <w:rFonts w:eastAsia="Times New Roman"/>
                <w:sz w:val="22"/>
                <w:szCs w:val="22"/>
              </w:rPr>
              <w:t>0</w:t>
            </w:r>
            <w:r w:rsidR="00060AFF">
              <w:rPr>
                <w:rFonts w:eastAsia="Times New Roman"/>
                <w:sz w:val="22"/>
                <w:szCs w:val="22"/>
              </w:rPr>
              <w:t xml:space="preserve"> – 1  </w:t>
            </w:r>
          </w:p>
        </w:tc>
        <w:tc>
          <w:tcPr>
            <w:tcW w:w="1697" w:type="dxa"/>
            <w:vAlign w:val="center"/>
          </w:tcPr>
          <w:p w14:paraId="76F7D1BD" w14:textId="3536FF4E" w:rsidR="004A4370" w:rsidRPr="00F169D7" w:rsidRDefault="00060AFF" w:rsidP="004A4370">
            <w:pPr>
              <w:shd w:val="clear" w:color="auto" w:fill="FFFFFF"/>
              <w:spacing w:after="120"/>
              <w:jc w:val="center"/>
              <w:rPr>
                <w:b/>
                <w:sz w:val="22"/>
                <w:szCs w:val="22"/>
                <w:highlight w:val="yellow"/>
              </w:rPr>
            </w:pPr>
            <w:r>
              <w:rPr>
                <w:bCs/>
                <w:sz w:val="22"/>
                <w:szCs w:val="22"/>
              </w:rPr>
              <w:t>2</w:t>
            </w:r>
            <w:r w:rsidR="004A4370" w:rsidRPr="00632AEF">
              <w:rPr>
                <w:bCs/>
                <w:sz w:val="22"/>
                <w:szCs w:val="22"/>
              </w:rPr>
              <w:t xml:space="preserve"> </w:t>
            </w:r>
          </w:p>
        </w:tc>
        <w:tc>
          <w:tcPr>
            <w:tcW w:w="1737" w:type="dxa"/>
            <w:vAlign w:val="center"/>
          </w:tcPr>
          <w:p w14:paraId="1C362BB6" w14:textId="7C8B05A5" w:rsidR="004A4370" w:rsidRPr="00060AFF" w:rsidRDefault="00060AFF" w:rsidP="004A4370">
            <w:pPr>
              <w:shd w:val="clear" w:color="auto" w:fill="FFFFFF"/>
              <w:spacing w:after="120"/>
              <w:jc w:val="center"/>
              <w:rPr>
                <w:bCs/>
                <w:sz w:val="22"/>
                <w:szCs w:val="22"/>
                <w:highlight w:val="yellow"/>
              </w:rPr>
            </w:pPr>
            <w:r w:rsidRPr="00060AFF">
              <w:rPr>
                <w:bCs/>
                <w:sz w:val="22"/>
                <w:szCs w:val="22"/>
              </w:rPr>
              <w:t>3</w:t>
            </w:r>
          </w:p>
        </w:tc>
        <w:tc>
          <w:tcPr>
            <w:tcW w:w="1483" w:type="dxa"/>
            <w:vAlign w:val="center"/>
          </w:tcPr>
          <w:p w14:paraId="653795E5" w14:textId="24CFF906" w:rsidR="004A4370" w:rsidRPr="00060AFF" w:rsidRDefault="00060AFF" w:rsidP="00060AFF">
            <w:pPr>
              <w:shd w:val="clear" w:color="auto" w:fill="FFFFFF"/>
              <w:spacing w:after="120"/>
              <w:jc w:val="center"/>
              <w:rPr>
                <w:bCs/>
                <w:sz w:val="22"/>
                <w:szCs w:val="22"/>
              </w:rPr>
            </w:pPr>
            <w:r w:rsidRPr="00060AFF">
              <w:rPr>
                <w:bCs/>
                <w:sz w:val="22"/>
                <w:szCs w:val="22"/>
              </w:rPr>
              <w:t>≥</w:t>
            </w:r>
            <w:r>
              <w:rPr>
                <w:bCs/>
                <w:sz w:val="22"/>
                <w:szCs w:val="22"/>
              </w:rPr>
              <w:t xml:space="preserve"> </w:t>
            </w:r>
            <w:r w:rsidRPr="00060AFF">
              <w:rPr>
                <w:bCs/>
                <w:sz w:val="22"/>
                <w:szCs w:val="22"/>
              </w:rPr>
              <w:t>4</w:t>
            </w:r>
          </w:p>
        </w:tc>
      </w:tr>
    </w:tbl>
    <w:p w14:paraId="1E31F5B0" w14:textId="77777777" w:rsidR="00F051EC" w:rsidRDefault="00F051EC" w:rsidP="00F051EC">
      <w:pPr>
        <w:rPr>
          <w:b/>
          <w:bCs/>
          <w:lang w:eastAsia="en-GB"/>
        </w:rPr>
      </w:pPr>
    </w:p>
    <w:p w14:paraId="270A1A61" w14:textId="449F4AC5" w:rsidR="004A4370" w:rsidRDefault="00BD42E8" w:rsidP="004A4370">
      <w:pPr>
        <w:rPr>
          <w:b/>
          <w:bCs/>
          <w:lang w:eastAsia="en-GB"/>
        </w:rPr>
      </w:pPr>
      <w:r w:rsidRPr="00BD42E8">
        <w:rPr>
          <w:b/>
          <w:bCs/>
          <w:lang w:eastAsia="en-GB"/>
        </w:rPr>
        <w:t xml:space="preserve">The </w:t>
      </w:r>
      <w:r>
        <w:rPr>
          <w:b/>
          <w:bCs/>
          <w:lang w:eastAsia="en-GB"/>
        </w:rPr>
        <w:t>KPIs</w:t>
      </w:r>
      <w:r w:rsidRPr="00BD42E8">
        <w:rPr>
          <w:b/>
          <w:bCs/>
          <w:lang w:eastAsia="en-GB"/>
        </w:rPr>
        <w:t xml:space="preserve"> contained within this </w:t>
      </w:r>
      <w:r>
        <w:rPr>
          <w:b/>
          <w:bCs/>
          <w:lang w:eastAsia="en-GB"/>
        </w:rPr>
        <w:t>Appendix</w:t>
      </w:r>
      <w:r w:rsidRPr="00BD42E8">
        <w:rPr>
          <w:b/>
          <w:bCs/>
          <w:lang w:eastAsia="en-GB"/>
        </w:rPr>
        <w:t xml:space="preserve"> may be used </w:t>
      </w:r>
      <w:r>
        <w:rPr>
          <w:b/>
          <w:bCs/>
          <w:lang w:eastAsia="en-GB"/>
        </w:rPr>
        <w:t>by Tai Tarian</w:t>
      </w:r>
      <w:r w:rsidRPr="00BD42E8">
        <w:rPr>
          <w:b/>
          <w:bCs/>
          <w:lang w:eastAsia="en-GB"/>
        </w:rPr>
        <w:t xml:space="preserve"> for the purposes of monitoring, assessing and reporting </w:t>
      </w:r>
      <w:r w:rsidR="25B134A6" w:rsidRPr="67FEB180">
        <w:rPr>
          <w:b/>
          <w:bCs/>
          <w:lang w:eastAsia="en-GB"/>
        </w:rPr>
        <w:t>Tenderer</w:t>
      </w:r>
      <w:r w:rsidRPr="00BD42E8">
        <w:rPr>
          <w:b/>
          <w:bCs/>
          <w:lang w:eastAsia="en-GB"/>
        </w:rPr>
        <w:t xml:space="preserve"> performance in accordance with the Procurement Act 2023 and associated regulations. The </w:t>
      </w:r>
      <w:r w:rsidR="25B134A6" w:rsidRPr="67FEB180">
        <w:rPr>
          <w:b/>
          <w:bCs/>
          <w:lang w:eastAsia="en-GB"/>
        </w:rPr>
        <w:t>Tenderer</w:t>
      </w:r>
      <w:r w:rsidRPr="00BD42E8">
        <w:rPr>
          <w:b/>
          <w:bCs/>
          <w:lang w:eastAsia="en-GB"/>
        </w:rPr>
        <w:t xml:space="preserve"> shall provide all information reasonably required by </w:t>
      </w:r>
      <w:r w:rsidR="00281A34">
        <w:rPr>
          <w:b/>
          <w:bCs/>
          <w:lang w:eastAsia="en-GB"/>
        </w:rPr>
        <w:t>Tai Tarian</w:t>
      </w:r>
      <w:r w:rsidRPr="00BD42E8">
        <w:rPr>
          <w:b/>
          <w:bCs/>
          <w:lang w:eastAsia="en-GB"/>
        </w:rPr>
        <w:t xml:space="preserve"> to facilitate such assessments and acknowledges that </w:t>
      </w:r>
      <w:r w:rsidR="00281A34">
        <w:rPr>
          <w:b/>
          <w:bCs/>
          <w:lang w:eastAsia="en-GB"/>
        </w:rPr>
        <w:t xml:space="preserve">Tai Tarian </w:t>
      </w:r>
      <w:r w:rsidRPr="00BD42E8">
        <w:rPr>
          <w:b/>
          <w:bCs/>
          <w:lang w:eastAsia="en-GB"/>
        </w:rPr>
        <w:t xml:space="preserve">may publish </w:t>
      </w:r>
      <w:r w:rsidR="25B134A6" w:rsidRPr="67FEB180">
        <w:rPr>
          <w:b/>
          <w:bCs/>
          <w:lang w:eastAsia="en-GB"/>
        </w:rPr>
        <w:t>Tenderer</w:t>
      </w:r>
      <w:r w:rsidRPr="00BD42E8">
        <w:rPr>
          <w:b/>
          <w:bCs/>
          <w:lang w:eastAsia="en-GB"/>
        </w:rPr>
        <w:t xml:space="preserve"> performance information and </w:t>
      </w:r>
      <w:r w:rsidR="00281A34">
        <w:rPr>
          <w:b/>
          <w:bCs/>
          <w:lang w:eastAsia="en-GB"/>
        </w:rPr>
        <w:t>percentages</w:t>
      </w:r>
      <w:r w:rsidRPr="00BD42E8">
        <w:rPr>
          <w:b/>
          <w:bCs/>
          <w:lang w:eastAsia="en-GB"/>
        </w:rPr>
        <w:t xml:space="preserve"> in accordance with its statutory transparency obligations.</w:t>
      </w:r>
    </w:p>
    <w:p w14:paraId="7F9194A4" w14:textId="77777777" w:rsidR="004A4370" w:rsidRDefault="004A4370" w:rsidP="004A4370">
      <w:pPr>
        <w:rPr>
          <w:b/>
          <w:bCs/>
          <w:lang w:eastAsia="en-GB"/>
        </w:rPr>
      </w:pPr>
    </w:p>
    <w:p w14:paraId="0EFFAA85" w14:textId="77777777" w:rsidR="004A4370" w:rsidRPr="004A4370" w:rsidRDefault="004A4370" w:rsidP="004A4370">
      <w:pPr>
        <w:rPr>
          <w:lang w:eastAsia="en-GB"/>
        </w:rPr>
        <w:sectPr w:rsidR="004A4370" w:rsidRPr="004A4370" w:rsidSect="00F051EC">
          <w:pgSz w:w="16838" w:h="11906" w:orient="landscape"/>
          <w:pgMar w:top="1440" w:right="1440" w:bottom="1440" w:left="1440" w:header="708" w:footer="708" w:gutter="0"/>
          <w:cols w:space="708"/>
          <w:docGrid w:linePitch="360"/>
        </w:sectPr>
      </w:pPr>
    </w:p>
    <w:p w14:paraId="013D6D76" w14:textId="68C417EB" w:rsidR="00F051EC" w:rsidRPr="00746526" w:rsidRDefault="00F051EC" w:rsidP="00F051EC">
      <w:pPr>
        <w:pStyle w:val="Heading1"/>
        <w:rPr>
          <w:rFonts w:ascii="Arial" w:hAnsi="Arial" w:cs="Arial"/>
          <w:b/>
          <w:bCs/>
          <w:color w:val="00B7DC"/>
          <w:sz w:val="28"/>
          <w:szCs w:val="28"/>
        </w:rPr>
      </w:pPr>
      <w:bookmarkStart w:id="78" w:name="_Toc210989534"/>
      <w:bookmarkStart w:id="79" w:name="_Toc238726156"/>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w:t>
      </w:r>
      <w:r w:rsidR="005C56A7">
        <w:rPr>
          <w:rFonts w:ascii="Arial" w:hAnsi="Arial" w:cs="Arial"/>
          <w:b/>
          <w:bCs/>
          <w:color w:val="00B7DC"/>
          <w:sz w:val="28"/>
          <w:szCs w:val="28"/>
        </w:rPr>
        <w:t>2</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Form of Tender</w:t>
      </w:r>
      <w:bookmarkEnd w:id="78"/>
      <w:bookmarkEnd w:id="79"/>
    </w:p>
    <w:p w14:paraId="2C9D03BD" w14:textId="77777777" w:rsidR="00F051EC" w:rsidRPr="006C3352" w:rsidRDefault="00F051EC" w:rsidP="00F051EC">
      <w:pPr>
        <w:rPr>
          <w:b/>
          <w:bCs/>
          <w:lang w:eastAsia="en-GB"/>
        </w:rPr>
      </w:pPr>
    </w:p>
    <w:p w14:paraId="1EA52229" w14:textId="77777777" w:rsidR="00F051EC" w:rsidRDefault="00F051EC" w:rsidP="00F051EC">
      <w:pPr>
        <w:rPr>
          <w:lang w:eastAsia="en-GB"/>
        </w:rPr>
      </w:pPr>
      <w:r>
        <w:rPr>
          <w:lang w:eastAsia="en-GB"/>
        </w:rPr>
        <w:t>To:  Tai Tarian Ltd.</w:t>
      </w:r>
    </w:p>
    <w:p w14:paraId="401C3C39" w14:textId="77777777" w:rsidR="00F051EC" w:rsidRDefault="00F051EC" w:rsidP="00F051EC">
      <w:pPr>
        <w:rPr>
          <w:lang w:eastAsia="en-GB"/>
        </w:rPr>
      </w:pPr>
    </w:p>
    <w:p w14:paraId="163F372E" w14:textId="4D1F0A70" w:rsidR="00F051EC" w:rsidRDefault="00F051EC" w:rsidP="00F051EC">
      <w:pPr>
        <w:rPr>
          <w:lang w:eastAsia="en-GB"/>
        </w:rPr>
      </w:pPr>
      <w:r>
        <w:rPr>
          <w:lang w:eastAsia="en-GB"/>
        </w:rPr>
        <w:t>Tender for:</w:t>
      </w:r>
      <w:r>
        <w:rPr>
          <w:lang w:eastAsia="en-GB"/>
        </w:rPr>
        <w:tab/>
      </w:r>
      <w:r w:rsidRPr="00ED474F">
        <w:rPr>
          <w:lang w:eastAsia="en-GB"/>
        </w:rPr>
        <w:t xml:space="preserve">Provision and Implementation of an Integrated </w:t>
      </w:r>
      <w:r w:rsidR="003C3543">
        <w:rPr>
          <w:lang w:eastAsia="en-GB"/>
        </w:rPr>
        <w:t>Business</w:t>
      </w:r>
      <w:r w:rsidRPr="00ED474F">
        <w:rPr>
          <w:lang w:eastAsia="en-GB"/>
        </w:rPr>
        <w:t xml:space="preserve"> S</w:t>
      </w:r>
      <w:r w:rsidR="00AA4874">
        <w:rPr>
          <w:lang w:eastAsia="en-GB"/>
        </w:rPr>
        <w:t>olution</w:t>
      </w:r>
      <w:r w:rsidRPr="00ED474F">
        <w:rPr>
          <w:lang w:eastAsia="en-GB"/>
        </w:rPr>
        <w:t xml:space="preserve"> – Ref 010</w:t>
      </w:r>
      <w:r w:rsidR="003C3543">
        <w:rPr>
          <w:lang w:eastAsia="en-GB"/>
        </w:rPr>
        <w:t>34</w:t>
      </w:r>
    </w:p>
    <w:p w14:paraId="1234A10D" w14:textId="77777777" w:rsidR="00F051EC" w:rsidRDefault="00F051EC" w:rsidP="00F051EC">
      <w:pPr>
        <w:rPr>
          <w:lang w:eastAsia="en-GB"/>
        </w:rPr>
      </w:pPr>
    </w:p>
    <w:p w14:paraId="08133230" w14:textId="77777777" w:rsidR="00F051EC" w:rsidRDefault="00F051EC" w:rsidP="00F051EC">
      <w:pPr>
        <w:rPr>
          <w:lang w:eastAsia="en-GB"/>
        </w:rPr>
      </w:pPr>
      <w:r>
        <w:rPr>
          <w:lang w:eastAsia="en-GB"/>
        </w:rPr>
        <w:t>I/We having read the Form of Contract and Invitation to Tender document hereby offer to execute and complete in accordance with the contract terms and conditions and the whole of the works described, for the sums /rates set out in the Price Framework.</w:t>
      </w:r>
    </w:p>
    <w:p w14:paraId="63791355" w14:textId="77777777" w:rsidR="00F051EC" w:rsidRDefault="00F051EC" w:rsidP="00F051EC">
      <w:pPr>
        <w:rPr>
          <w:lang w:eastAsia="en-GB"/>
        </w:rPr>
      </w:pPr>
    </w:p>
    <w:p w14:paraId="36E7910D" w14:textId="77777777" w:rsidR="00F051EC" w:rsidRDefault="00F051EC" w:rsidP="00F051EC">
      <w:pPr>
        <w:rPr>
          <w:lang w:eastAsia="en-GB"/>
        </w:rPr>
      </w:pPr>
      <w:r>
        <w:rPr>
          <w:lang w:eastAsia="en-GB"/>
        </w:rPr>
        <w:t>I/We undertake in the event of your acceptance to execute with you a formal contract embodying all the conditions and terms contained in this offer.</w:t>
      </w:r>
    </w:p>
    <w:p w14:paraId="6CB46C26" w14:textId="77777777" w:rsidR="00F051EC" w:rsidRDefault="00F051EC" w:rsidP="00F051EC">
      <w:pPr>
        <w:rPr>
          <w:lang w:eastAsia="en-GB"/>
        </w:rPr>
      </w:pPr>
    </w:p>
    <w:p w14:paraId="60A5D222" w14:textId="77777777" w:rsidR="00F051EC" w:rsidRDefault="00F051EC" w:rsidP="00F051EC">
      <w:pPr>
        <w:rPr>
          <w:lang w:eastAsia="en-GB"/>
        </w:rPr>
      </w:pPr>
      <w:bookmarkStart w:id="80" w:name="_Hlk148435396"/>
      <w:r>
        <w:rPr>
          <w:lang w:eastAsia="en-GB"/>
        </w:rPr>
        <w:t xml:space="preserve">I/We agree that should </w:t>
      </w:r>
      <w:proofErr w:type="gramStart"/>
      <w:r>
        <w:rPr>
          <w:lang w:eastAsia="en-GB"/>
        </w:rPr>
        <w:t>obvious</w:t>
      </w:r>
      <w:proofErr w:type="gramEnd"/>
      <w:r>
        <w:rPr>
          <w:lang w:eastAsia="en-GB"/>
        </w:rPr>
        <w:t xml:space="preserve">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47B4495" w14:textId="77777777" w:rsidR="00F051EC" w:rsidRDefault="00F051EC" w:rsidP="00F051EC">
      <w:pPr>
        <w:rPr>
          <w:lang w:eastAsia="en-GB"/>
        </w:rPr>
      </w:pPr>
    </w:p>
    <w:p w14:paraId="1802E6FE" w14:textId="77777777" w:rsidR="00F051EC" w:rsidRDefault="00F051EC" w:rsidP="00F051EC">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Pr>
          <w:lang w:eastAsia="en-GB"/>
        </w:rPr>
        <w:t>Price Framework</w:t>
      </w:r>
      <w:r w:rsidRPr="00265BBD">
        <w:rPr>
          <w:lang w:eastAsia="en-GB"/>
        </w:rPr>
        <w:t xml:space="preserve"> attached hereto.</w:t>
      </w:r>
    </w:p>
    <w:p w14:paraId="4264501A" w14:textId="77777777" w:rsidR="00F051EC" w:rsidRDefault="00F051EC" w:rsidP="00F051EC">
      <w:pPr>
        <w:rPr>
          <w:lang w:eastAsia="en-GB"/>
        </w:rPr>
      </w:pPr>
    </w:p>
    <w:p w14:paraId="1D61C745" w14:textId="77777777" w:rsidR="00F051EC" w:rsidRDefault="00F051EC" w:rsidP="00F051EC">
      <w:pPr>
        <w:rPr>
          <w:lang w:eastAsia="en-GB"/>
        </w:rPr>
      </w:pPr>
      <w:r>
        <w:rPr>
          <w:lang w:eastAsia="en-GB"/>
        </w:rPr>
        <w:t>I/We understand that</w:t>
      </w:r>
      <w:r w:rsidRPr="00265BBD">
        <w:rPr>
          <w:lang w:eastAsia="en-GB"/>
        </w:rPr>
        <w:t xml:space="preserve"> </w:t>
      </w:r>
      <w:r>
        <w:rPr>
          <w:lang w:eastAsia="en-GB"/>
        </w:rPr>
        <w:t xml:space="preserve">the </w:t>
      </w:r>
      <w:r w:rsidRPr="00265BBD">
        <w:rPr>
          <w:lang w:eastAsia="en-GB"/>
        </w:rPr>
        <w:t xml:space="preserve">Total </w:t>
      </w:r>
      <w:r>
        <w:rPr>
          <w:lang w:eastAsia="en-GB"/>
        </w:rPr>
        <w:t xml:space="preserve">Tender </w:t>
      </w:r>
      <w:r w:rsidRPr="00265BBD">
        <w:rPr>
          <w:lang w:eastAsia="en-GB"/>
        </w:rPr>
        <w:t>Sum must</w:t>
      </w:r>
      <w:r>
        <w:rPr>
          <w:lang w:eastAsia="en-GB"/>
        </w:rPr>
        <w:t xml:space="preserve"> </w:t>
      </w:r>
      <w:r w:rsidRPr="00265BBD">
        <w:rPr>
          <w:lang w:eastAsia="en-GB"/>
        </w:rPr>
        <w:t xml:space="preserve">fully comply with </w:t>
      </w:r>
      <w:r>
        <w:rPr>
          <w:lang w:eastAsia="en-GB"/>
        </w:rPr>
        <w:t>Tai Tarian’s</w:t>
      </w:r>
      <w:r w:rsidRPr="00265BBD">
        <w:rPr>
          <w:lang w:eastAsia="en-GB"/>
        </w:rPr>
        <w:t xml:space="preserve"> </w:t>
      </w:r>
      <w:r>
        <w:rPr>
          <w:lang w:eastAsia="en-GB"/>
        </w:rPr>
        <w:t>r</w:t>
      </w:r>
      <w:r w:rsidRPr="00265BBD">
        <w:rPr>
          <w:lang w:eastAsia="en-GB"/>
        </w:rPr>
        <w:t xml:space="preserve">equirements and failure to do so could result in </w:t>
      </w:r>
      <w:r>
        <w:rPr>
          <w:lang w:eastAsia="en-GB"/>
        </w:rPr>
        <w:t>Tai Tarian</w:t>
      </w:r>
      <w:r w:rsidRPr="00265BBD">
        <w:rPr>
          <w:lang w:eastAsia="en-GB"/>
        </w:rPr>
        <w:t xml:space="preserve"> not considering this tender.</w:t>
      </w:r>
    </w:p>
    <w:bookmarkEnd w:id="80"/>
    <w:p w14:paraId="4B266307" w14:textId="77777777" w:rsidR="00F051EC" w:rsidRDefault="00F051EC" w:rsidP="00F051EC">
      <w:pPr>
        <w:rPr>
          <w:lang w:eastAsia="en-GB"/>
        </w:rPr>
      </w:pPr>
    </w:p>
    <w:p w14:paraId="1AB1EFE4" w14:textId="77777777" w:rsidR="00F051EC" w:rsidRDefault="00F051EC" w:rsidP="00F051EC">
      <w:pPr>
        <w:rPr>
          <w:lang w:eastAsia="en-GB"/>
        </w:rPr>
      </w:pPr>
      <w:r>
        <w:rPr>
          <w:lang w:eastAsia="en-GB"/>
        </w:rPr>
        <w:t>I/We understand that Tai Tarian does not bind itself to accept the lowest, most economically advantageous, or any other tender.</w:t>
      </w:r>
    </w:p>
    <w:p w14:paraId="374CCA55" w14:textId="77777777" w:rsidR="00F051EC" w:rsidRDefault="00F051EC" w:rsidP="00F051EC">
      <w:pPr>
        <w:rPr>
          <w:lang w:eastAsia="en-GB"/>
        </w:rPr>
      </w:pPr>
    </w:p>
    <w:p w14:paraId="17FAE3D1" w14:textId="77777777" w:rsidR="00F051EC" w:rsidRDefault="00F051EC" w:rsidP="00F051EC">
      <w:pPr>
        <w:rPr>
          <w:lang w:eastAsia="en-GB"/>
        </w:rPr>
      </w:pPr>
      <w:r>
        <w:rPr>
          <w:lang w:eastAsia="en-GB"/>
        </w:rPr>
        <w:t>In consideration of Tai Tarian checking and evaluating this Tender, I/We agree that this Tender remains open for acceptance for a period of 120 days, which shall be a binding contractual commitment on me/us.</w:t>
      </w:r>
    </w:p>
    <w:p w14:paraId="0F02809A" w14:textId="77777777" w:rsidR="00F051EC" w:rsidRDefault="00F051EC" w:rsidP="00F051EC">
      <w:pPr>
        <w:rPr>
          <w:lang w:eastAsia="en-GB"/>
        </w:rPr>
      </w:pPr>
    </w:p>
    <w:p w14:paraId="6E0C45D8" w14:textId="77777777" w:rsidR="00F051EC" w:rsidRDefault="00F051EC" w:rsidP="00F051EC">
      <w:pPr>
        <w:rPr>
          <w:lang w:eastAsia="en-GB"/>
        </w:rPr>
      </w:pPr>
      <w:r>
        <w:rPr>
          <w:lang w:eastAsia="en-GB"/>
        </w:rPr>
        <w:t>I/We agree that unless and until a formal agreement is prepared and executed, the Tender, together with Tai Tarian acceptance thereof in writing, shall constitute a binding contract between us.</w:t>
      </w:r>
    </w:p>
    <w:p w14:paraId="67E06E9F" w14:textId="77777777" w:rsidR="00F051EC" w:rsidRDefault="00F051EC" w:rsidP="00F051EC">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4621"/>
      </w:tblGrid>
      <w:tr w:rsidR="00F051EC" w14:paraId="0FABD104" w14:textId="77777777">
        <w:trPr>
          <w:trHeight w:val="317"/>
        </w:trPr>
        <w:tc>
          <w:tcPr>
            <w:tcW w:w="4395" w:type="dxa"/>
            <w:gridSpan w:val="2"/>
          </w:tcPr>
          <w:p w14:paraId="2800AD0B" w14:textId="77777777" w:rsidR="00F051EC" w:rsidRDefault="00F051EC">
            <w:pPr>
              <w:rPr>
                <w:lang w:eastAsia="en-GB"/>
              </w:rPr>
            </w:pPr>
            <w:r>
              <w:rPr>
                <w:lang w:eastAsia="en-GB"/>
              </w:rPr>
              <w:t>Total Tender Sum (excl. VAT): £</w:t>
            </w:r>
          </w:p>
        </w:tc>
        <w:tc>
          <w:tcPr>
            <w:tcW w:w="4621" w:type="dxa"/>
          </w:tcPr>
          <w:p w14:paraId="3CFB4C53" w14:textId="77777777" w:rsidR="00F051EC" w:rsidRDefault="00F051EC">
            <w:pPr>
              <w:rPr>
                <w:lang w:eastAsia="en-GB"/>
              </w:rPr>
            </w:pPr>
          </w:p>
        </w:tc>
      </w:tr>
      <w:tr w:rsidR="00F051EC" w14:paraId="4D1970C9" w14:textId="77777777">
        <w:trPr>
          <w:trHeight w:val="340"/>
        </w:trPr>
        <w:tc>
          <w:tcPr>
            <w:tcW w:w="2552" w:type="dxa"/>
          </w:tcPr>
          <w:p w14:paraId="4D7E3728" w14:textId="77777777" w:rsidR="00F051EC" w:rsidRDefault="00F051EC">
            <w:pPr>
              <w:rPr>
                <w:lang w:eastAsia="en-GB"/>
              </w:rPr>
            </w:pPr>
            <w:r>
              <w:rPr>
                <w:lang w:eastAsia="en-GB"/>
              </w:rPr>
              <w:t>Dated:</w:t>
            </w:r>
          </w:p>
        </w:tc>
        <w:tc>
          <w:tcPr>
            <w:tcW w:w="6464" w:type="dxa"/>
            <w:gridSpan w:val="2"/>
          </w:tcPr>
          <w:p w14:paraId="7E16D5EA" w14:textId="77777777" w:rsidR="00F051EC" w:rsidRDefault="00F051EC">
            <w:pPr>
              <w:rPr>
                <w:lang w:eastAsia="en-GB"/>
              </w:rPr>
            </w:pPr>
          </w:p>
        </w:tc>
      </w:tr>
      <w:tr w:rsidR="00F051EC" w14:paraId="24BEB2CE" w14:textId="77777777">
        <w:trPr>
          <w:trHeight w:val="340"/>
        </w:trPr>
        <w:tc>
          <w:tcPr>
            <w:tcW w:w="2552" w:type="dxa"/>
          </w:tcPr>
          <w:p w14:paraId="6408B5BF" w14:textId="77777777" w:rsidR="00F051EC" w:rsidRDefault="00F051EC">
            <w:pPr>
              <w:rPr>
                <w:lang w:eastAsia="en-GB"/>
              </w:rPr>
            </w:pPr>
            <w:r>
              <w:rPr>
                <w:lang w:eastAsia="en-GB"/>
              </w:rPr>
              <w:t>Tenderers Name:</w:t>
            </w:r>
          </w:p>
        </w:tc>
        <w:tc>
          <w:tcPr>
            <w:tcW w:w="6464" w:type="dxa"/>
            <w:gridSpan w:val="2"/>
          </w:tcPr>
          <w:p w14:paraId="3D313B5A" w14:textId="77777777" w:rsidR="00F051EC" w:rsidRDefault="00F051EC">
            <w:pPr>
              <w:rPr>
                <w:lang w:eastAsia="en-GB"/>
              </w:rPr>
            </w:pPr>
          </w:p>
        </w:tc>
      </w:tr>
      <w:tr w:rsidR="00F051EC" w14:paraId="1B9ECC96" w14:textId="77777777">
        <w:trPr>
          <w:trHeight w:val="340"/>
        </w:trPr>
        <w:tc>
          <w:tcPr>
            <w:tcW w:w="2552" w:type="dxa"/>
          </w:tcPr>
          <w:p w14:paraId="42DE4AC6" w14:textId="77777777" w:rsidR="00F051EC" w:rsidRDefault="00F051EC">
            <w:pPr>
              <w:rPr>
                <w:lang w:eastAsia="en-GB"/>
              </w:rPr>
            </w:pPr>
            <w:r>
              <w:rPr>
                <w:lang w:eastAsia="en-GB"/>
              </w:rPr>
              <w:t>Address:</w:t>
            </w:r>
          </w:p>
        </w:tc>
        <w:tc>
          <w:tcPr>
            <w:tcW w:w="6464" w:type="dxa"/>
            <w:gridSpan w:val="2"/>
          </w:tcPr>
          <w:p w14:paraId="64E761C6" w14:textId="77777777" w:rsidR="00F051EC" w:rsidRDefault="00F051EC">
            <w:pPr>
              <w:rPr>
                <w:lang w:eastAsia="en-GB"/>
              </w:rPr>
            </w:pPr>
          </w:p>
        </w:tc>
      </w:tr>
      <w:tr w:rsidR="00F051EC" w14:paraId="5CDCFC02" w14:textId="77777777">
        <w:trPr>
          <w:trHeight w:val="340"/>
        </w:trPr>
        <w:tc>
          <w:tcPr>
            <w:tcW w:w="2552" w:type="dxa"/>
          </w:tcPr>
          <w:p w14:paraId="361B604C" w14:textId="77777777" w:rsidR="00F051EC" w:rsidRDefault="00F051EC">
            <w:pPr>
              <w:rPr>
                <w:lang w:eastAsia="en-GB"/>
              </w:rPr>
            </w:pPr>
            <w:r>
              <w:rPr>
                <w:lang w:eastAsia="en-GB"/>
              </w:rPr>
              <w:t>Signature:</w:t>
            </w:r>
          </w:p>
        </w:tc>
        <w:tc>
          <w:tcPr>
            <w:tcW w:w="6464" w:type="dxa"/>
            <w:gridSpan w:val="2"/>
          </w:tcPr>
          <w:p w14:paraId="534A1A3A" w14:textId="77777777" w:rsidR="00F051EC" w:rsidRDefault="00F051EC">
            <w:pPr>
              <w:rPr>
                <w:lang w:eastAsia="en-GB"/>
              </w:rPr>
            </w:pPr>
          </w:p>
        </w:tc>
      </w:tr>
      <w:tr w:rsidR="00F051EC" w14:paraId="048B71B9" w14:textId="77777777">
        <w:trPr>
          <w:trHeight w:val="340"/>
        </w:trPr>
        <w:tc>
          <w:tcPr>
            <w:tcW w:w="2552" w:type="dxa"/>
          </w:tcPr>
          <w:p w14:paraId="24BCC9DF" w14:textId="77777777" w:rsidR="00F051EC" w:rsidRDefault="00F051EC">
            <w:pPr>
              <w:rPr>
                <w:lang w:eastAsia="en-GB"/>
              </w:rPr>
            </w:pPr>
            <w:r>
              <w:rPr>
                <w:lang w:eastAsia="en-GB"/>
              </w:rPr>
              <w:t>Name:</w:t>
            </w:r>
          </w:p>
        </w:tc>
        <w:tc>
          <w:tcPr>
            <w:tcW w:w="6464" w:type="dxa"/>
            <w:gridSpan w:val="2"/>
          </w:tcPr>
          <w:p w14:paraId="79992E20" w14:textId="77777777" w:rsidR="00F051EC" w:rsidRDefault="00F051EC">
            <w:pPr>
              <w:rPr>
                <w:lang w:eastAsia="en-GB"/>
              </w:rPr>
            </w:pPr>
          </w:p>
        </w:tc>
      </w:tr>
      <w:tr w:rsidR="00F051EC" w14:paraId="16F9094C" w14:textId="77777777">
        <w:trPr>
          <w:trHeight w:val="340"/>
        </w:trPr>
        <w:tc>
          <w:tcPr>
            <w:tcW w:w="2552" w:type="dxa"/>
          </w:tcPr>
          <w:p w14:paraId="74966F7D" w14:textId="77777777" w:rsidR="00F051EC" w:rsidRDefault="00F051EC">
            <w:pPr>
              <w:rPr>
                <w:lang w:eastAsia="en-GB"/>
              </w:rPr>
            </w:pPr>
            <w:r>
              <w:rPr>
                <w:lang w:eastAsia="en-GB"/>
              </w:rPr>
              <w:t>Position Held:</w:t>
            </w:r>
          </w:p>
        </w:tc>
        <w:tc>
          <w:tcPr>
            <w:tcW w:w="6464" w:type="dxa"/>
            <w:gridSpan w:val="2"/>
          </w:tcPr>
          <w:p w14:paraId="4A4011D6" w14:textId="77777777" w:rsidR="00F051EC" w:rsidRDefault="00F051EC">
            <w:pPr>
              <w:rPr>
                <w:lang w:eastAsia="en-GB"/>
              </w:rPr>
            </w:pPr>
          </w:p>
        </w:tc>
      </w:tr>
    </w:tbl>
    <w:p w14:paraId="269D792B" w14:textId="512CC0D2" w:rsidR="00F051EC" w:rsidRDefault="00F051EC" w:rsidP="4B95A149">
      <w:pPr>
        <w:pStyle w:val="Heading1"/>
      </w:pPr>
      <w:bookmarkStart w:id="81" w:name="_Toc210989535"/>
      <w:bookmarkStart w:id="82" w:name="_Toc238726157"/>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w:t>
      </w:r>
      <w:r w:rsidR="005C56A7">
        <w:rPr>
          <w:rFonts w:ascii="Arial" w:hAnsi="Arial" w:cs="Arial"/>
          <w:b/>
          <w:bCs/>
          <w:color w:val="00B7DC"/>
          <w:sz w:val="28"/>
          <w:szCs w:val="28"/>
        </w:rPr>
        <w:t>3</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Non-Collusion Document</w:t>
      </w:r>
      <w:bookmarkEnd w:id="81"/>
      <w:bookmarkEnd w:id="82"/>
    </w:p>
    <w:p w14:paraId="4B4F3480" w14:textId="4F18234A" w:rsidR="4B95A149" w:rsidRDefault="4B95A149" w:rsidP="4B95A149"/>
    <w:p w14:paraId="023E353A" w14:textId="77777777" w:rsidR="00F051EC" w:rsidRDefault="00F051EC" w:rsidP="00F051EC">
      <w:pPr>
        <w:rPr>
          <w:lang w:eastAsia="en-GB"/>
        </w:rPr>
      </w:pPr>
      <w:r>
        <w:rPr>
          <w:lang w:eastAsia="en-GB"/>
        </w:rPr>
        <w:t>To:  Tai Tarian Ltd.</w:t>
      </w:r>
    </w:p>
    <w:p w14:paraId="278C93F1" w14:textId="77777777" w:rsidR="00F051EC" w:rsidRDefault="00F051EC" w:rsidP="00F051EC">
      <w:pPr>
        <w:rPr>
          <w:lang w:eastAsia="en-GB"/>
        </w:rPr>
      </w:pPr>
    </w:p>
    <w:p w14:paraId="57143BED" w14:textId="77777777" w:rsidR="00F051EC" w:rsidRDefault="00F051EC" w:rsidP="00F051EC">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3E4BC67E" w14:textId="77777777" w:rsidR="00F051EC" w:rsidRPr="00B76FE5" w:rsidRDefault="00F051EC" w:rsidP="00F051EC">
      <w:pPr>
        <w:rPr>
          <w:sz w:val="32"/>
          <w:szCs w:val="32"/>
          <w:lang w:eastAsia="en-GB"/>
        </w:rPr>
      </w:pPr>
    </w:p>
    <w:p w14:paraId="7C0AAFFA"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10E12B7" w14:textId="77777777" w:rsidR="00F051EC" w:rsidRPr="00B76FE5" w:rsidRDefault="00F051EC" w:rsidP="00F051EC">
      <w:pPr>
        <w:rPr>
          <w:sz w:val="32"/>
          <w:szCs w:val="32"/>
          <w:lang w:eastAsia="en-GB"/>
        </w:rPr>
      </w:pPr>
    </w:p>
    <w:p w14:paraId="53F0CAEC"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57A5B4C5" w14:textId="77777777" w:rsidR="00F051EC" w:rsidRPr="00B76FE5" w:rsidRDefault="00F051EC" w:rsidP="00F051EC">
      <w:pPr>
        <w:rPr>
          <w:sz w:val="32"/>
          <w:szCs w:val="32"/>
          <w:lang w:eastAsia="en-GB"/>
        </w:rPr>
      </w:pPr>
    </w:p>
    <w:p w14:paraId="0B14DF22"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3AC0CE9A" w14:textId="77777777" w:rsidR="00F051EC" w:rsidRDefault="00F051EC" w:rsidP="00F051EC">
      <w:pPr>
        <w:pStyle w:val="ListParagraph"/>
        <w:ind w:left="1440"/>
      </w:pPr>
    </w:p>
    <w:p w14:paraId="11C2CD14" w14:textId="77777777" w:rsidR="00F051EC" w:rsidRDefault="00F051EC" w:rsidP="00F051EC">
      <w:r>
        <w:t>In this certificate the word “person” includes any person and anybody or association, corporate or unincorporated and “any agreement or arrangement” includes any such transaction, formal or informal, and whether legally binding or not.</w:t>
      </w:r>
    </w:p>
    <w:p w14:paraId="794237A7" w14:textId="77777777" w:rsidR="00F051EC" w:rsidRDefault="00F051EC" w:rsidP="00F051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F051EC" w14:paraId="68A7367F" w14:textId="77777777">
        <w:trPr>
          <w:trHeight w:val="567"/>
        </w:trPr>
        <w:tc>
          <w:tcPr>
            <w:tcW w:w="2127" w:type="dxa"/>
          </w:tcPr>
          <w:p w14:paraId="7C5DF521" w14:textId="77777777" w:rsidR="00F051EC" w:rsidRDefault="00F051EC">
            <w:pPr>
              <w:rPr>
                <w:lang w:eastAsia="en-GB"/>
              </w:rPr>
            </w:pPr>
            <w:r>
              <w:rPr>
                <w:lang w:eastAsia="en-GB"/>
              </w:rPr>
              <w:t>Dated:</w:t>
            </w:r>
          </w:p>
        </w:tc>
        <w:tc>
          <w:tcPr>
            <w:tcW w:w="6889" w:type="dxa"/>
          </w:tcPr>
          <w:p w14:paraId="3B91EFBF" w14:textId="77777777" w:rsidR="00F051EC" w:rsidRDefault="00F051EC">
            <w:pPr>
              <w:rPr>
                <w:lang w:eastAsia="en-GB"/>
              </w:rPr>
            </w:pPr>
          </w:p>
        </w:tc>
      </w:tr>
      <w:tr w:rsidR="00F051EC" w14:paraId="645A2E01" w14:textId="77777777">
        <w:trPr>
          <w:trHeight w:val="567"/>
        </w:trPr>
        <w:tc>
          <w:tcPr>
            <w:tcW w:w="2127" w:type="dxa"/>
          </w:tcPr>
          <w:p w14:paraId="71E2843E" w14:textId="77777777" w:rsidR="00F051EC" w:rsidRDefault="00F051EC">
            <w:pPr>
              <w:rPr>
                <w:lang w:eastAsia="en-GB"/>
              </w:rPr>
            </w:pPr>
            <w:r>
              <w:rPr>
                <w:lang w:eastAsia="en-GB"/>
              </w:rPr>
              <w:t>Tenderers Name:</w:t>
            </w:r>
          </w:p>
        </w:tc>
        <w:tc>
          <w:tcPr>
            <w:tcW w:w="6889" w:type="dxa"/>
          </w:tcPr>
          <w:p w14:paraId="19F84420" w14:textId="77777777" w:rsidR="00F051EC" w:rsidRDefault="00F051EC">
            <w:pPr>
              <w:rPr>
                <w:lang w:eastAsia="en-GB"/>
              </w:rPr>
            </w:pPr>
          </w:p>
        </w:tc>
      </w:tr>
      <w:tr w:rsidR="00F051EC" w14:paraId="3A053D65" w14:textId="77777777">
        <w:trPr>
          <w:trHeight w:val="567"/>
        </w:trPr>
        <w:tc>
          <w:tcPr>
            <w:tcW w:w="2127" w:type="dxa"/>
          </w:tcPr>
          <w:p w14:paraId="72A3C6E9" w14:textId="77777777" w:rsidR="00F051EC" w:rsidRDefault="00F051EC">
            <w:pPr>
              <w:rPr>
                <w:lang w:eastAsia="en-GB"/>
              </w:rPr>
            </w:pPr>
            <w:r>
              <w:rPr>
                <w:lang w:eastAsia="en-GB"/>
              </w:rPr>
              <w:t>Address:</w:t>
            </w:r>
          </w:p>
        </w:tc>
        <w:tc>
          <w:tcPr>
            <w:tcW w:w="6889" w:type="dxa"/>
          </w:tcPr>
          <w:p w14:paraId="1012BDBA" w14:textId="77777777" w:rsidR="00F051EC" w:rsidRDefault="00F051EC">
            <w:pPr>
              <w:rPr>
                <w:lang w:eastAsia="en-GB"/>
              </w:rPr>
            </w:pPr>
          </w:p>
        </w:tc>
      </w:tr>
      <w:tr w:rsidR="00F051EC" w14:paraId="58726B8F" w14:textId="77777777">
        <w:trPr>
          <w:trHeight w:val="567"/>
        </w:trPr>
        <w:tc>
          <w:tcPr>
            <w:tcW w:w="2127" w:type="dxa"/>
          </w:tcPr>
          <w:p w14:paraId="761127B3" w14:textId="77777777" w:rsidR="00F051EC" w:rsidRDefault="00F051EC">
            <w:pPr>
              <w:rPr>
                <w:lang w:eastAsia="en-GB"/>
              </w:rPr>
            </w:pPr>
            <w:r>
              <w:rPr>
                <w:lang w:eastAsia="en-GB"/>
              </w:rPr>
              <w:t>Signature:</w:t>
            </w:r>
          </w:p>
        </w:tc>
        <w:tc>
          <w:tcPr>
            <w:tcW w:w="6889" w:type="dxa"/>
          </w:tcPr>
          <w:p w14:paraId="0B2D0055" w14:textId="77777777" w:rsidR="00F051EC" w:rsidRDefault="00F051EC">
            <w:pPr>
              <w:rPr>
                <w:lang w:eastAsia="en-GB"/>
              </w:rPr>
            </w:pPr>
          </w:p>
        </w:tc>
      </w:tr>
      <w:tr w:rsidR="00F051EC" w14:paraId="041D7868" w14:textId="77777777">
        <w:trPr>
          <w:trHeight w:val="567"/>
        </w:trPr>
        <w:tc>
          <w:tcPr>
            <w:tcW w:w="2127" w:type="dxa"/>
          </w:tcPr>
          <w:p w14:paraId="38952D02" w14:textId="77777777" w:rsidR="00F051EC" w:rsidRDefault="00F051EC">
            <w:pPr>
              <w:rPr>
                <w:lang w:eastAsia="en-GB"/>
              </w:rPr>
            </w:pPr>
            <w:r>
              <w:rPr>
                <w:lang w:eastAsia="en-GB"/>
              </w:rPr>
              <w:t>Name:</w:t>
            </w:r>
          </w:p>
        </w:tc>
        <w:tc>
          <w:tcPr>
            <w:tcW w:w="6889" w:type="dxa"/>
          </w:tcPr>
          <w:p w14:paraId="4DEC7A52" w14:textId="77777777" w:rsidR="00F051EC" w:rsidRDefault="00F051EC">
            <w:pPr>
              <w:rPr>
                <w:lang w:eastAsia="en-GB"/>
              </w:rPr>
            </w:pPr>
          </w:p>
        </w:tc>
      </w:tr>
      <w:tr w:rsidR="00F051EC" w14:paraId="6860E765" w14:textId="77777777">
        <w:trPr>
          <w:trHeight w:val="567"/>
        </w:trPr>
        <w:tc>
          <w:tcPr>
            <w:tcW w:w="2127" w:type="dxa"/>
          </w:tcPr>
          <w:p w14:paraId="79A0CE5F" w14:textId="77777777" w:rsidR="00F051EC" w:rsidRDefault="00F051EC">
            <w:pPr>
              <w:rPr>
                <w:lang w:eastAsia="en-GB"/>
              </w:rPr>
            </w:pPr>
            <w:r>
              <w:rPr>
                <w:lang w:eastAsia="en-GB"/>
              </w:rPr>
              <w:t>Position Held:</w:t>
            </w:r>
          </w:p>
        </w:tc>
        <w:tc>
          <w:tcPr>
            <w:tcW w:w="6889" w:type="dxa"/>
          </w:tcPr>
          <w:p w14:paraId="291A133E" w14:textId="77777777" w:rsidR="00F051EC" w:rsidRDefault="00F051EC">
            <w:pPr>
              <w:rPr>
                <w:lang w:eastAsia="en-GB"/>
              </w:rPr>
            </w:pPr>
          </w:p>
        </w:tc>
      </w:tr>
    </w:tbl>
    <w:p w14:paraId="6899FE88" w14:textId="77777777" w:rsidR="00F051EC" w:rsidRDefault="00F051EC" w:rsidP="00F051EC"/>
    <w:p w14:paraId="76C6965F" w14:textId="77777777" w:rsidR="00F051EC" w:rsidRDefault="00F051EC" w:rsidP="00F051EC">
      <w:r>
        <w:br w:type="page"/>
      </w:r>
    </w:p>
    <w:p w14:paraId="3B83BB17" w14:textId="736CA8E0" w:rsidR="00F051EC" w:rsidRPr="00746526" w:rsidRDefault="00F051EC" w:rsidP="00F051EC">
      <w:pPr>
        <w:pStyle w:val="Heading1"/>
        <w:rPr>
          <w:rFonts w:ascii="Arial" w:hAnsi="Arial" w:cs="Arial"/>
          <w:b/>
          <w:bCs/>
          <w:color w:val="00B7DC"/>
          <w:sz w:val="28"/>
          <w:szCs w:val="28"/>
        </w:rPr>
      </w:pPr>
      <w:bookmarkStart w:id="83" w:name="_Toc210989536"/>
      <w:bookmarkStart w:id="84" w:name="_Toc238726158"/>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w:t>
      </w:r>
      <w:r w:rsidR="00FE1CF1">
        <w:rPr>
          <w:rFonts w:ascii="Arial" w:hAnsi="Arial" w:cs="Arial"/>
          <w:b/>
          <w:bCs/>
          <w:color w:val="00B7DC"/>
          <w:sz w:val="28"/>
          <w:szCs w:val="28"/>
        </w:rPr>
        <w:t>4</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Tender Declaration</w:t>
      </w:r>
      <w:bookmarkEnd w:id="83"/>
      <w:bookmarkEnd w:id="84"/>
    </w:p>
    <w:p w14:paraId="47AD2F81" w14:textId="77777777" w:rsidR="00F051EC" w:rsidRDefault="00F051EC" w:rsidP="00F051EC">
      <w:pPr>
        <w:rPr>
          <w:lang w:eastAsia="en-GB"/>
        </w:rPr>
      </w:pPr>
    </w:p>
    <w:p w14:paraId="5A045302" w14:textId="77777777" w:rsidR="00F051EC" w:rsidRDefault="00F051EC" w:rsidP="00F051EC">
      <w:pPr>
        <w:rPr>
          <w:b/>
          <w:bCs/>
          <w:lang w:eastAsia="en-GB"/>
        </w:rPr>
      </w:pPr>
      <w:r w:rsidRPr="005E25E4">
        <w:rPr>
          <w:b/>
          <w:bCs/>
          <w:lang w:eastAsia="en-GB"/>
        </w:rPr>
        <w:t>When you have completed the ITT, please read, and sign the section below.</w:t>
      </w:r>
    </w:p>
    <w:p w14:paraId="72F16A2F" w14:textId="77777777" w:rsidR="00F051EC" w:rsidRDefault="00F051EC" w:rsidP="00F051EC">
      <w:pPr>
        <w:rPr>
          <w:b/>
          <w:bCs/>
          <w:lang w:eastAsia="en-GB"/>
        </w:rPr>
      </w:pPr>
    </w:p>
    <w:p w14:paraId="328393F2" w14:textId="77777777" w:rsidR="00F051EC" w:rsidRPr="00DE0802" w:rsidRDefault="00F051EC" w:rsidP="00F051EC">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7CCF82F4" w14:textId="77777777" w:rsidR="00F051EC" w:rsidRPr="00DE0802" w:rsidRDefault="00F051EC" w:rsidP="00F051EC">
      <w:pPr>
        <w:rPr>
          <w:lang w:eastAsia="en-GB"/>
        </w:rPr>
      </w:pPr>
    </w:p>
    <w:p w14:paraId="3FDFB4E4" w14:textId="77777777" w:rsidR="00F051EC" w:rsidRPr="00DE0802" w:rsidRDefault="00F051EC" w:rsidP="00F051EC">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042B5830" w14:textId="77777777" w:rsidR="00F051EC" w:rsidRPr="00DE0802" w:rsidRDefault="00F051EC" w:rsidP="00F051EC">
      <w:pPr>
        <w:rPr>
          <w:lang w:eastAsia="en-GB"/>
        </w:rPr>
      </w:pPr>
    </w:p>
    <w:p w14:paraId="0DE2D63F" w14:textId="77777777" w:rsidR="00F051EC" w:rsidRPr="00DE0802" w:rsidRDefault="00F051EC" w:rsidP="00F051EC">
      <w:pPr>
        <w:rPr>
          <w:lang w:eastAsia="en-GB"/>
        </w:rPr>
      </w:pPr>
      <w:r w:rsidRPr="00DE0802">
        <w:rPr>
          <w:lang w:eastAsia="en-GB"/>
        </w:rPr>
        <w:t>I/We understand that false information could result in my/our exclusion from the tendering process.</w:t>
      </w:r>
    </w:p>
    <w:p w14:paraId="5241FA30" w14:textId="77777777" w:rsidR="00F051EC" w:rsidRPr="00DE0802" w:rsidRDefault="00F051EC" w:rsidP="00F051EC">
      <w:pPr>
        <w:rPr>
          <w:lang w:eastAsia="en-GB"/>
        </w:rPr>
      </w:pPr>
    </w:p>
    <w:p w14:paraId="4827F255" w14:textId="77777777" w:rsidR="00F051EC" w:rsidRDefault="00F051EC" w:rsidP="00F051EC">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Pr>
          <w:lang w:eastAsia="en-GB"/>
        </w:rPr>
        <w:t>Contract</w:t>
      </w:r>
      <w:r w:rsidRPr="00DE0802">
        <w:rPr>
          <w:lang w:eastAsia="en-GB"/>
        </w:rPr>
        <w:t xml:space="preserve"> currently in force and will result in my/our exclusion from the tendering process.</w:t>
      </w:r>
    </w:p>
    <w:p w14:paraId="3F887A20" w14:textId="77777777" w:rsidR="00F051EC" w:rsidRDefault="00F051EC" w:rsidP="00F051EC">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F051EC" w14:paraId="4DD3ED6D" w14:textId="77777777">
        <w:trPr>
          <w:trHeight w:val="567"/>
        </w:trPr>
        <w:tc>
          <w:tcPr>
            <w:tcW w:w="2127" w:type="dxa"/>
          </w:tcPr>
          <w:p w14:paraId="71C1EFE5" w14:textId="77777777" w:rsidR="00F051EC" w:rsidRDefault="00F051EC">
            <w:pPr>
              <w:rPr>
                <w:lang w:eastAsia="en-GB"/>
              </w:rPr>
            </w:pPr>
            <w:r>
              <w:rPr>
                <w:lang w:eastAsia="en-GB"/>
              </w:rPr>
              <w:t>Dated:</w:t>
            </w:r>
          </w:p>
        </w:tc>
        <w:tc>
          <w:tcPr>
            <w:tcW w:w="6889" w:type="dxa"/>
          </w:tcPr>
          <w:p w14:paraId="381D0EF7" w14:textId="77777777" w:rsidR="00F051EC" w:rsidRDefault="00F051EC">
            <w:pPr>
              <w:rPr>
                <w:lang w:eastAsia="en-GB"/>
              </w:rPr>
            </w:pPr>
          </w:p>
        </w:tc>
      </w:tr>
      <w:tr w:rsidR="00F051EC" w14:paraId="7C7F5CD2" w14:textId="77777777">
        <w:trPr>
          <w:trHeight w:val="567"/>
        </w:trPr>
        <w:tc>
          <w:tcPr>
            <w:tcW w:w="2127" w:type="dxa"/>
          </w:tcPr>
          <w:p w14:paraId="56484451" w14:textId="77777777" w:rsidR="00F051EC" w:rsidRDefault="00F051EC">
            <w:pPr>
              <w:rPr>
                <w:lang w:eastAsia="en-GB"/>
              </w:rPr>
            </w:pPr>
            <w:r>
              <w:rPr>
                <w:lang w:eastAsia="en-GB"/>
              </w:rPr>
              <w:t>Signature:</w:t>
            </w:r>
          </w:p>
        </w:tc>
        <w:tc>
          <w:tcPr>
            <w:tcW w:w="6889" w:type="dxa"/>
          </w:tcPr>
          <w:p w14:paraId="2D71A979" w14:textId="77777777" w:rsidR="00F051EC" w:rsidRDefault="00F051EC">
            <w:pPr>
              <w:rPr>
                <w:lang w:eastAsia="en-GB"/>
              </w:rPr>
            </w:pPr>
          </w:p>
        </w:tc>
      </w:tr>
      <w:tr w:rsidR="00F051EC" w14:paraId="71A3C4B5" w14:textId="77777777">
        <w:trPr>
          <w:trHeight w:val="567"/>
        </w:trPr>
        <w:tc>
          <w:tcPr>
            <w:tcW w:w="2127" w:type="dxa"/>
          </w:tcPr>
          <w:p w14:paraId="3D18EAA3" w14:textId="77777777" w:rsidR="00F051EC" w:rsidRDefault="00F051EC">
            <w:pPr>
              <w:rPr>
                <w:lang w:eastAsia="en-GB"/>
              </w:rPr>
            </w:pPr>
            <w:r>
              <w:rPr>
                <w:lang w:eastAsia="en-GB"/>
              </w:rPr>
              <w:t>Name:</w:t>
            </w:r>
          </w:p>
        </w:tc>
        <w:tc>
          <w:tcPr>
            <w:tcW w:w="6889" w:type="dxa"/>
          </w:tcPr>
          <w:p w14:paraId="7FEE3CE9" w14:textId="77777777" w:rsidR="00F051EC" w:rsidRDefault="00F051EC">
            <w:pPr>
              <w:rPr>
                <w:lang w:eastAsia="en-GB"/>
              </w:rPr>
            </w:pPr>
          </w:p>
        </w:tc>
      </w:tr>
      <w:tr w:rsidR="00F051EC" w14:paraId="383D2B39" w14:textId="77777777">
        <w:trPr>
          <w:trHeight w:val="567"/>
        </w:trPr>
        <w:tc>
          <w:tcPr>
            <w:tcW w:w="2127" w:type="dxa"/>
          </w:tcPr>
          <w:p w14:paraId="32BE3C94" w14:textId="77777777" w:rsidR="00F051EC" w:rsidRDefault="00F051EC">
            <w:pPr>
              <w:rPr>
                <w:lang w:eastAsia="en-GB"/>
              </w:rPr>
            </w:pPr>
            <w:r>
              <w:rPr>
                <w:lang w:eastAsia="en-GB"/>
              </w:rPr>
              <w:t>Position Held:</w:t>
            </w:r>
          </w:p>
        </w:tc>
        <w:tc>
          <w:tcPr>
            <w:tcW w:w="6889" w:type="dxa"/>
          </w:tcPr>
          <w:p w14:paraId="4726D81A" w14:textId="77777777" w:rsidR="00F051EC" w:rsidRDefault="00F051EC">
            <w:pPr>
              <w:rPr>
                <w:lang w:eastAsia="en-GB"/>
              </w:rPr>
            </w:pPr>
          </w:p>
        </w:tc>
      </w:tr>
    </w:tbl>
    <w:p w14:paraId="1DAFF204" w14:textId="77777777" w:rsidR="00F051EC" w:rsidRPr="00DE0802" w:rsidRDefault="00F051EC" w:rsidP="00F051EC">
      <w:pPr>
        <w:rPr>
          <w:lang w:eastAsia="en-GB"/>
        </w:rPr>
      </w:pPr>
    </w:p>
    <w:p w14:paraId="01E441CC" w14:textId="77777777" w:rsidR="00F051EC" w:rsidRPr="00100D78" w:rsidRDefault="00F051EC" w:rsidP="00F051EC">
      <w:pPr>
        <w:rPr>
          <w:b/>
          <w:bCs/>
          <w:lang w:eastAsia="en-GB"/>
        </w:rPr>
      </w:pPr>
      <w:r w:rsidRPr="00100D78">
        <w:rPr>
          <w:b/>
          <w:bCs/>
          <w:lang w:eastAsia="en-GB"/>
        </w:rPr>
        <w:t>Before returning this ITT, please ensure that you have:</w:t>
      </w:r>
    </w:p>
    <w:p w14:paraId="2CBCE762" w14:textId="77777777" w:rsidR="00F051EC" w:rsidRDefault="00F051EC" w:rsidP="00F051EC">
      <w:pPr>
        <w:rPr>
          <w:lang w:eastAsia="en-GB"/>
        </w:rPr>
      </w:pPr>
    </w:p>
    <w:p w14:paraId="66055DE3" w14:textId="77777777" w:rsidR="00F051EC" w:rsidRDefault="00F051EC" w:rsidP="00F051EC">
      <w:pPr>
        <w:rPr>
          <w:lang w:eastAsia="en-GB"/>
        </w:rPr>
      </w:pPr>
      <w:r>
        <w:rPr>
          <w:lang w:eastAsia="en-GB"/>
        </w:rPr>
        <w:t>•</w:t>
      </w:r>
      <w:r>
        <w:rPr>
          <w:lang w:eastAsia="en-GB"/>
        </w:rPr>
        <w:tab/>
        <w:t>Answered all questions appropriate to your application.</w:t>
      </w:r>
    </w:p>
    <w:p w14:paraId="76EFC2A6" w14:textId="77777777" w:rsidR="00F051EC" w:rsidRDefault="00F051EC" w:rsidP="00F051EC">
      <w:pPr>
        <w:rPr>
          <w:lang w:eastAsia="en-GB"/>
        </w:rPr>
      </w:pPr>
      <w:r>
        <w:rPr>
          <w:lang w:eastAsia="en-GB"/>
        </w:rPr>
        <w:t>•</w:t>
      </w:r>
      <w:r>
        <w:rPr>
          <w:lang w:eastAsia="en-GB"/>
        </w:rPr>
        <w:tab/>
        <w:t>Attached relevant documents (clearly marked).</w:t>
      </w:r>
    </w:p>
    <w:p w14:paraId="670B5DCD" w14:textId="77777777" w:rsidR="00F051EC" w:rsidRPr="00B76FE5" w:rsidRDefault="00F051EC" w:rsidP="00F051EC">
      <w:pPr>
        <w:rPr>
          <w:lang w:eastAsia="en-GB"/>
        </w:rPr>
      </w:pPr>
    </w:p>
    <w:p w14:paraId="3A1A7949" w14:textId="77777777" w:rsidR="00F051EC" w:rsidRPr="00CB07F1" w:rsidRDefault="00F051EC" w:rsidP="00F051EC"/>
    <w:p w14:paraId="24ABAA02" w14:textId="77777777" w:rsidR="00F051EC" w:rsidRPr="008946DB" w:rsidRDefault="00F051EC" w:rsidP="00F051EC">
      <w:pPr>
        <w:rPr>
          <w:lang w:eastAsia="en-GB"/>
        </w:rPr>
      </w:pPr>
    </w:p>
    <w:p w14:paraId="261D07AF" w14:textId="77777777" w:rsidR="006663E2" w:rsidRPr="001E5448" w:rsidRDefault="006663E2" w:rsidP="001E5448"/>
    <w:sectPr w:rsidR="006663E2" w:rsidRPr="001E5448" w:rsidSect="00A14AF4">
      <w:headerReference w:type="default" r:id="rId30"/>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7983C" w14:textId="77777777" w:rsidR="00AB4AF3" w:rsidRDefault="00AB4AF3" w:rsidP="00002A8F">
      <w:pPr>
        <w:spacing w:line="240" w:lineRule="auto"/>
      </w:pPr>
      <w:r>
        <w:separator/>
      </w:r>
    </w:p>
  </w:endnote>
  <w:endnote w:type="continuationSeparator" w:id="0">
    <w:p w14:paraId="4BCFE8C7" w14:textId="77777777" w:rsidR="00AB4AF3" w:rsidRDefault="00AB4AF3" w:rsidP="00002A8F">
      <w:pPr>
        <w:spacing w:line="240" w:lineRule="auto"/>
      </w:pPr>
      <w:r>
        <w:continuationSeparator/>
      </w:r>
    </w:p>
  </w:endnote>
  <w:endnote w:type="continuationNotice" w:id="1">
    <w:p w14:paraId="6BA26DE4" w14:textId="77777777" w:rsidR="00AB4AF3" w:rsidRDefault="00AB4A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Helvetica Neue Light">
    <w:altName w:val="Calibri"/>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6688" w14:textId="77777777" w:rsidR="00F051EC" w:rsidRDefault="00F051EC">
    <w:pPr>
      <w:pStyle w:val="Footer"/>
      <w:jc w:val="right"/>
    </w:pPr>
  </w:p>
  <w:sdt>
    <w:sdtPr>
      <w:id w:val="599462989"/>
      <w:docPartObj>
        <w:docPartGallery w:val="Page Numbers (Bottom of Page)"/>
        <w:docPartUnique/>
      </w:docPartObj>
    </w:sdtPr>
    <w:sdtEndPr/>
    <w:sdtContent>
      <w:sdt>
        <w:sdtPr>
          <w:id w:val="447514332"/>
          <w:docPartObj>
            <w:docPartGallery w:val="Page Numbers (Top of Page)"/>
            <w:docPartUnique/>
          </w:docPartObj>
        </w:sdtPr>
        <w:sdtEndPr/>
        <w:sdtContent>
          <w:p w14:paraId="382929C7" w14:textId="77777777" w:rsidR="00F051EC" w:rsidRPr="003410A5" w:rsidRDefault="00F051EC">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F051EC" w:rsidRPr="00A14AF4" w14:paraId="5ECDD842" w14:textId="77777777" w:rsidTr="008A3FAF">
              <w:trPr>
                <w:trHeight w:val="727"/>
              </w:trPr>
              <w:tc>
                <w:tcPr>
                  <w:tcW w:w="7302" w:type="dxa"/>
                </w:tcPr>
                <w:p w14:paraId="1E347DE1" w14:textId="77777777" w:rsidR="00F051EC" w:rsidRPr="00A14AF4" w:rsidRDefault="00F051EC"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19EE4CAC" w14:textId="77777777" w:rsidR="00F051EC" w:rsidRDefault="00F051EC">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66001D27" w14:textId="77777777" w:rsidR="00F051EC" w:rsidRDefault="00F051EC" w:rsidP="008934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B577" w14:textId="3957E2CA" w:rsidR="009B030B" w:rsidRDefault="009B030B">
    <w:pPr>
      <w:pStyle w:val="Footer"/>
      <w:jc w:val="right"/>
    </w:pPr>
  </w:p>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rsidP="008934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2B00" w14:textId="77777777" w:rsidR="00AB4AF3" w:rsidRDefault="00AB4AF3" w:rsidP="00002A8F">
      <w:pPr>
        <w:spacing w:line="240" w:lineRule="auto"/>
      </w:pPr>
      <w:r>
        <w:separator/>
      </w:r>
    </w:p>
  </w:footnote>
  <w:footnote w:type="continuationSeparator" w:id="0">
    <w:p w14:paraId="77888AE6" w14:textId="77777777" w:rsidR="00AB4AF3" w:rsidRDefault="00AB4AF3" w:rsidP="00002A8F">
      <w:pPr>
        <w:spacing w:line="240" w:lineRule="auto"/>
      </w:pPr>
      <w:r>
        <w:continuationSeparator/>
      </w:r>
    </w:p>
  </w:footnote>
  <w:footnote w:type="continuationNotice" w:id="1">
    <w:p w14:paraId="26030653" w14:textId="77777777" w:rsidR="00AB4AF3" w:rsidRDefault="00AB4AF3">
      <w:pPr>
        <w:spacing w:line="240" w:lineRule="auto"/>
      </w:pPr>
    </w:p>
  </w:footnote>
  <w:footnote w:id="2">
    <w:p w14:paraId="50299548" w14:textId="74AD3FDD" w:rsidR="00611BE7" w:rsidRDefault="00611BE7" w:rsidP="00611BE7">
      <w:pPr>
        <w:pStyle w:val="FootnoteText"/>
      </w:pPr>
      <w:r>
        <w:rPr>
          <w:rStyle w:val="FootnoteReference"/>
        </w:rPr>
        <w:footnoteRef/>
      </w:r>
      <w:r>
        <w:t xml:space="preserve"> </w:t>
      </w:r>
      <w:r w:rsidRPr="002163BC">
        <w:t xml:space="preserve">Connected persons are persons who exercise (or have a right to exercise) significant influence or control over the </w:t>
      </w:r>
      <w:r w:rsidR="67FEB180" w:rsidRPr="002163BC">
        <w:t>Tenderer</w:t>
      </w:r>
      <w:r w:rsidRPr="002163BC">
        <w:t xml:space="preserve"> and those over which the </w:t>
      </w:r>
      <w:r w:rsidR="67FEB180" w:rsidRPr="002163BC">
        <w:t>Tenderer</w:t>
      </w:r>
      <w:r w:rsidRPr="002163BC">
        <w:t xml:space="preserve"> exercises (or has the right to exercise) significant influence or control. This includes majority shareholders, directors and shadow directors, parent and subsidiary companies and predecessor companies. The majority of the exclusion grounds state that they apply to the </w:t>
      </w:r>
      <w:r w:rsidR="67FEB180" w:rsidRPr="002163BC">
        <w:t>Tenderer</w:t>
      </w:r>
      <w:r w:rsidRPr="002163BC">
        <w:t xml:space="preserve"> or a connected person of the </w:t>
      </w:r>
      <w:r w:rsidR="67FEB180" w:rsidRPr="002163BC">
        <w:t>Tenderer</w:t>
      </w:r>
      <w:r w:rsidRPr="002163B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C2F3" w14:textId="77777777" w:rsidR="00F051EC" w:rsidRDefault="00F051EC">
    <w:pPr>
      <w:pStyle w:val="Header"/>
    </w:pPr>
    <w:r w:rsidRPr="00697F0D">
      <w:rPr>
        <w:noProof/>
      </w:rPr>
      <w:drawing>
        <wp:anchor distT="0" distB="0" distL="114300" distR="114300" simplePos="0" relativeHeight="251658242" behindDoc="1" locked="0" layoutInCell="1" allowOverlap="1" wp14:anchorId="17E68E9D" wp14:editId="02F9C8A6">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120177557" name="Picture 1120177557">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1" locked="0" layoutInCell="1" allowOverlap="1" wp14:anchorId="439330D7" wp14:editId="00C58C37">
          <wp:simplePos x="0" y="0"/>
          <wp:positionH relativeFrom="page">
            <wp:align>right</wp:align>
          </wp:positionH>
          <wp:positionV relativeFrom="paragraph">
            <wp:posOffset>-449580</wp:posOffset>
          </wp:positionV>
          <wp:extent cx="4865171" cy="657225"/>
          <wp:effectExtent l="0" t="0" r="0" b="0"/>
          <wp:wrapNone/>
          <wp:docPr id="2144413722" name="Picture 2144413722">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8240"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2132139684" name="Picture 2132139684">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58241"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152290056" name="Picture 115229005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2279"/>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37D3E"/>
    <w:multiLevelType w:val="multilevel"/>
    <w:tmpl w:val="22B6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953C67"/>
    <w:multiLevelType w:val="hybridMultilevel"/>
    <w:tmpl w:val="E3C49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933F8"/>
    <w:multiLevelType w:val="hybridMultilevel"/>
    <w:tmpl w:val="B7945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797C69"/>
    <w:multiLevelType w:val="hybridMultilevel"/>
    <w:tmpl w:val="5B3EE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A2663"/>
    <w:multiLevelType w:val="hybridMultilevel"/>
    <w:tmpl w:val="A1862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734ED"/>
    <w:multiLevelType w:val="hybridMultilevel"/>
    <w:tmpl w:val="47E6A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A20C1C"/>
    <w:multiLevelType w:val="multilevel"/>
    <w:tmpl w:val="7CFA06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1" w15:restartNumberingAfterBreak="0">
    <w:nsid w:val="1D4E6655"/>
    <w:multiLevelType w:val="multilevel"/>
    <w:tmpl w:val="515A6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1843D6"/>
    <w:multiLevelType w:val="multilevel"/>
    <w:tmpl w:val="672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B680D"/>
    <w:multiLevelType w:val="hybridMultilevel"/>
    <w:tmpl w:val="360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372BF7"/>
    <w:multiLevelType w:val="hybridMultilevel"/>
    <w:tmpl w:val="CAD0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A52C07"/>
    <w:multiLevelType w:val="hybridMultilevel"/>
    <w:tmpl w:val="84F09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61112A"/>
    <w:multiLevelType w:val="hybridMultilevel"/>
    <w:tmpl w:val="40CEA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694D19"/>
    <w:multiLevelType w:val="hybridMultilevel"/>
    <w:tmpl w:val="1564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8838A9"/>
    <w:multiLevelType w:val="hybridMultilevel"/>
    <w:tmpl w:val="C5747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27" w15:restartNumberingAfterBreak="0">
    <w:nsid w:val="398A104D"/>
    <w:multiLevelType w:val="hybridMultilevel"/>
    <w:tmpl w:val="2116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A94681"/>
    <w:multiLevelType w:val="hybridMultilevel"/>
    <w:tmpl w:val="FF22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222BF1"/>
    <w:multiLevelType w:val="hybridMultilevel"/>
    <w:tmpl w:val="FCCA9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4B76AF"/>
    <w:multiLevelType w:val="hybridMultilevel"/>
    <w:tmpl w:val="B7945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701502"/>
    <w:multiLevelType w:val="multilevel"/>
    <w:tmpl w:val="1E90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3D4310"/>
    <w:multiLevelType w:val="hybridMultilevel"/>
    <w:tmpl w:val="1C40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FC9F15"/>
    <w:multiLevelType w:val="hybridMultilevel"/>
    <w:tmpl w:val="FFFFFFFF"/>
    <w:lvl w:ilvl="0" w:tplc="0C9AAA9C">
      <w:start w:val="1"/>
      <w:numFmt w:val="bullet"/>
      <w:lvlText w:val=""/>
      <w:lvlJc w:val="left"/>
      <w:pPr>
        <w:ind w:left="720" w:hanging="360"/>
      </w:pPr>
      <w:rPr>
        <w:rFonts w:ascii="Symbol" w:hAnsi="Symbol" w:hint="default"/>
      </w:rPr>
    </w:lvl>
    <w:lvl w:ilvl="1" w:tplc="BF547876">
      <w:start w:val="1"/>
      <w:numFmt w:val="bullet"/>
      <w:lvlText w:val="o"/>
      <w:lvlJc w:val="left"/>
      <w:pPr>
        <w:ind w:left="1440" w:hanging="360"/>
      </w:pPr>
      <w:rPr>
        <w:rFonts w:ascii="Courier New" w:hAnsi="Courier New" w:hint="default"/>
      </w:rPr>
    </w:lvl>
    <w:lvl w:ilvl="2" w:tplc="A9BE5184">
      <w:start w:val="1"/>
      <w:numFmt w:val="bullet"/>
      <w:lvlText w:val=""/>
      <w:lvlJc w:val="left"/>
      <w:pPr>
        <w:ind w:left="2160" w:hanging="360"/>
      </w:pPr>
      <w:rPr>
        <w:rFonts w:ascii="Wingdings" w:hAnsi="Wingdings" w:hint="default"/>
      </w:rPr>
    </w:lvl>
    <w:lvl w:ilvl="3" w:tplc="BBCE547E">
      <w:start w:val="1"/>
      <w:numFmt w:val="bullet"/>
      <w:lvlText w:val=""/>
      <w:lvlJc w:val="left"/>
      <w:pPr>
        <w:ind w:left="2880" w:hanging="360"/>
      </w:pPr>
      <w:rPr>
        <w:rFonts w:ascii="Symbol" w:hAnsi="Symbol" w:hint="default"/>
      </w:rPr>
    </w:lvl>
    <w:lvl w:ilvl="4" w:tplc="F518558A">
      <w:start w:val="1"/>
      <w:numFmt w:val="bullet"/>
      <w:lvlText w:val="o"/>
      <w:lvlJc w:val="left"/>
      <w:pPr>
        <w:ind w:left="3600" w:hanging="360"/>
      </w:pPr>
      <w:rPr>
        <w:rFonts w:ascii="Courier New" w:hAnsi="Courier New" w:hint="default"/>
      </w:rPr>
    </w:lvl>
    <w:lvl w:ilvl="5" w:tplc="FDDCA350">
      <w:start w:val="1"/>
      <w:numFmt w:val="bullet"/>
      <w:lvlText w:val=""/>
      <w:lvlJc w:val="left"/>
      <w:pPr>
        <w:ind w:left="4320" w:hanging="360"/>
      </w:pPr>
      <w:rPr>
        <w:rFonts w:ascii="Wingdings" w:hAnsi="Wingdings" w:hint="default"/>
      </w:rPr>
    </w:lvl>
    <w:lvl w:ilvl="6" w:tplc="B27E2E4E">
      <w:start w:val="1"/>
      <w:numFmt w:val="bullet"/>
      <w:lvlText w:val=""/>
      <w:lvlJc w:val="left"/>
      <w:pPr>
        <w:ind w:left="5040" w:hanging="360"/>
      </w:pPr>
      <w:rPr>
        <w:rFonts w:ascii="Symbol" w:hAnsi="Symbol" w:hint="default"/>
      </w:rPr>
    </w:lvl>
    <w:lvl w:ilvl="7" w:tplc="E22A1498">
      <w:start w:val="1"/>
      <w:numFmt w:val="bullet"/>
      <w:lvlText w:val="o"/>
      <w:lvlJc w:val="left"/>
      <w:pPr>
        <w:ind w:left="5760" w:hanging="360"/>
      </w:pPr>
      <w:rPr>
        <w:rFonts w:ascii="Courier New" w:hAnsi="Courier New" w:hint="default"/>
      </w:rPr>
    </w:lvl>
    <w:lvl w:ilvl="8" w:tplc="4B184918">
      <w:start w:val="1"/>
      <w:numFmt w:val="bullet"/>
      <w:lvlText w:val=""/>
      <w:lvlJc w:val="left"/>
      <w:pPr>
        <w:ind w:left="6480" w:hanging="360"/>
      </w:pPr>
      <w:rPr>
        <w:rFonts w:ascii="Wingdings" w:hAnsi="Wingdings" w:hint="default"/>
      </w:rPr>
    </w:lvl>
  </w:abstractNum>
  <w:abstractNum w:abstractNumId="34" w15:restartNumberingAfterBreak="0">
    <w:nsid w:val="41203CBA"/>
    <w:multiLevelType w:val="multilevel"/>
    <w:tmpl w:val="F356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B43BDA"/>
    <w:multiLevelType w:val="hybridMultilevel"/>
    <w:tmpl w:val="9992E46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AA435F3"/>
    <w:multiLevelType w:val="multilevel"/>
    <w:tmpl w:val="F80ED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EE5A20"/>
    <w:multiLevelType w:val="hybridMultilevel"/>
    <w:tmpl w:val="73DC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717D45"/>
    <w:multiLevelType w:val="hybridMultilevel"/>
    <w:tmpl w:val="0A98B5A4"/>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3A6480"/>
    <w:multiLevelType w:val="hybridMultilevel"/>
    <w:tmpl w:val="6E84364C"/>
    <w:lvl w:ilvl="0" w:tplc="0809000F">
      <w:start w:val="1"/>
      <w:numFmt w:val="decimal"/>
      <w:lvlText w:val="%1."/>
      <w:lvlJc w:val="left"/>
      <w:pPr>
        <w:ind w:left="3621"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DFE589F"/>
    <w:multiLevelType w:val="hybridMultilevel"/>
    <w:tmpl w:val="4ED230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2D5BDE"/>
    <w:multiLevelType w:val="hybridMultilevel"/>
    <w:tmpl w:val="36AA9A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4ED915E6"/>
    <w:multiLevelType w:val="hybridMultilevel"/>
    <w:tmpl w:val="BC3E1DFA"/>
    <w:lvl w:ilvl="0" w:tplc="974CC9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FD56D51"/>
    <w:multiLevelType w:val="multilevel"/>
    <w:tmpl w:val="09E28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81286F"/>
    <w:multiLevelType w:val="hybridMultilevel"/>
    <w:tmpl w:val="D0803B20"/>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167406"/>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6136A1D"/>
    <w:multiLevelType w:val="hybridMultilevel"/>
    <w:tmpl w:val="43B4B5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56275862"/>
    <w:multiLevelType w:val="multilevel"/>
    <w:tmpl w:val="F9CA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E9006E"/>
    <w:multiLevelType w:val="hybridMultilevel"/>
    <w:tmpl w:val="403E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98769EF"/>
    <w:multiLevelType w:val="hybridMultilevel"/>
    <w:tmpl w:val="A44EC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A3B6061"/>
    <w:multiLevelType w:val="hybridMultilevel"/>
    <w:tmpl w:val="7324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1857356"/>
    <w:multiLevelType w:val="hybridMultilevel"/>
    <w:tmpl w:val="E10639F6"/>
    <w:lvl w:ilvl="0" w:tplc="F8C8D6D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649D2911"/>
    <w:multiLevelType w:val="hybridMultilevel"/>
    <w:tmpl w:val="6F5E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5C45F2D"/>
    <w:multiLevelType w:val="hybridMultilevel"/>
    <w:tmpl w:val="06D0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59"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E022286"/>
    <w:multiLevelType w:val="hybridMultilevel"/>
    <w:tmpl w:val="689E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E465304"/>
    <w:multiLevelType w:val="hybridMultilevel"/>
    <w:tmpl w:val="F9306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F210DF3"/>
    <w:multiLevelType w:val="hybridMultilevel"/>
    <w:tmpl w:val="CF98B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66"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5DE071B"/>
    <w:multiLevelType w:val="hybridMultilevel"/>
    <w:tmpl w:val="8E28F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5E5250D"/>
    <w:multiLevelType w:val="multilevel"/>
    <w:tmpl w:val="48A6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6375C8"/>
    <w:multiLevelType w:val="hybridMultilevel"/>
    <w:tmpl w:val="B088E4EC"/>
    <w:lvl w:ilvl="0" w:tplc="F8C8D6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907EB0"/>
    <w:multiLevelType w:val="hybridMultilevel"/>
    <w:tmpl w:val="DA384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7B400EAE"/>
    <w:multiLevelType w:val="hybridMultilevel"/>
    <w:tmpl w:val="9F0C2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7F716DE5"/>
    <w:multiLevelType w:val="hybridMultilevel"/>
    <w:tmpl w:val="6D32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215593">
    <w:abstractNumId w:val="10"/>
  </w:num>
  <w:num w:numId="2" w16cid:durableId="1505824419">
    <w:abstractNumId w:val="65"/>
  </w:num>
  <w:num w:numId="3" w16cid:durableId="673069146">
    <w:abstractNumId w:val="58"/>
  </w:num>
  <w:num w:numId="4" w16cid:durableId="544410983">
    <w:abstractNumId w:val="26"/>
  </w:num>
  <w:num w:numId="5" w16cid:durableId="2087266237">
    <w:abstractNumId w:val="24"/>
  </w:num>
  <w:num w:numId="6" w16cid:durableId="2084180921">
    <w:abstractNumId w:val="41"/>
  </w:num>
  <w:num w:numId="7" w16cid:durableId="288358469">
    <w:abstractNumId w:val="5"/>
  </w:num>
  <w:num w:numId="8" w16cid:durableId="53748572">
    <w:abstractNumId w:val="35"/>
  </w:num>
  <w:num w:numId="9" w16cid:durableId="909770827">
    <w:abstractNumId w:val="61"/>
  </w:num>
  <w:num w:numId="10" w16cid:durableId="229190996">
    <w:abstractNumId w:val="59"/>
  </w:num>
  <w:num w:numId="11" w16cid:durableId="1688555955">
    <w:abstractNumId w:val="1"/>
  </w:num>
  <w:num w:numId="12" w16cid:durableId="485319199">
    <w:abstractNumId w:val="15"/>
  </w:num>
  <w:num w:numId="13" w16cid:durableId="1332636705">
    <w:abstractNumId w:val="36"/>
  </w:num>
  <w:num w:numId="14" w16cid:durableId="1593776690">
    <w:abstractNumId w:val="66"/>
  </w:num>
  <w:num w:numId="15" w16cid:durableId="267391481">
    <w:abstractNumId w:val="14"/>
  </w:num>
  <w:num w:numId="16" w16cid:durableId="1223101115">
    <w:abstractNumId w:val="60"/>
  </w:num>
  <w:num w:numId="17" w16cid:durableId="135923840">
    <w:abstractNumId w:val="25"/>
  </w:num>
  <w:num w:numId="18" w16cid:durableId="318004140">
    <w:abstractNumId w:val="22"/>
  </w:num>
  <w:num w:numId="19" w16cid:durableId="593712711">
    <w:abstractNumId w:val="48"/>
  </w:num>
  <w:num w:numId="20" w16cid:durableId="2091266857">
    <w:abstractNumId w:val="52"/>
  </w:num>
  <w:num w:numId="21" w16cid:durableId="1568564002">
    <w:abstractNumId w:val="45"/>
  </w:num>
  <w:num w:numId="22" w16cid:durableId="1930968819">
    <w:abstractNumId w:val="20"/>
  </w:num>
  <w:num w:numId="23" w16cid:durableId="83310334">
    <w:abstractNumId w:val="42"/>
  </w:num>
  <w:num w:numId="24" w16cid:durableId="95097572">
    <w:abstractNumId w:val="71"/>
  </w:num>
  <w:num w:numId="25" w16cid:durableId="335426834">
    <w:abstractNumId w:val="18"/>
  </w:num>
  <w:num w:numId="26" w16cid:durableId="1836264742">
    <w:abstractNumId w:val="40"/>
  </w:num>
  <w:num w:numId="27" w16cid:durableId="67659930">
    <w:abstractNumId w:val="27"/>
  </w:num>
  <w:num w:numId="28" w16cid:durableId="1377700588">
    <w:abstractNumId w:val="16"/>
  </w:num>
  <w:num w:numId="29" w16cid:durableId="120266269">
    <w:abstractNumId w:val="31"/>
  </w:num>
  <w:num w:numId="30" w16cid:durableId="1366061126">
    <w:abstractNumId w:val="64"/>
  </w:num>
  <w:num w:numId="31" w16cid:durableId="1288467994">
    <w:abstractNumId w:val="39"/>
  </w:num>
  <w:num w:numId="32" w16cid:durableId="98572963">
    <w:abstractNumId w:val="4"/>
  </w:num>
  <w:num w:numId="33" w16cid:durableId="1571305702">
    <w:abstractNumId w:val="30"/>
  </w:num>
  <w:num w:numId="34" w16cid:durableId="2019428447">
    <w:abstractNumId w:val="44"/>
  </w:num>
  <w:num w:numId="35" w16cid:durableId="1974016370">
    <w:abstractNumId w:val="50"/>
  </w:num>
  <w:num w:numId="36" w16cid:durableId="1661078900">
    <w:abstractNumId w:val="67"/>
  </w:num>
  <w:num w:numId="37" w16cid:durableId="2101368928">
    <w:abstractNumId w:val="37"/>
  </w:num>
  <w:num w:numId="38" w16cid:durableId="1232158411">
    <w:abstractNumId w:val="11"/>
  </w:num>
  <w:num w:numId="39" w16cid:durableId="414254245">
    <w:abstractNumId w:val="38"/>
  </w:num>
  <w:num w:numId="40" w16cid:durableId="1854421385">
    <w:abstractNumId w:val="72"/>
  </w:num>
  <w:num w:numId="41" w16cid:durableId="503201944">
    <w:abstractNumId w:val="47"/>
  </w:num>
  <w:num w:numId="42" w16cid:durableId="189876947">
    <w:abstractNumId w:val="28"/>
  </w:num>
  <w:num w:numId="43" w16cid:durableId="361712476">
    <w:abstractNumId w:val="23"/>
  </w:num>
  <w:num w:numId="44" w16cid:durableId="1107892956">
    <w:abstractNumId w:val="0"/>
  </w:num>
  <w:num w:numId="45" w16cid:durableId="1219711228">
    <w:abstractNumId w:val="49"/>
  </w:num>
  <w:num w:numId="46" w16cid:durableId="1848641803">
    <w:abstractNumId w:val="12"/>
  </w:num>
  <w:num w:numId="47" w16cid:durableId="466511547">
    <w:abstractNumId w:val="43"/>
  </w:num>
  <w:num w:numId="48" w16cid:durableId="1814368021">
    <w:abstractNumId w:val="32"/>
  </w:num>
  <w:num w:numId="49" w16cid:durableId="2124497210">
    <w:abstractNumId w:val="46"/>
  </w:num>
  <w:num w:numId="50" w16cid:durableId="421148648">
    <w:abstractNumId w:val="9"/>
  </w:num>
  <w:num w:numId="51" w16cid:durableId="411708692">
    <w:abstractNumId w:val="68"/>
  </w:num>
  <w:num w:numId="52" w16cid:durableId="1504592945">
    <w:abstractNumId w:val="29"/>
  </w:num>
  <w:num w:numId="53" w16cid:durableId="1836609560">
    <w:abstractNumId w:val="13"/>
  </w:num>
  <w:num w:numId="54" w16cid:durableId="444349931">
    <w:abstractNumId w:val="33"/>
  </w:num>
  <w:num w:numId="55" w16cid:durableId="366565750">
    <w:abstractNumId w:val="53"/>
  </w:num>
  <w:num w:numId="56" w16cid:durableId="1238593699">
    <w:abstractNumId w:val="54"/>
  </w:num>
  <w:num w:numId="57" w16cid:durableId="301037499">
    <w:abstractNumId w:val="6"/>
  </w:num>
  <w:num w:numId="58" w16cid:durableId="20590764">
    <w:abstractNumId w:val="57"/>
  </w:num>
  <w:num w:numId="59" w16cid:durableId="1248732228">
    <w:abstractNumId w:val="69"/>
  </w:num>
  <w:num w:numId="60" w16cid:durableId="1700351236">
    <w:abstractNumId w:val="2"/>
  </w:num>
  <w:num w:numId="61" w16cid:durableId="1242135505">
    <w:abstractNumId w:val="51"/>
  </w:num>
  <w:num w:numId="62" w16cid:durableId="864949543">
    <w:abstractNumId w:val="34"/>
  </w:num>
  <w:num w:numId="63" w16cid:durableId="1759714314">
    <w:abstractNumId w:val="55"/>
  </w:num>
  <w:num w:numId="64" w16cid:durableId="1476875536">
    <w:abstractNumId w:val="7"/>
  </w:num>
  <w:num w:numId="65" w16cid:durableId="1992439184">
    <w:abstractNumId w:val="17"/>
  </w:num>
  <w:num w:numId="66" w16cid:durableId="873620393">
    <w:abstractNumId w:val="3"/>
  </w:num>
  <w:num w:numId="67" w16cid:durableId="1792626625">
    <w:abstractNumId w:val="62"/>
  </w:num>
  <w:num w:numId="68" w16cid:durableId="1997148527">
    <w:abstractNumId w:val="8"/>
  </w:num>
  <w:num w:numId="69" w16cid:durableId="2059552085">
    <w:abstractNumId w:val="73"/>
  </w:num>
  <w:num w:numId="70" w16cid:durableId="1361083154">
    <w:abstractNumId w:val="21"/>
  </w:num>
  <w:num w:numId="71" w16cid:durableId="1014112360">
    <w:abstractNumId w:val="70"/>
  </w:num>
  <w:num w:numId="72" w16cid:durableId="447088670">
    <w:abstractNumId w:val="19"/>
  </w:num>
  <w:num w:numId="73" w16cid:durableId="2137335942">
    <w:abstractNumId w:val="56"/>
  </w:num>
  <w:num w:numId="74" w16cid:durableId="1605529029">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03BB"/>
    <w:rsid w:val="000019BC"/>
    <w:rsid w:val="00002271"/>
    <w:rsid w:val="0000253A"/>
    <w:rsid w:val="00002A8F"/>
    <w:rsid w:val="00002ADC"/>
    <w:rsid w:val="00002CED"/>
    <w:rsid w:val="00003229"/>
    <w:rsid w:val="00003C95"/>
    <w:rsid w:val="00003FB3"/>
    <w:rsid w:val="00004096"/>
    <w:rsid w:val="00004177"/>
    <w:rsid w:val="0000435B"/>
    <w:rsid w:val="0000451B"/>
    <w:rsid w:val="00004558"/>
    <w:rsid w:val="0000479F"/>
    <w:rsid w:val="00004FA8"/>
    <w:rsid w:val="000054A1"/>
    <w:rsid w:val="0000623F"/>
    <w:rsid w:val="000062EE"/>
    <w:rsid w:val="00006C20"/>
    <w:rsid w:val="000079F0"/>
    <w:rsid w:val="00007CA3"/>
    <w:rsid w:val="00010360"/>
    <w:rsid w:val="00011011"/>
    <w:rsid w:val="0001113C"/>
    <w:rsid w:val="00011184"/>
    <w:rsid w:val="000115BC"/>
    <w:rsid w:val="00011AC3"/>
    <w:rsid w:val="00011AF1"/>
    <w:rsid w:val="00013099"/>
    <w:rsid w:val="00013571"/>
    <w:rsid w:val="0001472F"/>
    <w:rsid w:val="00014A07"/>
    <w:rsid w:val="000152C6"/>
    <w:rsid w:val="00016315"/>
    <w:rsid w:val="000163A1"/>
    <w:rsid w:val="000167EE"/>
    <w:rsid w:val="00017160"/>
    <w:rsid w:val="000172A5"/>
    <w:rsid w:val="00017B0F"/>
    <w:rsid w:val="00017B9B"/>
    <w:rsid w:val="00020945"/>
    <w:rsid w:val="00020D5A"/>
    <w:rsid w:val="0002100B"/>
    <w:rsid w:val="00021768"/>
    <w:rsid w:val="00021AC8"/>
    <w:rsid w:val="00021DEE"/>
    <w:rsid w:val="00021E2D"/>
    <w:rsid w:val="00022215"/>
    <w:rsid w:val="00022311"/>
    <w:rsid w:val="000228ED"/>
    <w:rsid w:val="00022F40"/>
    <w:rsid w:val="0002407F"/>
    <w:rsid w:val="000240F5"/>
    <w:rsid w:val="00024187"/>
    <w:rsid w:val="000243ED"/>
    <w:rsid w:val="0002535D"/>
    <w:rsid w:val="0002578C"/>
    <w:rsid w:val="00026264"/>
    <w:rsid w:val="0002635C"/>
    <w:rsid w:val="00026415"/>
    <w:rsid w:val="000267CF"/>
    <w:rsid w:val="00026849"/>
    <w:rsid w:val="0002725F"/>
    <w:rsid w:val="000273EC"/>
    <w:rsid w:val="00027722"/>
    <w:rsid w:val="00027AB7"/>
    <w:rsid w:val="00027D13"/>
    <w:rsid w:val="0003040E"/>
    <w:rsid w:val="00030E0F"/>
    <w:rsid w:val="00031923"/>
    <w:rsid w:val="000319A4"/>
    <w:rsid w:val="00031CB7"/>
    <w:rsid w:val="00031F9C"/>
    <w:rsid w:val="00032081"/>
    <w:rsid w:val="00032905"/>
    <w:rsid w:val="00032ADF"/>
    <w:rsid w:val="00032C08"/>
    <w:rsid w:val="000331AB"/>
    <w:rsid w:val="00033F94"/>
    <w:rsid w:val="00034820"/>
    <w:rsid w:val="00034B75"/>
    <w:rsid w:val="000350CB"/>
    <w:rsid w:val="00035609"/>
    <w:rsid w:val="000356AD"/>
    <w:rsid w:val="00036123"/>
    <w:rsid w:val="00036957"/>
    <w:rsid w:val="00037432"/>
    <w:rsid w:val="0003798E"/>
    <w:rsid w:val="00040165"/>
    <w:rsid w:val="000401D9"/>
    <w:rsid w:val="00040575"/>
    <w:rsid w:val="00040F0C"/>
    <w:rsid w:val="000419BC"/>
    <w:rsid w:val="000421C8"/>
    <w:rsid w:val="000422D0"/>
    <w:rsid w:val="000423D2"/>
    <w:rsid w:val="00042773"/>
    <w:rsid w:val="00042842"/>
    <w:rsid w:val="00042B4A"/>
    <w:rsid w:val="0004312C"/>
    <w:rsid w:val="000433F8"/>
    <w:rsid w:val="00043BD3"/>
    <w:rsid w:val="0004400D"/>
    <w:rsid w:val="000442E7"/>
    <w:rsid w:val="00044489"/>
    <w:rsid w:val="00044581"/>
    <w:rsid w:val="0004469A"/>
    <w:rsid w:val="00044EAA"/>
    <w:rsid w:val="00045B1B"/>
    <w:rsid w:val="00045E78"/>
    <w:rsid w:val="0004659C"/>
    <w:rsid w:val="00046BFE"/>
    <w:rsid w:val="00046FE8"/>
    <w:rsid w:val="0004712D"/>
    <w:rsid w:val="00047424"/>
    <w:rsid w:val="00047DA4"/>
    <w:rsid w:val="00047E17"/>
    <w:rsid w:val="00050031"/>
    <w:rsid w:val="00050212"/>
    <w:rsid w:val="00050D72"/>
    <w:rsid w:val="00051059"/>
    <w:rsid w:val="00051101"/>
    <w:rsid w:val="0005116C"/>
    <w:rsid w:val="0005153D"/>
    <w:rsid w:val="00051625"/>
    <w:rsid w:val="00051D00"/>
    <w:rsid w:val="00051D57"/>
    <w:rsid w:val="000523FB"/>
    <w:rsid w:val="00052402"/>
    <w:rsid w:val="000525AF"/>
    <w:rsid w:val="000528F4"/>
    <w:rsid w:val="00052F2E"/>
    <w:rsid w:val="000538D8"/>
    <w:rsid w:val="00053B11"/>
    <w:rsid w:val="00053E08"/>
    <w:rsid w:val="000544E9"/>
    <w:rsid w:val="00054C17"/>
    <w:rsid w:val="00054DFE"/>
    <w:rsid w:val="00054E59"/>
    <w:rsid w:val="000551B8"/>
    <w:rsid w:val="0005538C"/>
    <w:rsid w:val="000554F9"/>
    <w:rsid w:val="00055EE0"/>
    <w:rsid w:val="00056031"/>
    <w:rsid w:val="0005610D"/>
    <w:rsid w:val="000565F4"/>
    <w:rsid w:val="0005664D"/>
    <w:rsid w:val="00056A69"/>
    <w:rsid w:val="0005708D"/>
    <w:rsid w:val="00057773"/>
    <w:rsid w:val="00060AFF"/>
    <w:rsid w:val="00060C80"/>
    <w:rsid w:val="00060F3E"/>
    <w:rsid w:val="0006100B"/>
    <w:rsid w:val="00061168"/>
    <w:rsid w:val="000611D4"/>
    <w:rsid w:val="0006144E"/>
    <w:rsid w:val="00061503"/>
    <w:rsid w:val="000616BF"/>
    <w:rsid w:val="00061803"/>
    <w:rsid w:val="000619C7"/>
    <w:rsid w:val="00061B91"/>
    <w:rsid w:val="00061E84"/>
    <w:rsid w:val="00062124"/>
    <w:rsid w:val="0006230A"/>
    <w:rsid w:val="0006293F"/>
    <w:rsid w:val="00062A4D"/>
    <w:rsid w:val="00062E7A"/>
    <w:rsid w:val="00063183"/>
    <w:rsid w:val="00063F08"/>
    <w:rsid w:val="000643D5"/>
    <w:rsid w:val="000646A1"/>
    <w:rsid w:val="000646CF"/>
    <w:rsid w:val="0006475C"/>
    <w:rsid w:val="00064FB1"/>
    <w:rsid w:val="0006523B"/>
    <w:rsid w:val="00065807"/>
    <w:rsid w:val="00066226"/>
    <w:rsid w:val="0006683C"/>
    <w:rsid w:val="000668FF"/>
    <w:rsid w:val="00066A5D"/>
    <w:rsid w:val="00066E22"/>
    <w:rsid w:val="00067152"/>
    <w:rsid w:val="00067189"/>
    <w:rsid w:val="00067456"/>
    <w:rsid w:val="00067BA5"/>
    <w:rsid w:val="00070840"/>
    <w:rsid w:val="000708AC"/>
    <w:rsid w:val="00070C5D"/>
    <w:rsid w:val="00070D32"/>
    <w:rsid w:val="00070D3D"/>
    <w:rsid w:val="00070E3B"/>
    <w:rsid w:val="00071706"/>
    <w:rsid w:val="00071832"/>
    <w:rsid w:val="00071F9C"/>
    <w:rsid w:val="00072246"/>
    <w:rsid w:val="00072B25"/>
    <w:rsid w:val="00072D1D"/>
    <w:rsid w:val="00072DB5"/>
    <w:rsid w:val="000731B6"/>
    <w:rsid w:val="00073261"/>
    <w:rsid w:val="00073560"/>
    <w:rsid w:val="0007356A"/>
    <w:rsid w:val="000736B0"/>
    <w:rsid w:val="00073989"/>
    <w:rsid w:val="00073D42"/>
    <w:rsid w:val="00073DDD"/>
    <w:rsid w:val="00073E84"/>
    <w:rsid w:val="00074497"/>
    <w:rsid w:val="00074553"/>
    <w:rsid w:val="0007471F"/>
    <w:rsid w:val="0007479D"/>
    <w:rsid w:val="000747D9"/>
    <w:rsid w:val="000749B8"/>
    <w:rsid w:val="00075518"/>
    <w:rsid w:val="00075730"/>
    <w:rsid w:val="00075C70"/>
    <w:rsid w:val="00075D91"/>
    <w:rsid w:val="00075F81"/>
    <w:rsid w:val="00076498"/>
    <w:rsid w:val="000766EA"/>
    <w:rsid w:val="000769A8"/>
    <w:rsid w:val="000771D2"/>
    <w:rsid w:val="0007768A"/>
    <w:rsid w:val="000776FC"/>
    <w:rsid w:val="00077B1B"/>
    <w:rsid w:val="00077CA2"/>
    <w:rsid w:val="00077D12"/>
    <w:rsid w:val="000801E8"/>
    <w:rsid w:val="00080478"/>
    <w:rsid w:val="00081284"/>
    <w:rsid w:val="00081664"/>
    <w:rsid w:val="000818E1"/>
    <w:rsid w:val="00081D75"/>
    <w:rsid w:val="000829F9"/>
    <w:rsid w:val="00083194"/>
    <w:rsid w:val="000837A2"/>
    <w:rsid w:val="00083CAF"/>
    <w:rsid w:val="00083D61"/>
    <w:rsid w:val="000842E7"/>
    <w:rsid w:val="000842F9"/>
    <w:rsid w:val="00084766"/>
    <w:rsid w:val="0008495E"/>
    <w:rsid w:val="00084C9C"/>
    <w:rsid w:val="00084D31"/>
    <w:rsid w:val="00085614"/>
    <w:rsid w:val="00086435"/>
    <w:rsid w:val="00086AC1"/>
    <w:rsid w:val="00086C6B"/>
    <w:rsid w:val="00086F04"/>
    <w:rsid w:val="00086F79"/>
    <w:rsid w:val="0008714C"/>
    <w:rsid w:val="0008724C"/>
    <w:rsid w:val="00087AFA"/>
    <w:rsid w:val="00087D92"/>
    <w:rsid w:val="00087F03"/>
    <w:rsid w:val="000900B9"/>
    <w:rsid w:val="00090B22"/>
    <w:rsid w:val="00090C83"/>
    <w:rsid w:val="00090E5F"/>
    <w:rsid w:val="00090FD0"/>
    <w:rsid w:val="000912E9"/>
    <w:rsid w:val="000917B7"/>
    <w:rsid w:val="00091D38"/>
    <w:rsid w:val="00093311"/>
    <w:rsid w:val="00093835"/>
    <w:rsid w:val="00093BFF"/>
    <w:rsid w:val="0009400D"/>
    <w:rsid w:val="000941E3"/>
    <w:rsid w:val="000947E2"/>
    <w:rsid w:val="0009484B"/>
    <w:rsid w:val="000948A4"/>
    <w:rsid w:val="00094F2B"/>
    <w:rsid w:val="000950F4"/>
    <w:rsid w:val="00095139"/>
    <w:rsid w:val="00095160"/>
    <w:rsid w:val="00095BBF"/>
    <w:rsid w:val="0009648F"/>
    <w:rsid w:val="00096CE2"/>
    <w:rsid w:val="00096F73"/>
    <w:rsid w:val="00097147"/>
    <w:rsid w:val="00097C3C"/>
    <w:rsid w:val="00097FB4"/>
    <w:rsid w:val="000A08F0"/>
    <w:rsid w:val="000A0D9A"/>
    <w:rsid w:val="000A1070"/>
    <w:rsid w:val="000A1095"/>
    <w:rsid w:val="000A1137"/>
    <w:rsid w:val="000A1171"/>
    <w:rsid w:val="000A1495"/>
    <w:rsid w:val="000A14A5"/>
    <w:rsid w:val="000A14C9"/>
    <w:rsid w:val="000A161F"/>
    <w:rsid w:val="000A195E"/>
    <w:rsid w:val="000A1A5B"/>
    <w:rsid w:val="000A1B8D"/>
    <w:rsid w:val="000A1F17"/>
    <w:rsid w:val="000A2305"/>
    <w:rsid w:val="000A2399"/>
    <w:rsid w:val="000A2448"/>
    <w:rsid w:val="000A2456"/>
    <w:rsid w:val="000A32AB"/>
    <w:rsid w:val="000A369B"/>
    <w:rsid w:val="000A3EE3"/>
    <w:rsid w:val="000A4046"/>
    <w:rsid w:val="000A4630"/>
    <w:rsid w:val="000A48D7"/>
    <w:rsid w:val="000A4BCD"/>
    <w:rsid w:val="000A4C8B"/>
    <w:rsid w:val="000A5379"/>
    <w:rsid w:val="000A558A"/>
    <w:rsid w:val="000A55B0"/>
    <w:rsid w:val="000A5699"/>
    <w:rsid w:val="000A56A7"/>
    <w:rsid w:val="000A5D1E"/>
    <w:rsid w:val="000A5FC9"/>
    <w:rsid w:val="000A63A6"/>
    <w:rsid w:val="000A653D"/>
    <w:rsid w:val="000A67D0"/>
    <w:rsid w:val="000A6BD2"/>
    <w:rsid w:val="000A7535"/>
    <w:rsid w:val="000A7674"/>
    <w:rsid w:val="000A76BD"/>
    <w:rsid w:val="000A77D7"/>
    <w:rsid w:val="000A7887"/>
    <w:rsid w:val="000A78CC"/>
    <w:rsid w:val="000B00E8"/>
    <w:rsid w:val="000B040E"/>
    <w:rsid w:val="000B0510"/>
    <w:rsid w:val="000B0820"/>
    <w:rsid w:val="000B1DFB"/>
    <w:rsid w:val="000B24BB"/>
    <w:rsid w:val="000B24FD"/>
    <w:rsid w:val="000B262E"/>
    <w:rsid w:val="000B286C"/>
    <w:rsid w:val="000B29A4"/>
    <w:rsid w:val="000B2CE4"/>
    <w:rsid w:val="000B357E"/>
    <w:rsid w:val="000B362F"/>
    <w:rsid w:val="000B3971"/>
    <w:rsid w:val="000B3BD6"/>
    <w:rsid w:val="000B3EF7"/>
    <w:rsid w:val="000B4051"/>
    <w:rsid w:val="000B4398"/>
    <w:rsid w:val="000B44BD"/>
    <w:rsid w:val="000B4672"/>
    <w:rsid w:val="000B47FE"/>
    <w:rsid w:val="000B4C6D"/>
    <w:rsid w:val="000B4EA1"/>
    <w:rsid w:val="000B53E3"/>
    <w:rsid w:val="000B5526"/>
    <w:rsid w:val="000B5FD8"/>
    <w:rsid w:val="000B669F"/>
    <w:rsid w:val="000B6FAF"/>
    <w:rsid w:val="000B72DC"/>
    <w:rsid w:val="000B756D"/>
    <w:rsid w:val="000B7B3E"/>
    <w:rsid w:val="000C130D"/>
    <w:rsid w:val="000C1356"/>
    <w:rsid w:val="000C13D4"/>
    <w:rsid w:val="000C1704"/>
    <w:rsid w:val="000C17E7"/>
    <w:rsid w:val="000C1A39"/>
    <w:rsid w:val="000C263B"/>
    <w:rsid w:val="000C292D"/>
    <w:rsid w:val="000C2CC0"/>
    <w:rsid w:val="000C31E9"/>
    <w:rsid w:val="000C3390"/>
    <w:rsid w:val="000C356D"/>
    <w:rsid w:val="000C3BFE"/>
    <w:rsid w:val="000C4324"/>
    <w:rsid w:val="000C4538"/>
    <w:rsid w:val="000C45DA"/>
    <w:rsid w:val="000C47BF"/>
    <w:rsid w:val="000C4B78"/>
    <w:rsid w:val="000C4D25"/>
    <w:rsid w:val="000C593B"/>
    <w:rsid w:val="000C5B65"/>
    <w:rsid w:val="000C5B80"/>
    <w:rsid w:val="000C5DC2"/>
    <w:rsid w:val="000C5F7A"/>
    <w:rsid w:val="000C60AF"/>
    <w:rsid w:val="000C6497"/>
    <w:rsid w:val="000C650A"/>
    <w:rsid w:val="000C6765"/>
    <w:rsid w:val="000C6D30"/>
    <w:rsid w:val="000C6E1E"/>
    <w:rsid w:val="000C708C"/>
    <w:rsid w:val="000D04DA"/>
    <w:rsid w:val="000D061E"/>
    <w:rsid w:val="000D09CC"/>
    <w:rsid w:val="000D0A7E"/>
    <w:rsid w:val="000D11E8"/>
    <w:rsid w:val="000D13BA"/>
    <w:rsid w:val="000D153E"/>
    <w:rsid w:val="000D157C"/>
    <w:rsid w:val="000D172E"/>
    <w:rsid w:val="000D1A04"/>
    <w:rsid w:val="000D1B77"/>
    <w:rsid w:val="000D1FFF"/>
    <w:rsid w:val="000D22B5"/>
    <w:rsid w:val="000D2794"/>
    <w:rsid w:val="000D29F0"/>
    <w:rsid w:val="000D2C73"/>
    <w:rsid w:val="000D2CA6"/>
    <w:rsid w:val="000D3002"/>
    <w:rsid w:val="000D3758"/>
    <w:rsid w:val="000D3E2C"/>
    <w:rsid w:val="000D48C8"/>
    <w:rsid w:val="000D4AEB"/>
    <w:rsid w:val="000D5B9C"/>
    <w:rsid w:val="000D61D5"/>
    <w:rsid w:val="000D6607"/>
    <w:rsid w:val="000D6EA2"/>
    <w:rsid w:val="000D7000"/>
    <w:rsid w:val="000D70F9"/>
    <w:rsid w:val="000D7AC8"/>
    <w:rsid w:val="000E0859"/>
    <w:rsid w:val="000E0A99"/>
    <w:rsid w:val="000E0AD9"/>
    <w:rsid w:val="000E0BF8"/>
    <w:rsid w:val="000E0CAB"/>
    <w:rsid w:val="000E0D68"/>
    <w:rsid w:val="000E1218"/>
    <w:rsid w:val="000E131D"/>
    <w:rsid w:val="000E13DA"/>
    <w:rsid w:val="000E23F4"/>
    <w:rsid w:val="000E2DFD"/>
    <w:rsid w:val="000E3F39"/>
    <w:rsid w:val="000E4828"/>
    <w:rsid w:val="000E4D5D"/>
    <w:rsid w:val="000E516B"/>
    <w:rsid w:val="000E52C7"/>
    <w:rsid w:val="000E56AA"/>
    <w:rsid w:val="000E58B1"/>
    <w:rsid w:val="000E5A36"/>
    <w:rsid w:val="000E5D9D"/>
    <w:rsid w:val="000E5E98"/>
    <w:rsid w:val="000E6998"/>
    <w:rsid w:val="000E6BDF"/>
    <w:rsid w:val="000E7FA6"/>
    <w:rsid w:val="000F0508"/>
    <w:rsid w:val="000F062D"/>
    <w:rsid w:val="000F0F1A"/>
    <w:rsid w:val="000F1AC1"/>
    <w:rsid w:val="000F1FE9"/>
    <w:rsid w:val="000F2333"/>
    <w:rsid w:val="000F269A"/>
    <w:rsid w:val="000F2B64"/>
    <w:rsid w:val="000F34E5"/>
    <w:rsid w:val="000F35D0"/>
    <w:rsid w:val="000F3695"/>
    <w:rsid w:val="000F37A5"/>
    <w:rsid w:val="000F47E6"/>
    <w:rsid w:val="000F505E"/>
    <w:rsid w:val="000F5343"/>
    <w:rsid w:val="000F5994"/>
    <w:rsid w:val="000F5D4F"/>
    <w:rsid w:val="000F5F54"/>
    <w:rsid w:val="000F5FF7"/>
    <w:rsid w:val="000F6358"/>
    <w:rsid w:val="000F6C8D"/>
    <w:rsid w:val="000F724F"/>
    <w:rsid w:val="000F7279"/>
    <w:rsid w:val="000F72FC"/>
    <w:rsid w:val="000F7A04"/>
    <w:rsid w:val="000F7A3F"/>
    <w:rsid w:val="000F7BE6"/>
    <w:rsid w:val="000F7CEA"/>
    <w:rsid w:val="000F7D32"/>
    <w:rsid w:val="000F7EFB"/>
    <w:rsid w:val="00100134"/>
    <w:rsid w:val="001006A7"/>
    <w:rsid w:val="00100D78"/>
    <w:rsid w:val="00100F27"/>
    <w:rsid w:val="00100F3F"/>
    <w:rsid w:val="00101128"/>
    <w:rsid w:val="001013A5"/>
    <w:rsid w:val="00101846"/>
    <w:rsid w:val="00101C83"/>
    <w:rsid w:val="00101D6F"/>
    <w:rsid w:val="00101F2B"/>
    <w:rsid w:val="00101F3A"/>
    <w:rsid w:val="001021D7"/>
    <w:rsid w:val="00102911"/>
    <w:rsid w:val="00102928"/>
    <w:rsid w:val="00102A8F"/>
    <w:rsid w:val="001033F7"/>
    <w:rsid w:val="0010346D"/>
    <w:rsid w:val="0010369A"/>
    <w:rsid w:val="001038BD"/>
    <w:rsid w:val="001039BC"/>
    <w:rsid w:val="00103A89"/>
    <w:rsid w:val="00103B91"/>
    <w:rsid w:val="00104197"/>
    <w:rsid w:val="00104456"/>
    <w:rsid w:val="0010488D"/>
    <w:rsid w:val="00104BFF"/>
    <w:rsid w:val="00104E6C"/>
    <w:rsid w:val="001069AA"/>
    <w:rsid w:val="00107F11"/>
    <w:rsid w:val="00110150"/>
    <w:rsid w:val="00110559"/>
    <w:rsid w:val="00110655"/>
    <w:rsid w:val="001106E7"/>
    <w:rsid w:val="001107FC"/>
    <w:rsid w:val="00110C03"/>
    <w:rsid w:val="00110C4D"/>
    <w:rsid w:val="00111329"/>
    <w:rsid w:val="00111436"/>
    <w:rsid w:val="001114AD"/>
    <w:rsid w:val="0011163F"/>
    <w:rsid w:val="001116F0"/>
    <w:rsid w:val="00111A3E"/>
    <w:rsid w:val="00111B6B"/>
    <w:rsid w:val="00111BD4"/>
    <w:rsid w:val="001122C3"/>
    <w:rsid w:val="0011233B"/>
    <w:rsid w:val="00112489"/>
    <w:rsid w:val="00112DC9"/>
    <w:rsid w:val="00112E92"/>
    <w:rsid w:val="001131CD"/>
    <w:rsid w:val="00113354"/>
    <w:rsid w:val="00113812"/>
    <w:rsid w:val="00113D4F"/>
    <w:rsid w:val="00113DD4"/>
    <w:rsid w:val="00113EAA"/>
    <w:rsid w:val="00113F7B"/>
    <w:rsid w:val="001143C3"/>
    <w:rsid w:val="00114791"/>
    <w:rsid w:val="00115081"/>
    <w:rsid w:val="00115346"/>
    <w:rsid w:val="00115EB6"/>
    <w:rsid w:val="00115F9E"/>
    <w:rsid w:val="00116211"/>
    <w:rsid w:val="001167BA"/>
    <w:rsid w:val="00116E4F"/>
    <w:rsid w:val="0011745F"/>
    <w:rsid w:val="001174EA"/>
    <w:rsid w:val="00117842"/>
    <w:rsid w:val="00117CAB"/>
    <w:rsid w:val="0012061E"/>
    <w:rsid w:val="00120667"/>
    <w:rsid w:val="00120BD0"/>
    <w:rsid w:val="00120E04"/>
    <w:rsid w:val="001211E2"/>
    <w:rsid w:val="001215A5"/>
    <w:rsid w:val="001219DB"/>
    <w:rsid w:val="00121F80"/>
    <w:rsid w:val="00121F93"/>
    <w:rsid w:val="0012295C"/>
    <w:rsid w:val="00122C1F"/>
    <w:rsid w:val="00122C5C"/>
    <w:rsid w:val="001238AA"/>
    <w:rsid w:val="00123CD9"/>
    <w:rsid w:val="001240B7"/>
    <w:rsid w:val="001241CA"/>
    <w:rsid w:val="0012425C"/>
    <w:rsid w:val="00124D44"/>
    <w:rsid w:val="00125429"/>
    <w:rsid w:val="001254CF"/>
    <w:rsid w:val="00125A12"/>
    <w:rsid w:val="00125EF8"/>
    <w:rsid w:val="00126102"/>
    <w:rsid w:val="0012617B"/>
    <w:rsid w:val="001261AE"/>
    <w:rsid w:val="001267D0"/>
    <w:rsid w:val="00126970"/>
    <w:rsid w:val="00126C1F"/>
    <w:rsid w:val="00126FA8"/>
    <w:rsid w:val="00126FAF"/>
    <w:rsid w:val="0012714B"/>
    <w:rsid w:val="001277B7"/>
    <w:rsid w:val="001279B7"/>
    <w:rsid w:val="00127E3D"/>
    <w:rsid w:val="00127F5A"/>
    <w:rsid w:val="001309B9"/>
    <w:rsid w:val="00131547"/>
    <w:rsid w:val="00131ACD"/>
    <w:rsid w:val="00131DE5"/>
    <w:rsid w:val="00131E9C"/>
    <w:rsid w:val="001320AC"/>
    <w:rsid w:val="00132CA6"/>
    <w:rsid w:val="00132F6F"/>
    <w:rsid w:val="00133794"/>
    <w:rsid w:val="00133E69"/>
    <w:rsid w:val="00134366"/>
    <w:rsid w:val="00134702"/>
    <w:rsid w:val="00134C35"/>
    <w:rsid w:val="00135162"/>
    <w:rsid w:val="0013521B"/>
    <w:rsid w:val="00135618"/>
    <w:rsid w:val="001360A3"/>
    <w:rsid w:val="00136244"/>
    <w:rsid w:val="0013656B"/>
    <w:rsid w:val="0013665E"/>
    <w:rsid w:val="001368C7"/>
    <w:rsid w:val="001369FD"/>
    <w:rsid w:val="00136B34"/>
    <w:rsid w:val="00136F67"/>
    <w:rsid w:val="001371E7"/>
    <w:rsid w:val="001372F4"/>
    <w:rsid w:val="0013760E"/>
    <w:rsid w:val="001376F6"/>
    <w:rsid w:val="00137E18"/>
    <w:rsid w:val="001405B6"/>
    <w:rsid w:val="00140905"/>
    <w:rsid w:val="00140DE6"/>
    <w:rsid w:val="00140E0C"/>
    <w:rsid w:val="001414E3"/>
    <w:rsid w:val="001415CC"/>
    <w:rsid w:val="0014187B"/>
    <w:rsid w:val="00142549"/>
    <w:rsid w:val="001426F4"/>
    <w:rsid w:val="001434FE"/>
    <w:rsid w:val="00143669"/>
    <w:rsid w:val="00143DDD"/>
    <w:rsid w:val="001444C2"/>
    <w:rsid w:val="0014615D"/>
    <w:rsid w:val="00146979"/>
    <w:rsid w:val="00146A8C"/>
    <w:rsid w:val="001471C8"/>
    <w:rsid w:val="0014729C"/>
    <w:rsid w:val="00147E0D"/>
    <w:rsid w:val="001506B8"/>
    <w:rsid w:val="001510FB"/>
    <w:rsid w:val="001515FF"/>
    <w:rsid w:val="001518FF"/>
    <w:rsid w:val="00151D1D"/>
    <w:rsid w:val="00151DB0"/>
    <w:rsid w:val="00151F2A"/>
    <w:rsid w:val="001520B5"/>
    <w:rsid w:val="001522FD"/>
    <w:rsid w:val="00152ED4"/>
    <w:rsid w:val="00153392"/>
    <w:rsid w:val="001535C7"/>
    <w:rsid w:val="00153656"/>
    <w:rsid w:val="00153F26"/>
    <w:rsid w:val="00154440"/>
    <w:rsid w:val="00154F0C"/>
    <w:rsid w:val="00155361"/>
    <w:rsid w:val="001555A2"/>
    <w:rsid w:val="001557C0"/>
    <w:rsid w:val="00155A8B"/>
    <w:rsid w:val="00156314"/>
    <w:rsid w:val="00156719"/>
    <w:rsid w:val="00156B1F"/>
    <w:rsid w:val="00156EDB"/>
    <w:rsid w:val="00156EFD"/>
    <w:rsid w:val="00156F43"/>
    <w:rsid w:val="00157295"/>
    <w:rsid w:val="001572FC"/>
    <w:rsid w:val="001573E7"/>
    <w:rsid w:val="00157BE3"/>
    <w:rsid w:val="00157DED"/>
    <w:rsid w:val="00157FF7"/>
    <w:rsid w:val="0016041F"/>
    <w:rsid w:val="001606C6"/>
    <w:rsid w:val="0016074E"/>
    <w:rsid w:val="00160C76"/>
    <w:rsid w:val="00160CD3"/>
    <w:rsid w:val="00161306"/>
    <w:rsid w:val="00161798"/>
    <w:rsid w:val="00162C03"/>
    <w:rsid w:val="0016307B"/>
    <w:rsid w:val="001634BD"/>
    <w:rsid w:val="0016370C"/>
    <w:rsid w:val="00163845"/>
    <w:rsid w:val="00163EE0"/>
    <w:rsid w:val="0016406E"/>
    <w:rsid w:val="001644F5"/>
    <w:rsid w:val="0016474C"/>
    <w:rsid w:val="00164911"/>
    <w:rsid w:val="00164C14"/>
    <w:rsid w:val="0016517C"/>
    <w:rsid w:val="0016555E"/>
    <w:rsid w:val="00165C82"/>
    <w:rsid w:val="001673F9"/>
    <w:rsid w:val="00167694"/>
    <w:rsid w:val="001676EA"/>
    <w:rsid w:val="00167841"/>
    <w:rsid w:val="00167B02"/>
    <w:rsid w:val="00170431"/>
    <w:rsid w:val="00170445"/>
    <w:rsid w:val="00170596"/>
    <w:rsid w:val="001706FB"/>
    <w:rsid w:val="00170BF5"/>
    <w:rsid w:val="00171237"/>
    <w:rsid w:val="001714DA"/>
    <w:rsid w:val="001716EF"/>
    <w:rsid w:val="00171FC8"/>
    <w:rsid w:val="00172E41"/>
    <w:rsid w:val="001735A9"/>
    <w:rsid w:val="00173DF8"/>
    <w:rsid w:val="001746F3"/>
    <w:rsid w:val="00174DC3"/>
    <w:rsid w:val="00174FD2"/>
    <w:rsid w:val="00175485"/>
    <w:rsid w:val="00176677"/>
    <w:rsid w:val="0017740C"/>
    <w:rsid w:val="0017783B"/>
    <w:rsid w:val="00177D74"/>
    <w:rsid w:val="00180306"/>
    <w:rsid w:val="0018064D"/>
    <w:rsid w:val="0018067C"/>
    <w:rsid w:val="0018081C"/>
    <w:rsid w:val="00180A9A"/>
    <w:rsid w:val="00180BA2"/>
    <w:rsid w:val="00180EDD"/>
    <w:rsid w:val="00180FBB"/>
    <w:rsid w:val="001818C6"/>
    <w:rsid w:val="001828DF"/>
    <w:rsid w:val="00182B19"/>
    <w:rsid w:val="00182BB7"/>
    <w:rsid w:val="00182C78"/>
    <w:rsid w:val="00182DFE"/>
    <w:rsid w:val="0018311C"/>
    <w:rsid w:val="00183188"/>
    <w:rsid w:val="00183828"/>
    <w:rsid w:val="00184022"/>
    <w:rsid w:val="00184024"/>
    <w:rsid w:val="001844FA"/>
    <w:rsid w:val="00184550"/>
    <w:rsid w:val="001845EA"/>
    <w:rsid w:val="00184876"/>
    <w:rsid w:val="00184989"/>
    <w:rsid w:val="00185043"/>
    <w:rsid w:val="001850EA"/>
    <w:rsid w:val="00185207"/>
    <w:rsid w:val="00185242"/>
    <w:rsid w:val="001852C2"/>
    <w:rsid w:val="00185771"/>
    <w:rsid w:val="001858B5"/>
    <w:rsid w:val="00185AD6"/>
    <w:rsid w:val="00185DF2"/>
    <w:rsid w:val="00185ECF"/>
    <w:rsid w:val="00186075"/>
    <w:rsid w:val="00186227"/>
    <w:rsid w:val="00186506"/>
    <w:rsid w:val="00186812"/>
    <w:rsid w:val="001872BD"/>
    <w:rsid w:val="001877A5"/>
    <w:rsid w:val="001878C3"/>
    <w:rsid w:val="001878E7"/>
    <w:rsid w:val="001879CA"/>
    <w:rsid w:val="00187E64"/>
    <w:rsid w:val="0019003D"/>
    <w:rsid w:val="0019079B"/>
    <w:rsid w:val="00190B26"/>
    <w:rsid w:val="00190C15"/>
    <w:rsid w:val="00190ECB"/>
    <w:rsid w:val="0019166D"/>
    <w:rsid w:val="00191B6D"/>
    <w:rsid w:val="00191BDE"/>
    <w:rsid w:val="00191EB3"/>
    <w:rsid w:val="00192016"/>
    <w:rsid w:val="001921F3"/>
    <w:rsid w:val="00192360"/>
    <w:rsid w:val="0019257A"/>
    <w:rsid w:val="001928F9"/>
    <w:rsid w:val="00192A9E"/>
    <w:rsid w:val="00192B72"/>
    <w:rsid w:val="00192C98"/>
    <w:rsid w:val="00192D4D"/>
    <w:rsid w:val="00193207"/>
    <w:rsid w:val="00193551"/>
    <w:rsid w:val="001935B3"/>
    <w:rsid w:val="00193805"/>
    <w:rsid w:val="0019397C"/>
    <w:rsid w:val="0019413A"/>
    <w:rsid w:val="00194398"/>
    <w:rsid w:val="0019448B"/>
    <w:rsid w:val="00194ED8"/>
    <w:rsid w:val="001951C9"/>
    <w:rsid w:val="00195840"/>
    <w:rsid w:val="00196349"/>
    <w:rsid w:val="00197121"/>
    <w:rsid w:val="0019716F"/>
    <w:rsid w:val="00197ADA"/>
    <w:rsid w:val="00197C8C"/>
    <w:rsid w:val="001A0885"/>
    <w:rsid w:val="001A0D51"/>
    <w:rsid w:val="001A17CA"/>
    <w:rsid w:val="001A26A8"/>
    <w:rsid w:val="001A2885"/>
    <w:rsid w:val="001A2B0F"/>
    <w:rsid w:val="001A3179"/>
    <w:rsid w:val="001A410E"/>
    <w:rsid w:val="001A500C"/>
    <w:rsid w:val="001A5146"/>
    <w:rsid w:val="001A5418"/>
    <w:rsid w:val="001A5A85"/>
    <w:rsid w:val="001A5C02"/>
    <w:rsid w:val="001A5CC3"/>
    <w:rsid w:val="001A5D9B"/>
    <w:rsid w:val="001A65B7"/>
    <w:rsid w:val="001A6607"/>
    <w:rsid w:val="001A6FC3"/>
    <w:rsid w:val="001A6FD1"/>
    <w:rsid w:val="001A7271"/>
    <w:rsid w:val="001A7333"/>
    <w:rsid w:val="001A739F"/>
    <w:rsid w:val="001A768B"/>
    <w:rsid w:val="001A7F34"/>
    <w:rsid w:val="001B1144"/>
    <w:rsid w:val="001B1BF5"/>
    <w:rsid w:val="001B1CFC"/>
    <w:rsid w:val="001B1FD5"/>
    <w:rsid w:val="001B2073"/>
    <w:rsid w:val="001B2CCB"/>
    <w:rsid w:val="001B3142"/>
    <w:rsid w:val="001B31BE"/>
    <w:rsid w:val="001B38E7"/>
    <w:rsid w:val="001B3C86"/>
    <w:rsid w:val="001B3F8A"/>
    <w:rsid w:val="001B4219"/>
    <w:rsid w:val="001B4285"/>
    <w:rsid w:val="001B4472"/>
    <w:rsid w:val="001B4606"/>
    <w:rsid w:val="001B4888"/>
    <w:rsid w:val="001B5145"/>
    <w:rsid w:val="001B5D36"/>
    <w:rsid w:val="001B62F0"/>
    <w:rsid w:val="001B6978"/>
    <w:rsid w:val="001B6AD2"/>
    <w:rsid w:val="001B6BEA"/>
    <w:rsid w:val="001B6D40"/>
    <w:rsid w:val="001B6E38"/>
    <w:rsid w:val="001B72A5"/>
    <w:rsid w:val="001B74B8"/>
    <w:rsid w:val="001B7A71"/>
    <w:rsid w:val="001C0373"/>
    <w:rsid w:val="001C03FB"/>
    <w:rsid w:val="001C0586"/>
    <w:rsid w:val="001C059F"/>
    <w:rsid w:val="001C0E1D"/>
    <w:rsid w:val="001C0E52"/>
    <w:rsid w:val="001C11D1"/>
    <w:rsid w:val="001C14DD"/>
    <w:rsid w:val="001C179D"/>
    <w:rsid w:val="001C18D3"/>
    <w:rsid w:val="001C1E74"/>
    <w:rsid w:val="001C2691"/>
    <w:rsid w:val="001C26EC"/>
    <w:rsid w:val="001C2905"/>
    <w:rsid w:val="001C2C8A"/>
    <w:rsid w:val="001C2CE1"/>
    <w:rsid w:val="001C2E6D"/>
    <w:rsid w:val="001C2FF0"/>
    <w:rsid w:val="001C3D41"/>
    <w:rsid w:val="001C3EDA"/>
    <w:rsid w:val="001C44DC"/>
    <w:rsid w:val="001C46D7"/>
    <w:rsid w:val="001C4770"/>
    <w:rsid w:val="001C4E35"/>
    <w:rsid w:val="001C51BD"/>
    <w:rsid w:val="001C596B"/>
    <w:rsid w:val="001C5A6F"/>
    <w:rsid w:val="001C5CB6"/>
    <w:rsid w:val="001C5F5D"/>
    <w:rsid w:val="001C63A1"/>
    <w:rsid w:val="001C652C"/>
    <w:rsid w:val="001C6639"/>
    <w:rsid w:val="001C6D47"/>
    <w:rsid w:val="001D000D"/>
    <w:rsid w:val="001D0011"/>
    <w:rsid w:val="001D050D"/>
    <w:rsid w:val="001D07A8"/>
    <w:rsid w:val="001D07BB"/>
    <w:rsid w:val="001D0C98"/>
    <w:rsid w:val="001D1568"/>
    <w:rsid w:val="001D16A3"/>
    <w:rsid w:val="001D16E9"/>
    <w:rsid w:val="001D1AEE"/>
    <w:rsid w:val="001D1EAF"/>
    <w:rsid w:val="001D210A"/>
    <w:rsid w:val="001D2124"/>
    <w:rsid w:val="001D22D3"/>
    <w:rsid w:val="001D258B"/>
    <w:rsid w:val="001D30FA"/>
    <w:rsid w:val="001D32D6"/>
    <w:rsid w:val="001D33F9"/>
    <w:rsid w:val="001D34C6"/>
    <w:rsid w:val="001D37E7"/>
    <w:rsid w:val="001D381A"/>
    <w:rsid w:val="001D3A68"/>
    <w:rsid w:val="001D3D29"/>
    <w:rsid w:val="001D3DC6"/>
    <w:rsid w:val="001D40FB"/>
    <w:rsid w:val="001D4293"/>
    <w:rsid w:val="001D4346"/>
    <w:rsid w:val="001D48B5"/>
    <w:rsid w:val="001D5004"/>
    <w:rsid w:val="001D5187"/>
    <w:rsid w:val="001D5519"/>
    <w:rsid w:val="001D5546"/>
    <w:rsid w:val="001D587C"/>
    <w:rsid w:val="001D6314"/>
    <w:rsid w:val="001D66B5"/>
    <w:rsid w:val="001D67A5"/>
    <w:rsid w:val="001D68BC"/>
    <w:rsid w:val="001D6EBE"/>
    <w:rsid w:val="001D6F57"/>
    <w:rsid w:val="001D7356"/>
    <w:rsid w:val="001D79A2"/>
    <w:rsid w:val="001D7A04"/>
    <w:rsid w:val="001D7BA6"/>
    <w:rsid w:val="001D7FB6"/>
    <w:rsid w:val="001E0034"/>
    <w:rsid w:val="001E04C7"/>
    <w:rsid w:val="001E164B"/>
    <w:rsid w:val="001E19A6"/>
    <w:rsid w:val="001E1AE0"/>
    <w:rsid w:val="001E1BDB"/>
    <w:rsid w:val="001E1C0B"/>
    <w:rsid w:val="001E1C8A"/>
    <w:rsid w:val="001E27A6"/>
    <w:rsid w:val="001E2875"/>
    <w:rsid w:val="001E2DBE"/>
    <w:rsid w:val="001E312B"/>
    <w:rsid w:val="001E3153"/>
    <w:rsid w:val="001E3527"/>
    <w:rsid w:val="001E37BD"/>
    <w:rsid w:val="001E42EB"/>
    <w:rsid w:val="001E490A"/>
    <w:rsid w:val="001E5045"/>
    <w:rsid w:val="001E52EB"/>
    <w:rsid w:val="001E5448"/>
    <w:rsid w:val="001E5567"/>
    <w:rsid w:val="001E5A63"/>
    <w:rsid w:val="001E5F3D"/>
    <w:rsid w:val="001E6430"/>
    <w:rsid w:val="001E66F8"/>
    <w:rsid w:val="001E742F"/>
    <w:rsid w:val="001E7479"/>
    <w:rsid w:val="001E78E7"/>
    <w:rsid w:val="001E7C3F"/>
    <w:rsid w:val="001F013C"/>
    <w:rsid w:val="001F028B"/>
    <w:rsid w:val="001F060F"/>
    <w:rsid w:val="001F0FD5"/>
    <w:rsid w:val="001F1126"/>
    <w:rsid w:val="001F113A"/>
    <w:rsid w:val="001F168A"/>
    <w:rsid w:val="001F19C2"/>
    <w:rsid w:val="001F1A9A"/>
    <w:rsid w:val="001F1D64"/>
    <w:rsid w:val="001F20EF"/>
    <w:rsid w:val="001F22C3"/>
    <w:rsid w:val="001F2B76"/>
    <w:rsid w:val="001F32AC"/>
    <w:rsid w:val="001F332C"/>
    <w:rsid w:val="001F385E"/>
    <w:rsid w:val="001F390A"/>
    <w:rsid w:val="001F3AF4"/>
    <w:rsid w:val="001F3AF9"/>
    <w:rsid w:val="001F3CD9"/>
    <w:rsid w:val="001F4404"/>
    <w:rsid w:val="001F495B"/>
    <w:rsid w:val="001F4B54"/>
    <w:rsid w:val="001F4E32"/>
    <w:rsid w:val="001F4E3A"/>
    <w:rsid w:val="001F4F9F"/>
    <w:rsid w:val="001F512E"/>
    <w:rsid w:val="001F63DB"/>
    <w:rsid w:val="001F6BF1"/>
    <w:rsid w:val="001F761A"/>
    <w:rsid w:val="001F7DC4"/>
    <w:rsid w:val="00200744"/>
    <w:rsid w:val="00200895"/>
    <w:rsid w:val="00200AD1"/>
    <w:rsid w:val="00200FE6"/>
    <w:rsid w:val="002012AF"/>
    <w:rsid w:val="002017B8"/>
    <w:rsid w:val="0020185B"/>
    <w:rsid w:val="0020241C"/>
    <w:rsid w:val="00202456"/>
    <w:rsid w:val="0020293F"/>
    <w:rsid w:val="00202E99"/>
    <w:rsid w:val="00202EFD"/>
    <w:rsid w:val="00203019"/>
    <w:rsid w:val="002033F6"/>
    <w:rsid w:val="0020393A"/>
    <w:rsid w:val="00204D9C"/>
    <w:rsid w:val="00204DEC"/>
    <w:rsid w:val="0020530C"/>
    <w:rsid w:val="0020533B"/>
    <w:rsid w:val="00205698"/>
    <w:rsid w:val="00205D5D"/>
    <w:rsid w:val="002062AB"/>
    <w:rsid w:val="002068CB"/>
    <w:rsid w:val="00206953"/>
    <w:rsid w:val="00206A73"/>
    <w:rsid w:val="00206ECE"/>
    <w:rsid w:val="00207DAE"/>
    <w:rsid w:val="00207ECE"/>
    <w:rsid w:val="00210827"/>
    <w:rsid w:val="00210AAF"/>
    <w:rsid w:val="00210B94"/>
    <w:rsid w:val="00210CE9"/>
    <w:rsid w:val="00210D6C"/>
    <w:rsid w:val="002119D2"/>
    <w:rsid w:val="00211D7B"/>
    <w:rsid w:val="00211E32"/>
    <w:rsid w:val="002120A7"/>
    <w:rsid w:val="002125A2"/>
    <w:rsid w:val="00212D4E"/>
    <w:rsid w:val="00213083"/>
    <w:rsid w:val="00213D7D"/>
    <w:rsid w:val="00213F5D"/>
    <w:rsid w:val="00213FF1"/>
    <w:rsid w:val="00214214"/>
    <w:rsid w:val="002145D2"/>
    <w:rsid w:val="00214A41"/>
    <w:rsid w:val="00214F2F"/>
    <w:rsid w:val="002158A7"/>
    <w:rsid w:val="00215986"/>
    <w:rsid w:val="00215C32"/>
    <w:rsid w:val="00215E8E"/>
    <w:rsid w:val="002161B8"/>
    <w:rsid w:val="00216214"/>
    <w:rsid w:val="00216218"/>
    <w:rsid w:val="00216CD3"/>
    <w:rsid w:val="00216DA5"/>
    <w:rsid w:val="00217524"/>
    <w:rsid w:val="0021753E"/>
    <w:rsid w:val="00217E30"/>
    <w:rsid w:val="002205B7"/>
    <w:rsid w:val="00220AB7"/>
    <w:rsid w:val="00220FBB"/>
    <w:rsid w:val="00221765"/>
    <w:rsid w:val="00221AF2"/>
    <w:rsid w:val="00221C8A"/>
    <w:rsid w:val="002229DD"/>
    <w:rsid w:val="00222B40"/>
    <w:rsid w:val="00222C22"/>
    <w:rsid w:val="00222DA9"/>
    <w:rsid w:val="002231D9"/>
    <w:rsid w:val="002233F6"/>
    <w:rsid w:val="00223FCE"/>
    <w:rsid w:val="002243F0"/>
    <w:rsid w:val="002247B3"/>
    <w:rsid w:val="00224AD0"/>
    <w:rsid w:val="00224CC5"/>
    <w:rsid w:val="00224FAD"/>
    <w:rsid w:val="00225136"/>
    <w:rsid w:val="0022550A"/>
    <w:rsid w:val="002255C9"/>
    <w:rsid w:val="002256B9"/>
    <w:rsid w:val="00225A21"/>
    <w:rsid w:val="00225A7B"/>
    <w:rsid w:val="00225AEB"/>
    <w:rsid w:val="00225FC9"/>
    <w:rsid w:val="00226241"/>
    <w:rsid w:val="00226578"/>
    <w:rsid w:val="002265B9"/>
    <w:rsid w:val="00226676"/>
    <w:rsid w:val="00226685"/>
    <w:rsid w:val="002268FF"/>
    <w:rsid w:val="002270C8"/>
    <w:rsid w:val="00227419"/>
    <w:rsid w:val="002276ED"/>
    <w:rsid w:val="002279FD"/>
    <w:rsid w:val="00227C2B"/>
    <w:rsid w:val="00227F21"/>
    <w:rsid w:val="002300D3"/>
    <w:rsid w:val="00230500"/>
    <w:rsid w:val="00230BC3"/>
    <w:rsid w:val="00230F99"/>
    <w:rsid w:val="002311AB"/>
    <w:rsid w:val="002313DE"/>
    <w:rsid w:val="002317B8"/>
    <w:rsid w:val="0023199F"/>
    <w:rsid w:val="00231CE1"/>
    <w:rsid w:val="0023244D"/>
    <w:rsid w:val="0023257D"/>
    <w:rsid w:val="00232B68"/>
    <w:rsid w:val="00232EB8"/>
    <w:rsid w:val="00232F72"/>
    <w:rsid w:val="00232F79"/>
    <w:rsid w:val="0023326A"/>
    <w:rsid w:val="002334B9"/>
    <w:rsid w:val="002336E6"/>
    <w:rsid w:val="00233A1D"/>
    <w:rsid w:val="00233F67"/>
    <w:rsid w:val="002341E0"/>
    <w:rsid w:val="002342C9"/>
    <w:rsid w:val="00234859"/>
    <w:rsid w:val="002348A6"/>
    <w:rsid w:val="00234BDA"/>
    <w:rsid w:val="002352BA"/>
    <w:rsid w:val="00235E5C"/>
    <w:rsid w:val="00235FF7"/>
    <w:rsid w:val="002372FB"/>
    <w:rsid w:val="00237677"/>
    <w:rsid w:val="002376E4"/>
    <w:rsid w:val="002378EF"/>
    <w:rsid w:val="00240231"/>
    <w:rsid w:val="00240478"/>
    <w:rsid w:val="002409F9"/>
    <w:rsid w:val="00241292"/>
    <w:rsid w:val="00241522"/>
    <w:rsid w:val="00243027"/>
    <w:rsid w:val="00243992"/>
    <w:rsid w:val="00243B4D"/>
    <w:rsid w:val="00243EF4"/>
    <w:rsid w:val="0024419D"/>
    <w:rsid w:val="0024424C"/>
    <w:rsid w:val="00244339"/>
    <w:rsid w:val="0024434E"/>
    <w:rsid w:val="002443DA"/>
    <w:rsid w:val="002446D7"/>
    <w:rsid w:val="00244975"/>
    <w:rsid w:val="00244A5B"/>
    <w:rsid w:val="00244AA5"/>
    <w:rsid w:val="00244BE9"/>
    <w:rsid w:val="00244CC1"/>
    <w:rsid w:val="00244D74"/>
    <w:rsid w:val="00245477"/>
    <w:rsid w:val="002457BD"/>
    <w:rsid w:val="002467B6"/>
    <w:rsid w:val="00246809"/>
    <w:rsid w:val="00246858"/>
    <w:rsid w:val="002468A3"/>
    <w:rsid w:val="00246E72"/>
    <w:rsid w:val="002479C9"/>
    <w:rsid w:val="00247B28"/>
    <w:rsid w:val="00247D29"/>
    <w:rsid w:val="00247D5A"/>
    <w:rsid w:val="002501D8"/>
    <w:rsid w:val="00250230"/>
    <w:rsid w:val="002508B3"/>
    <w:rsid w:val="002512A6"/>
    <w:rsid w:val="00251515"/>
    <w:rsid w:val="00251713"/>
    <w:rsid w:val="002519C9"/>
    <w:rsid w:val="00251DEB"/>
    <w:rsid w:val="00251FB9"/>
    <w:rsid w:val="002520FB"/>
    <w:rsid w:val="00252823"/>
    <w:rsid w:val="002538C6"/>
    <w:rsid w:val="00253D5A"/>
    <w:rsid w:val="002540C5"/>
    <w:rsid w:val="0025430D"/>
    <w:rsid w:val="00254777"/>
    <w:rsid w:val="00254B86"/>
    <w:rsid w:val="00254ECA"/>
    <w:rsid w:val="00254EFE"/>
    <w:rsid w:val="00254F9A"/>
    <w:rsid w:val="002554EE"/>
    <w:rsid w:val="00255B9C"/>
    <w:rsid w:val="00255CCE"/>
    <w:rsid w:val="00255D69"/>
    <w:rsid w:val="00256999"/>
    <w:rsid w:val="00256CAC"/>
    <w:rsid w:val="00256D0B"/>
    <w:rsid w:val="0025705C"/>
    <w:rsid w:val="00257253"/>
    <w:rsid w:val="002578E6"/>
    <w:rsid w:val="00260B6F"/>
    <w:rsid w:val="00260C3E"/>
    <w:rsid w:val="0026102A"/>
    <w:rsid w:val="0026118F"/>
    <w:rsid w:val="00261B68"/>
    <w:rsid w:val="00261DB1"/>
    <w:rsid w:val="00262106"/>
    <w:rsid w:val="002628E7"/>
    <w:rsid w:val="00262F93"/>
    <w:rsid w:val="002633D5"/>
    <w:rsid w:val="00263579"/>
    <w:rsid w:val="002635C0"/>
    <w:rsid w:val="00263653"/>
    <w:rsid w:val="00263709"/>
    <w:rsid w:val="002638CC"/>
    <w:rsid w:val="002639A7"/>
    <w:rsid w:val="00263DCC"/>
    <w:rsid w:val="00264C17"/>
    <w:rsid w:val="00264E64"/>
    <w:rsid w:val="0026508C"/>
    <w:rsid w:val="00265676"/>
    <w:rsid w:val="00265868"/>
    <w:rsid w:val="00265CA2"/>
    <w:rsid w:val="00265EE2"/>
    <w:rsid w:val="002660C6"/>
    <w:rsid w:val="00266254"/>
    <w:rsid w:val="0026633D"/>
    <w:rsid w:val="00266881"/>
    <w:rsid w:val="00266F9E"/>
    <w:rsid w:val="00267DEC"/>
    <w:rsid w:val="00267E3D"/>
    <w:rsid w:val="002703ED"/>
    <w:rsid w:val="00270493"/>
    <w:rsid w:val="00270824"/>
    <w:rsid w:val="00270C2B"/>
    <w:rsid w:val="00270C8F"/>
    <w:rsid w:val="002711A1"/>
    <w:rsid w:val="002711FD"/>
    <w:rsid w:val="0027192B"/>
    <w:rsid w:val="002729D1"/>
    <w:rsid w:val="0027332C"/>
    <w:rsid w:val="002738B3"/>
    <w:rsid w:val="00273A98"/>
    <w:rsid w:val="00273AB1"/>
    <w:rsid w:val="00273B39"/>
    <w:rsid w:val="00273D0D"/>
    <w:rsid w:val="00273E3F"/>
    <w:rsid w:val="00274431"/>
    <w:rsid w:val="00274631"/>
    <w:rsid w:val="002749F3"/>
    <w:rsid w:val="00274A6F"/>
    <w:rsid w:val="00274CCB"/>
    <w:rsid w:val="00275081"/>
    <w:rsid w:val="0027518F"/>
    <w:rsid w:val="00275332"/>
    <w:rsid w:val="002757E3"/>
    <w:rsid w:val="00275E48"/>
    <w:rsid w:val="00275EB9"/>
    <w:rsid w:val="0027631F"/>
    <w:rsid w:val="00276511"/>
    <w:rsid w:val="002767B3"/>
    <w:rsid w:val="00276815"/>
    <w:rsid w:val="002768E2"/>
    <w:rsid w:val="002769B8"/>
    <w:rsid w:val="0027721A"/>
    <w:rsid w:val="00277856"/>
    <w:rsid w:val="00280157"/>
    <w:rsid w:val="002804B4"/>
    <w:rsid w:val="0028071E"/>
    <w:rsid w:val="00280A8B"/>
    <w:rsid w:val="00280C99"/>
    <w:rsid w:val="00280CAD"/>
    <w:rsid w:val="00281419"/>
    <w:rsid w:val="00281766"/>
    <w:rsid w:val="00281A34"/>
    <w:rsid w:val="00281DEF"/>
    <w:rsid w:val="0028210E"/>
    <w:rsid w:val="002825B2"/>
    <w:rsid w:val="0028279E"/>
    <w:rsid w:val="00283409"/>
    <w:rsid w:val="0028379A"/>
    <w:rsid w:val="002837F7"/>
    <w:rsid w:val="00283D09"/>
    <w:rsid w:val="00283E07"/>
    <w:rsid w:val="00283F35"/>
    <w:rsid w:val="0028476A"/>
    <w:rsid w:val="002849F2"/>
    <w:rsid w:val="00284F30"/>
    <w:rsid w:val="00284F80"/>
    <w:rsid w:val="0028545F"/>
    <w:rsid w:val="0028617C"/>
    <w:rsid w:val="00286260"/>
    <w:rsid w:val="00286555"/>
    <w:rsid w:val="00286C7F"/>
    <w:rsid w:val="00287185"/>
    <w:rsid w:val="00287346"/>
    <w:rsid w:val="002873E1"/>
    <w:rsid w:val="00287660"/>
    <w:rsid w:val="002876B7"/>
    <w:rsid w:val="00287B84"/>
    <w:rsid w:val="00287DA4"/>
    <w:rsid w:val="00287E2B"/>
    <w:rsid w:val="002900F9"/>
    <w:rsid w:val="00290271"/>
    <w:rsid w:val="00290466"/>
    <w:rsid w:val="00290AF4"/>
    <w:rsid w:val="002910B9"/>
    <w:rsid w:val="0029116B"/>
    <w:rsid w:val="00291341"/>
    <w:rsid w:val="0029169A"/>
    <w:rsid w:val="0029199D"/>
    <w:rsid w:val="002919F2"/>
    <w:rsid w:val="00291A9C"/>
    <w:rsid w:val="00291AF9"/>
    <w:rsid w:val="00291CDB"/>
    <w:rsid w:val="00291CE5"/>
    <w:rsid w:val="00291FE6"/>
    <w:rsid w:val="002921C0"/>
    <w:rsid w:val="00292439"/>
    <w:rsid w:val="00292698"/>
    <w:rsid w:val="00292772"/>
    <w:rsid w:val="00292AD4"/>
    <w:rsid w:val="00292CC1"/>
    <w:rsid w:val="002936E9"/>
    <w:rsid w:val="00293AE1"/>
    <w:rsid w:val="002946A6"/>
    <w:rsid w:val="00294805"/>
    <w:rsid w:val="00294A2C"/>
    <w:rsid w:val="00294CBF"/>
    <w:rsid w:val="00294E2C"/>
    <w:rsid w:val="00294FC8"/>
    <w:rsid w:val="00295812"/>
    <w:rsid w:val="00295923"/>
    <w:rsid w:val="00295A2C"/>
    <w:rsid w:val="00296215"/>
    <w:rsid w:val="00296947"/>
    <w:rsid w:val="00296A52"/>
    <w:rsid w:val="00296B69"/>
    <w:rsid w:val="00296D80"/>
    <w:rsid w:val="00297873"/>
    <w:rsid w:val="00297E9D"/>
    <w:rsid w:val="002A0226"/>
    <w:rsid w:val="002A054D"/>
    <w:rsid w:val="002A05E1"/>
    <w:rsid w:val="002A063D"/>
    <w:rsid w:val="002A0BDD"/>
    <w:rsid w:val="002A18AC"/>
    <w:rsid w:val="002A18B7"/>
    <w:rsid w:val="002A22B3"/>
    <w:rsid w:val="002A2E93"/>
    <w:rsid w:val="002A3300"/>
    <w:rsid w:val="002A3390"/>
    <w:rsid w:val="002A376D"/>
    <w:rsid w:val="002A3806"/>
    <w:rsid w:val="002A3925"/>
    <w:rsid w:val="002A3D33"/>
    <w:rsid w:val="002A4166"/>
    <w:rsid w:val="002A45F3"/>
    <w:rsid w:val="002A46A9"/>
    <w:rsid w:val="002A4709"/>
    <w:rsid w:val="002A472C"/>
    <w:rsid w:val="002A4787"/>
    <w:rsid w:val="002A4A61"/>
    <w:rsid w:val="002A4FCF"/>
    <w:rsid w:val="002A511D"/>
    <w:rsid w:val="002A51C4"/>
    <w:rsid w:val="002A530F"/>
    <w:rsid w:val="002A5647"/>
    <w:rsid w:val="002A572D"/>
    <w:rsid w:val="002A58C5"/>
    <w:rsid w:val="002A5E3A"/>
    <w:rsid w:val="002A5F83"/>
    <w:rsid w:val="002A6E43"/>
    <w:rsid w:val="002A70BE"/>
    <w:rsid w:val="002A744B"/>
    <w:rsid w:val="002A7683"/>
    <w:rsid w:val="002A78F9"/>
    <w:rsid w:val="002A7A82"/>
    <w:rsid w:val="002A7D9F"/>
    <w:rsid w:val="002A7E86"/>
    <w:rsid w:val="002B0357"/>
    <w:rsid w:val="002B050A"/>
    <w:rsid w:val="002B0667"/>
    <w:rsid w:val="002B0BC4"/>
    <w:rsid w:val="002B1131"/>
    <w:rsid w:val="002B114E"/>
    <w:rsid w:val="002B16B6"/>
    <w:rsid w:val="002B171F"/>
    <w:rsid w:val="002B1A3A"/>
    <w:rsid w:val="002B1CE1"/>
    <w:rsid w:val="002B20F2"/>
    <w:rsid w:val="002B2D25"/>
    <w:rsid w:val="002B2EA9"/>
    <w:rsid w:val="002B385D"/>
    <w:rsid w:val="002B387B"/>
    <w:rsid w:val="002B3D7F"/>
    <w:rsid w:val="002B44B4"/>
    <w:rsid w:val="002B473F"/>
    <w:rsid w:val="002B48FD"/>
    <w:rsid w:val="002B4A50"/>
    <w:rsid w:val="002B4DC8"/>
    <w:rsid w:val="002B5105"/>
    <w:rsid w:val="002B517B"/>
    <w:rsid w:val="002B6698"/>
    <w:rsid w:val="002B6966"/>
    <w:rsid w:val="002B6AF7"/>
    <w:rsid w:val="002B6BAB"/>
    <w:rsid w:val="002B6F7D"/>
    <w:rsid w:val="002B7014"/>
    <w:rsid w:val="002B7A3E"/>
    <w:rsid w:val="002C03A2"/>
    <w:rsid w:val="002C06D9"/>
    <w:rsid w:val="002C0C2A"/>
    <w:rsid w:val="002C0E90"/>
    <w:rsid w:val="002C0F9D"/>
    <w:rsid w:val="002C1DB4"/>
    <w:rsid w:val="002C24A0"/>
    <w:rsid w:val="002C27E3"/>
    <w:rsid w:val="002C3286"/>
    <w:rsid w:val="002C33D3"/>
    <w:rsid w:val="002C3836"/>
    <w:rsid w:val="002C3AD8"/>
    <w:rsid w:val="002C3BD4"/>
    <w:rsid w:val="002C40A7"/>
    <w:rsid w:val="002C4171"/>
    <w:rsid w:val="002C4386"/>
    <w:rsid w:val="002C43FC"/>
    <w:rsid w:val="002C4B4D"/>
    <w:rsid w:val="002C5269"/>
    <w:rsid w:val="002C593F"/>
    <w:rsid w:val="002C5958"/>
    <w:rsid w:val="002C5AA6"/>
    <w:rsid w:val="002C5DAA"/>
    <w:rsid w:val="002C678D"/>
    <w:rsid w:val="002C765B"/>
    <w:rsid w:val="002C7925"/>
    <w:rsid w:val="002C7B16"/>
    <w:rsid w:val="002C7BBB"/>
    <w:rsid w:val="002C7D10"/>
    <w:rsid w:val="002C7E1F"/>
    <w:rsid w:val="002D0148"/>
    <w:rsid w:val="002D023F"/>
    <w:rsid w:val="002D056D"/>
    <w:rsid w:val="002D09F6"/>
    <w:rsid w:val="002D136F"/>
    <w:rsid w:val="002D13BA"/>
    <w:rsid w:val="002D1BB2"/>
    <w:rsid w:val="002D255E"/>
    <w:rsid w:val="002D2695"/>
    <w:rsid w:val="002D26CE"/>
    <w:rsid w:val="002D289A"/>
    <w:rsid w:val="002D3139"/>
    <w:rsid w:val="002D3454"/>
    <w:rsid w:val="002D37B1"/>
    <w:rsid w:val="002D3C07"/>
    <w:rsid w:val="002D3D5D"/>
    <w:rsid w:val="002D3F60"/>
    <w:rsid w:val="002D417C"/>
    <w:rsid w:val="002D44A3"/>
    <w:rsid w:val="002D45CC"/>
    <w:rsid w:val="002D4BF4"/>
    <w:rsid w:val="002D4E17"/>
    <w:rsid w:val="002D540F"/>
    <w:rsid w:val="002D56FC"/>
    <w:rsid w:val="002D5EA8"/>
    <w:rsid w:val="002D5F79"/>
    <w:rsid w:val="002D6127"/>
    <w:rsid w:val="002D69B2"/>
    <w:rsid w:val="002D6AA6"/>
    <w:rsid w:val="002D6AF5"/>
    <w:rsid w:val="002D6B60"/>
    <w:rsid w:val="002D6D9B"/>
    <w:rsid w:val="002D75AB"/>
    <w:rsid w:val="002D77E8"/>
    <w:rsid w:val="002E0E71"/>
    <w:rsid w:val="002E0FE0"/>
    <w:rsid w:val="002E1253"/>
    <w:rsid w:val="002E133D"/>
    <w:rsid w:val="002E1579"/>
    <w:rsid w:val="002E1B9F"/>
    <w:rsid w:val="002E1C1D"/>
    <w:rsid w:val="002E22F3"/>
    <w:rsid w:val="002E240B"/>
    <w:rsid w:val="002E2410"/>
    <w:rsid w:val="002E258B"/>
    <w:rsid w:val="002E30C8"/>
    <w:rsid w:val="002E3145"/>
    <w:rsid w:val="002E3450"/>
    <w:rsid w:val="002E38E5"/>
    <w:rsid w:val="002E4342"/>
    <w:rsid w:val="002E4903"/>
    <w:rsid w:val="002E49A5"/>
    <w:rsid w:val="002E4C4C"/>
    <w:rsid w:val="002E507C"/>
    <w:rsid w:val="002E545D"/>
    <w:rsid w:val="002E5650"/>
    <w:rsid w:val="002E56BD"/>
    <w:rsid w:val="002E6368"/>
    <w:rsid w:val="002E68C2"/>
    <w:rsid w:val="002E7030"/>
    <w:rsid w:val="002E7087"/>
    <w:rsid w:val="002E736C"/>
    <w:rsid w:val="002E73D1"/>
    <w:rsid w:val="002F0165"/>
    <w:rsid w:val="002F0903"/>
    <w:rsid w:val="002F1248"/>
    <w:rsid w:val="002F1A3B"/>
    <w:rsid w:val="002F1D94"/>
    <w:rsid w:val="002F25F0"/>
    <w:rsid w:val="002F267F"/>
    <w:rsid w:val="002F2700"/>
    <w:rsid w:val="002F2B6E"/>
    <w:rsid w:val="002F2D36"/>
    <w:rsid w:val="002F2E6C"/>
    <w:rsid w:val="002F342D"/>
    <w:rsid w:val="002F3B16"/>
    <w:rsid w:val="002F3ED6"/>
    <w:rsid w:val="002F4503"/>
    <w:rsid w:val="002F48B0"/>
    <w:rsid w:val="002F49CE"/>
    <w:rsid w:val="002F49EA"/>
    <w:rsid w:val="002F4D49"/>
    <w:rsid w:val="002F4DD3"/>
    <w:rsid w:val="002F5094"/>
    <w:rsid w:val="002F556A"/>
    <w:rsid w:val="002F645F"/>
    <w:rsid w:val="002F6670"/>
    <w:rsid w:val="002F694E"/>
    <w:rsid w:val="002F6B5A"/>
    <w:rsid w:val="002F6F04"/>
    <w:rsid w:val="002F7140"/>
    <w:rsid w:val="002F7387"/>
    <w:rsid w:val="002F73CE"/>
    <w:rsid w:val="002F74A4"/>
    <w:rsid w:val="002F7DDF"/>
    <w:rsid w:val="0030067F"/>
    <w:rsid w:val="0030093B"/>
    <w:rsid w:val="003010FA"/>
    <w:rsid w:val="00301755"/>
    <w:rsid w:val="00302907"/>
    <w:rsid w:val="003029D3"/>
    <w:rsid w:val="00302B2C"/>
    <w:rsid w:val="00302B52"/>
    <w:rsid w:val="00302E12"/>
    <w:rsid w:val="00303094"/>
    <w:rsid w:val="003031BB"/>
    <w:rsid w:val="0030325D"/>
    <w:rsid w:val="00303A2F"/>
    <w:rsid w:val="00303A81"/>
    <w:rsid w:val="00303F1C"/>
    <w:rsid w:val="00304B38"/>
    <w:rsid w:val="003051E2"/>
    <w:rsid w:val="0030537D"/>
    <w:rsid w:val="00305797"/>
    <w:rsid w:val="0030591E"/>
    <w:rsid w:val="00305A2D"/>
    <w:rsid w:val="00305B29"/>
    <w:rsid w:val="00305C0E"/>
    <w:rsid w:val="00305C37"/>
    <w:rsid w:val="00306147"/>
    <w:rsid w:val="00306160"/>
    <w:rsid w:val="003068D1"/>
    <w:rsid w:val="00306B9F"/>
    <w:rsid w:val="00306E4D"/>
    <w:rsid w:val="003073F8"/>
    <w:rsid w:val="00307AE6"/>
    <w:rsid w:val="00307EB5"/>
    <w:rsid w:val="0031005D"/>
    <w:rsid w:val="003100CB"/>
    <w:rsid w:val="0031013E"/>
    <w:rsid w:val="00310598"/>
    <w:rsid w:val="0031059F"/>
    <w:rsid w:val="003105E5"/>
    <w:rsid w:val="003115A2"/>
    <w:rsid w:val="00311AED"/>
    <w:rsid w:val="00312363"/>
    <w:rsid w:val="0031249B"/>
    <w:rsid w:val="00312919"/>
    <w:rsid w:val="00312A4E"/>
    <w:rsid w:val="00312C99"/>
    <w:rsid w:val="00313189"/>
    <w:rsid w:val="00313225"/>
    <w:rsid w:val="003134D9"/>
    <w:rsid w:val="003138D2"/>
    <w:rsid w:val="003147B6"/>
    <w:rsid w:val="00314DB3"/>
    <w:rsid w:val="00314EAB"/>
    <w:rsid w:val="00314F14"/>
    <w:rsid w:val="00315FF7"/>
    <w:rsid w:val="00316149"/>
    <w:rsid w:val="00316481"/>
    <w:rsid w:val="00317163"/>
    <w:rsid w:val="003179CF"/>
    <w:rsid w:val="00317C32"/>
    <w:rsid w:val="00317CB6"/>
    <w:rsid w:val="00320867"/>
    <w:rsid w:val="00320E24"/>
    <w:rsid w:val="003211B7"/>
    <w:rsid w:val="00321856"/>
    <w:rsid w:val="0032198C"/>
    <w:rsid w:val="00321999"/>
    <w:rsid w:val="00321A4D"/>
    <w:rsid w:val="00321C3C"/>
    <w:rsid w:val="00321DD0"/>
    <w:rsid w:val="00321DE7"/>
    <w:rsid w:val="003223B6"/>
    <w:rsid w:val="003225A4"/>
    <w:rsid w:val="003227E8"/>
    <w:rsid w:val="00322C8F"/>
    <w:rsid w:val="00323EF6"/>
    <w:rsid w:val="003240AA"/>
    <w:rsid w:val="00324105"/>
    <w:rsid w:val="003242AE"/>
    <w:rsid w:val="00324858"/>
    <w:rsid w:val="00325756"/>
    <w:rsid w:val="00326827"/>
    <w:rsid w:val="00326C1D"/>
    <w:rsid w:val="003278BE"/>
    <w:rsid w:val="00327B65"/>
    <w:rsid w:val="00327DEB"/>
    <w:rsid w:val="003300DA"/>
    <w:rsid w:val="0033044B"/>
    <w:rsid w:val="0033061E"/>
    <w:rsid w:val="003308E6"/>
    <w:rsid w:val="00330A7F"/>
    <w:rsid w:val="00330BD4"/>
    <w:rsid w:val="00330EF7"/>
    <w:rsid w:val="00331176"/>
    <w:rsid w:val="003311A5"/>
    <w:rsid w:val="00331858"/>
    <w:rsid w:val="00331911"/>
    <w:rsid w:val="00331962"/>
    <w:rsid w:val="00331D0D"/>
    <w:rsid w:val="00331E05"/>
    <w:rsid w:val="00332023"/>
    <w:rsid w:val="00332061"/>
    <w:rsid w:val="00332C58"/>
    <w:rsid w:val="00332DAC"/>
    <w:rsid w:val="003330ED"/>
    <w:rsid w:val="00333460"/>
    <w:rsid w:val="003337FB"/>
    <w:rsid w:val="00333AD2"/>
    <w:rsid w:val="003340ED"/>
    <w:rsid w:val="0033419F"/>
    <w:rsid w:val="00334DAD"/>
    <w:rsid w:val="003353BB"/>
    <w:rsid w:val="00335CFB"/>
    <w:rsid w:val="00335E0D"/>
    <w:rsid w:val="00336009"/>
    <w:rsid w:val="00336494"/>
    <w:rsid w:val="00336C54"/>
    <w:rsid w:val="0033750B"/>
    <w:rsid w:val="00337AAE"/>
    <w:rsid w:val="003403DE"/>
    <w:rsid w:val="0034052D"/>
    <w:rsid w:val="00340BF4"/>
    <w:rsid w:val="00340E08"/>
    <w:rsid w:val="003410A5"/>
    <w:rsid w:val="00341359"/>
    <w:rsid w:val="00341475"/>
    <w:rsid w:val="003415DA"/>
    <w:rsid w:val="0034166E"/>
    <w:rsid w:val="00341981"/>
    <w:rsid w:val="00341A43"/>
    <w:rsid w:val="00342263"/>
    <w:rsid w:val="003422BE"/>
    <w:rsid w:val="0034250B"/>
    <w:rsid w:val="00342556"/>
    <w:rsid w:val="00342711"/>
    <w:rsid w:val="00342831"/>
    <w:rsid w:val="003431CB"/>
    <w:rsid w:val="00343835"/>
    <w:rsid w:val="00344638"/>
    <w:rsid w:val="00344693"/>
    <w:rsid w:val="0034475B"/>
    <w:rsid w:val="00344A16"/>
    <w:rsid w:val="00344B06"/>
    <w:rsid w:val="003454E8"/>
    <w:rsid w:val="00345AE0"/>
    <w:rsid w:val="00346118"/>
    <w:rsid w:val="003461C7"/>
    <w:rsid w:val="00346356"/>
    <w:rsid w:val="003466EA"/>
    <w:rsid w:val="00346A84"/>
    <w:rsid w:val="00347248"/>
    <w:rsid w:val="00347A6F"/>
    <w:rsid w:val="00347BF1"/>
    <w:rsid w:val="003501DB"/>
    <w:rsid w:val="0035023A"/>
    <w:rsid w:val="0035171D"/>
    <w:rsid w:val="00351B9F"/>
    <w:rsid w:val="00351D63"/>
    <w:rsid w:val="00351E1E"/>
    <w:rsid w:val="00351F08"/>
    <w:rsid w:val="0035251D"/>
    <w:rsid w:val="003525CB"/>
    <w:rsid w:val="00352619"/>
    <w:rsid w:val="003526D6"/>
    <w:rsid w:val="00352987"/>
    <w:rsid w:val="00352BBB"/>
    <w:rsid w:val="00353322"/>
    <w:rsid w:val="00353379"/>
    <w:rsid w:val="0035342E"/>
    <w:rsid w:val="0035375F"/>
    <w:rsid w:val="0035385A"/>
    <w:rsid w:val="003539E2"/>
    <w:rsid w:val="00353F20"/>
    <w:rsid w:val="003540A8"/>
    <w:rsid w:val="0035420B"/>
    <w:rsid w:val="003542C0"/>
    <w:rsid w:val="00354677"/>
    <w:rsid w:val="003547E6"/>
    <w:rsid w:val="0035528B"/>
    <w:rsid w:val="00355779"/>
    <w:rsid w:val="003558E2"/>
    <w:rsid w:val="00355A7E"/>
    <w:rsid w:val="00356593"/>
    <w:rsid w:val="00356912"/>
    <w:rsid w:val="00356A6D"/>
    <w:rsid w:val="00356D78"/>
    <w:rsid w:val="00356F2D"/>
    <w:rsid w:val="0035741E"/>
    <w:rsid w:val="00357A7F"/>
    <w:rsid w:val="00357B0E"/>
    <w:rsid w:val="00357E7D"/>
    <w:rsid w:val="00357EDC"/>
    <w:rsid w:val="0036009F"/>
    <w:rsid w:val="00360252"/>
    <w:rsid w:val="0036029D"/>
    <w:rsid w:val="00360759"/>
    <w:rsid w:val="00360EC8"/>
    <w:rsid w:val="003613D5"/>
    <w:rsid w:val="003614CE"/>
    <w:rsid w:val="0036158E"/>
    <w:rsid w:val="003617D4"/>
    <w:rsid w:val="00361824"/>
    <w:rsid w:val="00361C80"/>
    <w:rsid w:val="00362029"/>
    <w:rsid w:val="0036202A"/>
    <w:rsid w:val="0036242F"/>
    <w:rsid w:val="00362EFE"/>
    <w:rsid w:val="00362F30"/>
    <w:rsid w:val="003631D0"/>
    <w:rsid w:val="00363386"/>
    <w:rsid w:val="00363695"/>
    <w:rsid w:val="00363BCF"/>
    <w:rsid w:val="00364308"/>
    <w:rsid w:val="003648C2"/>
    <w:rsid w:val="00364D47"/>
    <w:rsid w:val="00365062"/>
    <w:rsid w:val="0036509B"/>
    <w:rsid w:val="0036516E"/>
    <w:rsid w:val="003659F6"/>
    <w:rsid w:val="00365A89"/>
    <w:rsid w:val="00365D6D"/>
    <w:rsid w:val="00366245"/>
    <w:rsid w:val="00366C27"/>
    <w:rsid w:val="00366FF5"/>
    <w:rsid w:val="0036705F"/>
    <w:rsid w:val="00367740"/>
    <w:rsid w:val="00370C39"/>
    <w:rsid w:val="00370E04"/>
    <w:rsid w:val="00370FCD"/>
    <w:rsid w:val="0037113E"/>
    <w:rsid w:val="00371ECB"/>
    <w:rsid w:val="0037295E"/>
    <w:rsid w:val="00372C65"/>
    <w:rsid w:val="00372F9D"/>
    <w:rsid w:val="00373564"/>
    <w:rsid w:val="00373E81"/>
    <w:rsid w:val="003742E7"/>
    <w:rsid w:val="003744A6"/>
    <w:rsid w:val="00374C88"/>
    <w:rsid w:val="00374CE9"/>
    <w:rsid w:val="00374FC0"/>
    <w:rsid w:val="0037513E"/>
    <w:rsid w:val="00375148"/>
    <w:rsid w:val="00375777"/>
    <w:rsid w:val="00375BE8"/>
    <w:rsid w:val="0037622D"/>
    <w:rsid w:val="00376529"/>
    <w:rsid w:val="00376AF3"/>
    <w:rsid w:val="00376D13"/>
    <w:rsid w:val="00377019"/>
    <w:rsid w:val="0037714B"/>
    <w:rsid w:val="003774BD"/>
    <w:rsid w:val="00377545"/>
    <w:rsid w:val="00377642"/>
    <w:rsid w:val="00377D8D"/>
    <w:rsid w:val="003804CB"/>
    <w:rsid w:val="00381073"/>
    <w:rsid w:val="00381201"/>
    <w:rsid w:val="00381485"/>
    <w:rsid w:val="00381622"/>
    <w:rsid w:val="00381B67"/>
    <w:rsid w:val="00381BDA"/>
    <w:rsid w:val="0038332B"/>
    <w:rsid w:val="0038348C"/>
    <w:rsid w:val="00383653"/>
    <w:rsid w:val="003839B3"/>
    <w:rsid w:val="00383A73"/>
    <w:rsid w:val="00383E62"/>
    <w:rsid w:val="00384749"/>
    <w:rsid w:val="00384826"/>
    <w:rsid w:val="0038496F"/>
    <w:rsid w:val="00384B15"/>
    <w:rsid w:val="00384C3F"/>
    <w:rsid w:val="00385192"/>
    <w:rsid w:val="0038528B"/>
    <w:rsid w:val="003853F7"/>
    <w:rsid w:val="00385467"/>
    <w:rsid w:val="00385818"/>
    <w:rsid w:val="003867AD"/>
    <w:rsid w:val="00386876"/>
    <w:rsid w:val="00386F81"/>
    <w:rsid w:val="003874B6"/>
    <w:rsid w:val="0038780D"/>
    <w:rsid w:val="00387AA8"/>
    <w:rsid w:val="00387B4E"/>
    <w:rsid w:val="00387D60"/>
    <w:rsid w:val="00387F04"/>
    <w:rsid w:val="00390303"/>
    <w:rsid w:val="00390403"/>
    <w:rsid w:val="00390605"/>
    <w:rsid w:val="0039109C"/>
    <w:rsid w:val="00391141"/>
    <w:rsid w:val="00391827"/>
    <w:rsid w:val="00391A0E"/>
    <w:rsid w:val="00391DD3"/>
    <w:rsid w:val="0039215D"/>
    <w:rsid w:val="003924AB"/>
    <w:rsid w:val="00392DA4"/>
    <w:rsid w:val="00392FEA"/>
    <w:rsid w:val="003933BA"/>
    <w:rsid w:val="00393655"/>
    <w:rsid w:val="003939A6"/>
    <w:rsid w:val="003939D2"/>
    <w:rsid w:val="003942B8"/>
    <w:rsid w:val="0039436E"/>
    <w:rsid w:val="0039490F"/>
    <w:rsid w:val="00394998"/>
    <w:rsid w:val="00394AE1"/>
    <w:rsid w:val="00394B2E"/>
    <w:rsid w:val="00395BF4"/>
    <w:rsid w:val="003965EF"/>
    <w:rsid w:val="00397636"/>
    <w:rsid w:val="003A0030"/>
    <w:rsid w:val="003A01B8"/>
    <w:rsid w:val="003A065B"/>
    <w:rsid w:val="003A06A9"/>
    <w:rsid w:val="003A0D60"/>
    <w:rsid w:val="003A0E51"/>
    <w:rsid w:val="003A1084"/>
    <w:rsid w:val="003A166C"/>
    <w:rsid w:val="003A1F04"/>
    <w:rsid w:val="003A2842"/>
    <w:rsid w:val="003A2A26"/>
    <w:rsid w:val="003A2A9F"/>
    <w:rsid w:val="003A2BD9"/>
    <w:rsid w:val="003A34DD"/>
    <w:rsid w:val="003A408A"/>
    <w:rsid w:val="003A4741"/>
    <w:rsid w:val="003A495B"/>
    <w:rsid w:val="003A4A93"/>
    <w:rsid w:val="003A56DE"/>
    <w:rsid w:val="003A5B6A"/>
    <w:rsid w:val="003A5BD7"/>
    <w:rsid w:val="003A5CFA"/>
    <w:rsid w:val="003A62B2"/>
    <w:rsid w:val="003A6785"/>
    <w:rsid w:val="003A6875"/>
    <w:rsid w:val="003A6EA3"/>
    <w:rsid w:val="003A70B5"/>
    <w:rsid w:val="003A7257"/>
    <w:rsid w:val="003A73DB"/>
    <w:rsid w:val="003A7640"/>
    <w:rsid w:val="003B00D7"/>
    <w:rsid w:val="003B0C25"/>
    <w:rsid w:val="003B11DF"/>
    <w:rsid w:val="003B1231"/>
    <w:rsid w:val="003B1334"/>
    <w:rsid w:val="003B1752"/>
    <w:rsid w:val="003B1FB8"/>
    <w:rsid w:val="003B2593"/>
    <w:rsid w:val="003B2B6C"/>
    <w:rsid w:val="003B2D5F"/>
    <w:rsid w:val="003B2E21"/>
    <w:rsid w:val="003B3263"/>
    <w:rsid w:val="003B33F8"/>
    <w:rsid w:val="003B3589"/>
    <w:rsid w:val="003B35E0"/>
    <w:rsid w:val="003B3762"/>
    <w:rsid w:val="003B4200"/>
    <w:rsid w:val="003B4BDF"/>
    <w:rsid w:val="003B4D40"/>
    <w:rsid w:val="003B50CC"/>
    <w:rsid w:val="003B52B7"/>
    <w:rsid w:val="003B5CB1"/>
    <w:rsid w:val="003B5D05"/>
    <w:rsid w:val="003B69F5"/>
    <w:rsid w:val="003B6CD3"/>
    <w:rsid w:val="003B7843"/>
    <w:rsid w:val="003B7A35"/>
    <w:rsid w:val="003B7AD9"/>
    <w:rsid w:val="003B7ADC"/>
    <w:rsid w:val="003C01B5"/>
    <w:rsid w:val="003C02CE"/>
    <w:rsid w:val="003C05B4"/>
    <w:rsid w:val="003C08AE"/>
    <w:rsid w:val="003C0CA7"/>
    <w:rsid w:val="003C0F4B"/>
    <w:rsid w:val="003C112C"/>
    <w:rsid w:val="003C1134"/>
    <w:rsid w:val="003C120B"/>
    <w:rsid w:val="003C15A9"/>
    <w:rsid w:val="003C179A"/>
    <w:rsid w:val="003C18DB"/>
    <w:rsid w:val="003C1946"/>
    <w:rsid w:val="003C1AEC"/>
    <w:rsid w:val="003C1B6A"/>
    <w:rsid w:val="003C201E"/>
    <w:rsid w:val="003C2240"/>
    <w:rsid w:val="003C27DF"/>
    <w:rsid w:val="003C2889"/>
    <w:rsid w:val="003C2D37"/>
    <w:rsid w:val="003C3145"/>
    <w:rsid w:val="003C3543"/>
    <w:rsid w:val="003C3588"/>
    <w:rsid w:val="003C381C"/>
    <w:rsid w:val="003C38B1"/>
    <w:rsid w:val="003C390C"/>
    <w:rsid w:val="003C3A56"/>
    <w:rsid w:val="003C3A9B"/>
    <w:rsid w:val="003C3AE3"/>
    <w:rsid w:val="003C3EE6"/>
    <w:rsid w:val="003C4405"/>
    <w:rsid w:val="003C4E99"/>
    <w:rsid w:val="003C4F02"/>
    <w:rsid w:val="003C51F5"/>
    <w:rsid w:val="003C5258"/>
    <w:rsid w:val="003C53A2"/>
    <w:rsid w:val="003C54DC"/>
    <w:rsid w:val="003C5620"/>
    <w:rsid w:val="003C5909"/>
    <w:rsid w:val="003C5E13"/>
    <w:rsid w:val="003C6864"/>
    <w:rsid w:val="003C6AA9"/>
    <w:rsid w:val="003C726F"/>
    <w:rsid w:val="003C7446"/>
    <w:rsid w:val="003C76AF"/>
    <w:rsid w:val="003C7CA5"/>
    <w:rsid w:val="003D032B"/>
    <w:rsid w:val="003D0A97"/>
    <w:rsid w:val="003D1843"/>
    <w:rsid w:val="003D19E4"/>
    <w:rsid w:val="003D1F36"/>
    <w:rsid w:val="003D237F"/>
    <w:rsid w:val="003D2844"/>
    <w:rsid w:val="003D2A38"/>
    <w:rsid w:val="003D2BD2"/>
    <w:rsid w:val="003D2EDE"/>
    <w:rsid w:val="003D30CC"/>
    <w:rsid w:val="003D343F"/>
    <w:rsid w:val="003D3809"/>
    <w:rsid w:val="003D3A9F"/>
    <w:rsid w:val="003D3CBB"/>
    <w:rsid w:val="003D4093"/>
    <w:rsid w:val="003D4172"/>
    <w:rsid w:val="003D41D3"/>
    <w:rsid w:val="003D4247"/>
    <w:rsid w:val="003D446A"/>
    <w:rsid w:val="003D4BF9"/>
    <w:rsid w:val="003D4C52"/>
    <w:rsid w:val="003D4E9D"/>
    <w:rsid w:val="003D5F6D"/>
    <w:rsid w:val="003D5FE6"/>
    <w:rsid w:val="003D62CA"/>
    <w:rsid w:val="003D62E7"/>
    <w:rsid w:val="003D678A"/>
    <w:rsid w:val="003D7251"/>
    <w:rsid w:val="003D7C4C"/>
    <w:rsid w:val="003D7DEC"/>
    <w:rsid w:val="003D7F40"/>
    <w:rsid w:val="003E0546"/>
    <w:rsid w:val="003E079D"/>
    <w:rsid w:val="003E09CE"/>
    <w:rsid w:val="003E0A27"/>
    <w:rsid w:val="003E0AF8"/>
    <w:rsid w:val="003E0FE4"/>
    <w:rsid w:val="003E1DC6"/>
    <w:rsid w:val="003E2008"/>
    <w:rsid w:val="003E2177"/>
    <w:rsid w:val="003E23CC"/>
    <w:rsid w:val="003E2416"/>
    <w:rsid w:val="003E2743"/>
    <w:rsid w:val="003E2789"/>
    <w:rsid w:val="003E2CF3"/>
    <w:rsid w:val="003E2DF3"/>
    <w:rsid w:val="003E30D2"/>
    <w:rsid w:val="003E3150"/>
    <w:rsid w:val="003E367D"/>
    <w:rsid w:val="003E3782"/>
    <w:rsid w:val="003E41F8"/>
    <w:rsid w:val="003E423F"/>
    <w:rsid w:val="003E4336"/>
    <w:rsid w:val="003E441A"/>
    <w:rsid w:val="003E4914"/>
    <w:rsid w:val="003E4ABC"/>
    <w:rsid w:val="003E4BF6"/>
    <w:rsid w:val="003E4FA4"/>
    <w:rsid w:val="003E52B3"/>
    <w:rsid w:val="003E54B4"/>
    <w:rsid w:val="003E552C"/>
    <w:rsid w:val="003E5845"/>
    <w:rsid w:val="003E5B1E"/>
    <w:rsid w:val="003E6D82"/>
    <w:rsid w:val="003E7632"/>
    <w:rsid w:val="003E7655"/>
    <w:rsid w:val="003F0026"/>
    <w:rsid w:val="003F007E"/>
    <w:rsid w:val="003F1F3C"/>
    <w:rsid w:val="003F2266"/>
    <w:rsid w:val="003F2357"/>
    <w:rsid w:val="003F2671"/>
    <w:rsid w:val="003F2A9D"/>
    <w:rsid w:val="003F2E6B"/>
    <w:rsid w:val="003F33E4"/>
    <w:rsid w:val="003F342D"/>
    <w:rsid w:val="003F3B2D"/>
    <w:rsid w:val="003F3F2B"/>
    <w:rsid w:val="003F42B3"/>
    <w:rsid w:val="003F4A54"/>
    <w:rsid w:val="003F4AE4"/>
    <w:rsid w:val="003F4D91"/>
    <w:rsid w:val="003F4F4C"/>
    <w:rsid w:val="003F5115"/>
    <w:rsid w:val="003F51E1"/>
    <w:rsid w:val="003F5324"/>
    <w:rsid w:val="003F56A2"/>
    <w:rsid w:val="003F5B84"/>
    <w:rsid w:val="003F5BA5"/>
    <w:rsid w:val="003F6095"/>
    <w:rsid w:val="003F627F"/>
    <w:rsid w:val="003F637A"/>
    <w:rsid w:val="003F638C"/>
    <w:rsid w:val="003F6A1C"/>
    <w:rsid w:val="003F6C69"/>
    <w:rsid w:val="003F6F2A"/>
    <w:rsid w:val="003F6F36"/>
    <w:rsid w:val="003F746B"/>
    <w:rsid w:val="003F7571"/>
    <w:rsid w:val="003F79D2"/>
    <w:rsid w:val="003F7C40"/>
    <w:rsid w:val="004009DA"/>
    <w:rsid w:val="00400E20"/>
    <w:rsid w:val="00401335"/>
    <w:rsid w:val="00401774"/>
    <w:rsid w:val="0040189E"/>
    <w:rsid w:val="004018B9"/>
    <w:rsid w:val="00402179"/>
    <w:rsid w:val="004027E5"/>
    <w:rsid w:val="00402E63"/>
    <w:rsid w:val="004033AF"/>
    <w:rsid w:val="00403DBE"/>
    <w:rsid w:val="00404205"/>
    <w:rsid w:val="004045CF"/>
    <w:rsid w:val="00404805"/>
    <w:rsid w:val="00404AFB"/>
    <w:rsid w:val="00404B92"/>
    <w:rsid w:val="00404E8A"/>
    <w:rsid w:val="00404EF7"/>
    <w:rsid w:val="00404F1E"/>
    <w:rsid w:val="004051C2"/>
    <w:rsid w:val="00405331"/>
    <w:rsid w:val="0040557F"/>
    <w:rsid w:val="00405805"/>
    <w:rsid w:val="00405B67"/>
    <w:rsid w:val="0040628E"/>
    <w:rsid w:val="00406488"/>
    <w:rsid w:val="00406B97"/>
    <w:rsid w:val="00406C7E"/>
    <w:rsid w:val="00407AD0"/>
    <w:rsid w:val="00410740"/>
    <w:rsid w:val="004109E0"/>
    <w:rsid w:val="00410BD0"/>
    <w:rsid w:val="00410E0E"/>
    <w:rsid w:val="00410EE4"/>
    <w:rsid w:val="004113E1"/>
    <w:rsid w:val="004117A4"/>
    <w:rsid w:val="00411B63"/>
    <w:rsid w:val="00411D6B"/>
    <w:rsid w:val="00412D94"/>
    <w:rsid w:val="00412EF6"/>
    <w:rsid w:val="00413180"/>
    <w:rsid w:val="004131FC"/>
    <w:rsid w:val="00413540"/>
    <w:rsid w:val="0041372E"/>
    <w:rsid w:val="0041393B"/>
    <w:rsid w:val="00413A09"/>
    <w:rsid w:val="00414079"/>
    <w:rsid w:val="00414AAD"/>
    <w:rsid w:val="00414F25"/>
    <w:rsid w:val="00415053"/>
    <w:rsid w:val="00415890"/>
    <w:rsid w:val="00415A89"/>
    <w:rsid w:val="004162B9"/>
    <w:rsid w:val="00416376"/>
    <w:rsid w:val="0041712B"/>
    <w:rsid w:val="00417578"/>
    <w:rsid w:val="004175D5"/>
    <w:rsid w:val="00417D13"/>
    <w:rsid w:val="00420801"/>
    <w:rsid w:val="00420AB9"/>
    <w:rsid w:val="00420AC4"/>
    <w:rsid w:val="00420E63"/>
    <w:rsid w:val="00420EF7"/>
    <w:rsid w:val="00421006"/>
    <w:rsid w:val="00421094"/>
    <w:rsid w:val="004215F9"/>
    <w:rsid w:val="00421746"/>
    <w:rsid w:val="00421A14"/>
    <w:rsid w:val="00421B40"/>
    <w:rsid w:val="004220DE"/>
    <w:rsid w:val="0042220E"/>
    <w:rsid w:val="00423046"/>
    <w:rsid w:val="004233D8"/>
    <w:rsid w:val="00424108"/>
    <w:rsid w:val="00424237"/>
    <w:rsid w:val="00424376"/>
    <w:rsid w:val="004247A8"/>
    <w:rsid w:val="004249CA"/>
    <w:rsid w:val="00424DE2"/>
    <w:rsid w:val="00424E41"/>
    <w:rsid w:val="00424FF2"/>
    <w:rsid w:val="004251D1"/>
    <w:rsid w:val="0042568D"/>
    <w:rsid w:val="00425BBB"/>
    <w:rsid w:val="00425F76"/>
    <w:rsid w:val="004266E0"/>
    <w:rsid w:val="004268BE"/>
    <w:rsid w:val="00426D75"/>
    <w:rsid w:val="00426EEA"/>
    <w:rsid w:val="00426F34"/>
    <w:rsid w:val="00426F84"/>
    <w:rsid w:val="0042702B"/>
    <w:rsid w:val="004271EF"/>
    <w:rsid w:val="0042741E"/>
    <w:rsid w:val="0042761B"/>
    <w:rsid w:val="00427A04"/>
    <w:rsid w:val="00427A4A"/>
    <w:rsid w:val="00430E25"/>
    <w:rsid w:val="00431078"/>
    <w:rsid w:val="0043156F"/>
    <w:rsid w:val="00431748"/>
    <w:rsid w:val="00431ECC"/>
    <w:rsid w:val="00432230"/>
    <w:rsid w:val="004324AE"/>
    <w:rsid w:val="004324B7"/>
    <w:rsid w:val="004325B8"/>
    <w:rsid w:val="004329D9"/>
    <w:rsid w:val="004333D2"/>
    <w:rsid w:val="00433558"/>
    <w:rsid w:val="00433A2D"/>
    <w:rsid w:val="00433B35"/>
    <w:rsid w:val="00433B48"/>
    <w:rsid w:val="00434239"/>
    <w:rsid w:val="00434A75"/>
    <w:rsid w:val="00435298"/>
    <w:rsid w:val="00436B24"/>
    <w:rsid w:val="00436CAA"/>
    <w:rsid w:val="00436E1D"/>
    <w:rsid w:val="004370BA"/>
    <w:rsid w:val="0043736C"/>
    <w:rsid w:val="0044034F"/>
    <w:rsid w:val="0044044B"/>
    <w:rsid w:val="00441030"/>
    <w:rsid w:val="004413D0"/>
    <w:rsid w:val="00441909"/>
    <w:rsid w:val="0044197E"/>
    <w:rsid w:val="00441AAB"/>
    <w:rsid w:val="00441D2E"/>
    <w:rsid w:val="0044270D"/>
    <w:rsid w:val="004427CD"/>
    <w:rsid w:val="00442FF3"/>
    <w:rsid w:val="004430D2"/>
    <w:rsid w:val="00443644"/>
    <w:rsid w:val="00443651"/>
    <w:rsid w:val="004436AC"/>
    <w:rsid w:val="00443AA0"/>
    <w:rsid w:val="00443ECF"/>
    <w:rsid w:val="004443B0"/>
    <w:rsid w:val="00444C41"/>
    <w:rsid w:val="00444F33"/>
    <w:rsid w:val="00444F73"/>
    <w:rsid w:val="00444FED"/>
    <w:rsid w:val="00445071"/>
    <w:rsid w:val="004450F7"/>
    <w:rsid w:val="004451CC"/>
    <w:rsid w:val="00445240"/>
    <w:rsid w:val="00445384"/>
    <w:rsid w:val="0044544B"/>
    <w:rsid w:val="004455F6"/>
    <w:rsid w:val="00445610"/>
    <w:rsid w:val="004458C2"/>
    <w:rsid w:val="00446443"/>
    <w:rsid w:val="004464D6"/>
    <w:rsid w:val="004464FE"/>
    <w:rsid w:val="00446586"/>
    <w:rsid w:val="00446807"/>
    <w:rsid w:val="004468C7"/>
    <w:rsid w:val="0044771B"/>
    <w:rsid w:val="00450075"/>
    <w:rsid w:val="004504EC"/>
    <w:rsid w:val="0045063D"/>
    <w:rsid w:val="004506B9"/>
    <w:rsid w:val="00450CD0"/>
    <w:rsid w:val="00451665"/>
    <w:rsid w:val="00451C64"/>
    <w:rsid w:val="004522F1"/>
    <w:rsid w:val="00452A99"/>
    <w:rsid w:val="00453027"/>
    <w:rsid w:val="00453030"/>
    <w:rsid w:val="004538E7"/>
    <w:rsid w:val="00453D34"/>
    <w:rsid w:val="00454991"/>
    <w:rsid w:val="004554C9"/>
    <w:rsid w:val="00455622"/>
    <w:rsid w:val="00455ADF"/>
    <w:rsid w:val="00455E3B"/>
    <w:rsid w:val="0045603C"/>
    <w:rsid w:val="004560D7"/>
    <w:rsid w:val="0045654E"/>
    <w:rsid w:val="004567EF"/>
    <w:rsid w:val="0045682F"/>
    <w:rsid w:val="00456E72"/>
    <w:rsid w:val="00456EB6"/>
    <w:rsid w:val="00456F67"/>
    <w:rsid w:val="00457242"/>
    <w:rsid w:val="00457ADE"/>
    <w:rsid w:val="0046032F"/>
    <w:rsid w:val="00460499"/>
    <w:rsid w:val="004605BC"/>
    <w:rsid w:val="00460841"/>
    <w:rsid w:val="00460A81"/>
    <w:rsid w:val="00460B6F"/>
    <w:rsid w:val="00460B80"/>
    <w:rsid w:val="00461527"/>
    <w:rsid w:val="00461CCB"/>
    <w:rsid w:val="00461E5D"/>
    <w:rsid w:val="00461E86"/>
    <w:rsid w:val="0046222E"/>
    <w:rsid w:val="004629FD"/>
    <w:rsid w:val="00462B79"/>
    <w:rsid w:val="00462D96"/>
    <w:rsid w:val="00463093"/>
    <w:rsid w:val="00463339"/>
    <w:rsid w:val="00463364"/>
    <w:rsid w:val="0046375E"/>
    <w:rsid w:val="00463C0B"/>
    <w:rsid w:val="00463C19"/>
    <w:rsid w:val="00464956"/>
    <w:rsid w:val="00464B2E"/>
    <w:rsid w:val="00464D27"/>
    <w:rsid w:val="00464F24"/>
    <w:rsid w:val="00465560"/>
    <w:rsid w:val="00465CC1"/>
    <w:rsid w:val="00466253"/>
    <w:rsid w:val="004666D5"/>
    <w:rsid w:val="00466934"/>
    <w:rsid w:val="0046721C"/>
    <w:rsid w:val="00467644"/>
    <w:rsid w:val="0046790D"/>
    <w:rsid w:val="00467A35"/>
    <w:rsid w:val="00467F9C"/>
    <w:rsid w:val="0047014D"/>
    <w:rsid w:val="00470340"/>
    <w:rsid w:val="0047037E"/>
    <w:rsid w:val="004703C2"/>
    <w:rsid w:val="00470D1F"/>
    <w:rsid w:val="00470D8B"/>
    <w:rsid w:val="00470F5F"/>
    <w:rsid w:val="0047131D"/>
    <w:rsid w:val="004717FA"/>
    <w:rsid w:val="004719EE"/>
    <w:rsid w:val="00471A78"/>
    <w:rsid w:val="00471B76"/>
    <w:rsid w:val="00472385"/>
    <w:rsid w:val="004724E1"/>
    <w:rsid w:val="00472B83"/>
    <w:rsid w:val="00472E32"/>
    <w:rsid w:val="00472E6A"/>
    <w:rsid w:val="0047341E"/>
    <w:rsid w:val="00473942"/>
    <w:rsid w:val="00473D75"/>
    <w:rsid w:val="00473D94"/>
    <w:rsid w:val="00473DD4"/>
    <w:rsid w:val="00474265"/>
    <w:rsid w:val="00474A31"/>
    <w:rsid w:val="00474ADE"/>
    <w:rsid w:val="004754C2"/>
    <w:rsid w:val="00475F46"/>
    <w:rsid w:val="004762D8"/>
    <w:rsid w:val="00476D55"/>
    <w:rsid w:val="004772E1"/>
    <w:rsid w:val="00477AD1"/>
    <w:rsid w:val="00477F2D"/>
    <w:rsid w:val="004801D8"/>
    <w:rsid w:val="00480523"/>
    <w:rsid w:val="004805DB"/>
    <w:rsid w:val="0048138A"/>
    <w:rsid w:val="004813F0"/>
    <w:rsid w:val="004814E9"/>
    <w:rsid w:val="00481977"/>
    <w:rsid w:val="00481AF5"/>
    <w:rsid w:val="00481DFC"/>
    <w:rsid w:val="004821CD"/>
    <w:rsid w:val="00482AB3"/>
    <w:rsid w:val="00482BE3"/>
    <w:rsid w:val="00482C95"/>
    <w:rsid w:val="004830FF"/>
    <w:rsid w:val="0048327D"/>
    <w:rsid w:val="00483E02"/>
    <w:rsid w:val="00483EB1"/>
    <w:rsid w:val="00484030"/>
    <w:rsid w:val="004841A5"/>
    <w:rsid w:val="00484792"/>
    <w:rsid w:val="00485176"/>
    <w:rsid w:val="004851AD"/>
    <w:rsid w:val="00486139"/>
    <w:rsid w:val="0048638B"/>
    <w:rsid w:val="00486424"/>
    <w:rsid w:val="004866CF"/>
    <w:rsid w:val="004867D7"/>
    <w:rsid w:val="00486889"/>
    <w:rsid w:val="004870FF"/>
    <w:rsid w:val="0048726A"/>
    <w:rsid w:val="004874D6"/>
    <w:rsid w:val="004877B4"/>
    <w:rsid w:val="00487AA0"/>
    <w:rsid w:val="00487DE1"/>
    <w:rsid w:val="004902E4"/>
    <w:rsid w:val="004903B2"/>
    <w:rsid w:val="00490533"/>
    <w:rsid w:val="00490C35"/>
    <w:rsid w:val="00490F65"/>
    <w:rsid w:val="00490F73"/>
    <w:rsid w:val="00491045"/>
    <w:rsid w:val="00491250"/>
    <w:rsid w:val="00491476"/>
    <w:rsid w:val="00491750"/>
    <w:rsid w:val="004919CF"/>
    <w:rsid w:val="00491A39"/>
    <w:rsid w:val="0049204D"/>
    <w:rsid w:val="004921AF"/>
    <w:rsid w:val="00492331"/>
    <w:rsid w:val="00492BE1"/>
    <w:rsid w:val="00492C00"/>
    <w:rsid w:val="004932BF"/>
    <w:rsid w:val="00493555"/>
    <w:rsid w:val="0049364D"/>
    <w:rsid w:val="00493AD0"/>
    <w:rsid w:val="00493D88"/>
    <w:rsid w:val="004943C5"/>
    <w:rsid w:val="00494408"/>
    <w:rsid w:val="004945AF"/>
    <w:rsid w:val="00494A61"/>
    <w:rsid w:val="00494C0F"/>
    <w:rsid w:val="00494F27"/>
    <w:rsid w:val="00494FD7"/>
    <w:rsid w:val="0049504B"/>
    <w:rsid w:val="0049522E"/>
    <w:rsid w:val="004952EF"/>
    <w:rsid w:val="00495647"/>
    <w:rsid w:val="004959EA"/>
    <w:rsid w:val="00495B09"/>
    <w:rsid w:val="00496616"/>
    <w:rsid w:val="004968FC"/>
    <w:rsid w:val="00496E2F"/>
    <w:rsid w:val="004970D1"/>
    <w:rsid w:val="004972EC"/>
    <w:rsid w:val="004979D2"/>
    <w:rsid w:val="00497D0C"/>
    <w:rsid w:val="00497F77"/>
    <w:rsid w:val="004A0760"/>
    <w:rsid w:val="004A096B"/>
    <w:rsid w:val="004A0AC8"/>
    <w:rsid w:val="004A0C83"/>
    <w:rsid w:val="004A126D"/>
    <w:rsid w:val="004A1401"/>
    <w:rsid w:val="004A14B5"/>
    <w:rsid w:val="004A1827"/>
    <w:rsid w:val="004A1835"/>
    <w:rsid w:val="004A1895"/>
    <w:rsid w:val="004A1A6A"/>
    <w:rsid w:val="004A2095"/>
    <w:rsid w:val="004A23F5"/>
    <w:rsid w:val="004A29AA"/>
    <w:rsid w:val="004A2BDC"/>
    <w:rsid w:val="004A2F74"/>
    <w:rsid w:val="004A32B3"/>
    <w:rsid w:val="004A3513"/>
    <w:rsid w:val="004A35EB"/>
    <w:rsid w:val="004A361B"/>
    <w:rsid w:val="004A4370"/>
    <w:rsid w:val="004A4722"/>
    <w:rsid w:val="004A483A"/>
    <w:rsid w:val="004A4B33"/>
    <w:rsid w:val="004A5BF6"/>
    <w:rsid w:val="004A5D5B"/>
    <w:rsid w:val="004A6352"/>
    <w:rsid w:val="004A691D"/>
    <w:rsid w:val="004A6CAD"/>
    <w:rsid w:val="004A6E9D"/>
    <w:rsid w:val="004A7159"/>
    <w:rsid w:val="004A7711"/>
    <w:rsid w:val="004A7742"/>
    <w:rsid w:val="004A77CC"/>
    <w:rsid w:val="004A7B96"/>
    <w:rsid w:val="004A7D7E"/>
    <w:rsid w:val="004A7EFB"/>
    <w:rsid w:val="004B0981"/>
    <w:rsid w:val="004B11FD"/>
    <w:rsid w:val="004B15A6"/>
    <w:rsid w:val="004B16AE"/>
    <w:rsid w:val="004B2887"/>
    <w:rsid w:val="004B2C2E"/>
    <w:rsid w:val="004B2FF2"/>
    <w:rsid w:val="004B3451"/>
    <w:rsid w:val="004B372A"/>
    <w:rsid w:val="004B3907"/>
    <w:rsid w:val="004B3A68"/>
    <w:rsid w:val="004B4238"/>
    <w:rsid w:val="004B4849"/>
    <w:rsid w:val="004B4AC0"/>
    <w:rsid w:val="004B4B95"/>
    <w:rsid w:val="004B4D10"/>
    <w:rsid w:val="004B5190"/>
    <w:rsid w:val="004B5537"/>
    <w:rsid w:val="004B581B"/>
    <w:rsid w:val="004B5A01"/>
    <w:rsid w:val="004B5C14"/>
    <w:rsid w:val="004B5CF5"/>
    <w:rsid w:val="004B5DF5"/>
    <w:rsid w:val="004B5F82"/>
    <w:rsid w:val="004B640F"/>
    <w:rsid w:val="004B66CC"/>
    <w:rsid w:val="004B6F36"/>
    <w:rsid w:val="004B6FF2"/>
    <w:rsid w:val="004B72D3"/>
    <w:rsid w:val="004B7907"/>
    <w:rsid w:val="004B79C7"/>
    <w:rsid w:val="004B7A1D"/>
    <w:rsid w:val="004C009F"/>
    <w:rsid w:val="004C00DD"/>
    <w:rsid w:val="004C039C"/>
    <w:rsid w:val="004C062C"/>
    <w:rsid w:val="004C0E93"/>
    <w:rsid w:val="004C12F9"/>
    <w:rsid w:val="004C13DD"/>
    <w:rsid w:val="004C145A"/>
    <w:rsid w:val="004C164B"/>
    <w:rsid w:val="004C1705"/>
    <w:rsid w:val="004C19FF"/>
    <w:rsid w:val="004C1AB8"/>
    <w:rsid w:val="004C1DB1"/>
    <w:rsid w:val="004C2506"/>
    <w:rsid w:val="004C2794"/>
    <w:rsid w:val="004C27D6"/>
    <w:rsid w:val="004C2C53"/>
    <w:rsid w:val="004C3099"/>
    <w:rsid w:val="004C3475"/>
    <w:rsid w:val="004C3486"/>
    <w:rsid w:val="004C425F"/>
    <w:rsid w:val="004C4775"/>
    <w:rsid w:val="004C5974"/>
    <w:rsid w:val="004C5D3C"/>
    <w:rsid w:val="004C628C"/>
    <w:rsid w:val="004C63B9"/>
    <w:rsid w:val="004C761C"/>
    <w:rsid w:val="004C7751"/>
    <w:rsid w:val="004C783E"/>
    <w:rsid w:val="004C795B"/>
    <w:rsid w:val="004C7B47"/>
    <w:rsid w:val="004C7C56"/>
    <w:rsid w:val="004D00BB"/>
    <w:rsid w:val="004D022A"/>
    <w:rsid w:val="004D0C14"/>
    <w:rsid w:val="004D1098"/>
    <w:rsid w:val="004D1989"/>
    <w:rsid w:val="004D3C4F"/>
    <w:rsid w:val="004D3EDD"/>
    <w:rsid w:val="004D4097"/>
    <w:rsid w:val="004D4181"/>
    <w:rsid w:val="004D418F"/>
    <w:rsid w:val="004D45F0"/>
    <w:rsid w:val="004D4717"/>
    <w:rsid w:val="004D4DCA"/>
    <w:rsid w:val="004D4E8E"/>
    <w:rsid w:val="004D4F30"/>
    <w:rsid w:val="004D4F8D"/>
    <w:rsid w:val="004D50CF"/>
    <w:rsid w:val="004D5200"/>
    <w:rsid w:val="004D55DD"/>
    <w:rsid w:val="004D594B"/>
    <w:rsid w:val="004D5AE2"/>
    <w:rsid w:val="004D67FA"/>
    <w:rsid w:val="004D68C3"/>
    <w:rsid w:val="004D6A1F"/>
    <w:rsid w:val="004D6BE6"/>
    <w:rsid w:val="004D6D69"/>
    <w:rsid w:val="004D70AF"/>
    <w:rsid w:val="004D736D"/>
    <w:rsid w:val="004D7F19"/>
    <w:rsid w:val="004E071B"/>
    <w:rsid w:val="004E07F4"/>
    <w:rsid w:val="004E0F68"/>
    <w:rsid w:val="004E106E"/>
    <w:rsid w:val="004E13C3"/>
    <w:rsid w:val="004E1468"/>
    <w:rsid w:val="004E1FFC"/>
    <w:rsid w:val="004E2016"/>
    <w:rsid w:val="004E2B7B"/>
    <w:rsid w:val="004E2BF3"/>
    <w:rsid w:val="004E3410"/>
    <w:rsid w:val="004E34B2"/>
    <w:rsid w:val="004E3958"/>
    <w:rsid w:val="004E3D8F"/>
    <w:rsid w:val="004E4064"/>
    <w:rsid w:val="004E41F9"/>
    <w:rsid w:val="004E42E6"/>
    <w:rsid w:val="004E43E6"/>
    <w:rsid w:val="004E453F"/>
    <w:rsid w:val="004E5026"/>
    <w:rsid w:val="004E54AF"/>
    <w:rsid w:val="004E5529"/>
    <w:rsid w:val="004E561A"/>
    <w:rsid w:val="004E5672"/>
    <w:rsid w:val="004E5BEB"/>
    <w:rsid w:val="004E5C0B"/>
    <w:rsid w:val="004E5F98"/>
    <w:rsid w:val="004E60BE"/>
    <w:rsid w:val="004E60C2"/>
    <w:rsid w:val="004E6295"/>
    <w:rsid w:val="004E6595"/>
    <w:rsid w:val="004E6752"/>
    <w:rsid w:val="004E6831"/>
    <w:rsid w:val="004E6AA4"/>
    <w:rsid w:val="004E6E51"/>
    <w:rsid w:val="004E724C"/>
    <w:rsid w:val="004E7433"/>
    <w:rsid w:val="004E7438"/>
    <w:rsid w:val="004E7BA5"/>
    <w:rsid w:val="004E7FEC"/>
    <w:rsid w:val="004F007A"/>
    <w:rsid w:val="004F0364"/>
    <w:rsid w:val="004F0516"/>
    <w:rsid w:val="004F052D"/>
    <w:rsid w:val="004F07AD"/>
    <w:rsid w:val="004F0B5F"/>
    <w:rsid w:val="004F0B6E"/>
    <w:rsid w:val="004F0C27"/>
    <w:rsid w:val="004F0D9D"/>
    <w:rsid w:val="004F0EFB"/>
    <w:rsid w:val="004F1114"/>
    <w:rsid w:val="004F15A3"/>
    <w:rsid w:val="004F2C1A"/>
    <w:rsid w:val="004F2D7B"/>
    <w:rsid w:val="004F3268"/>
    <w:rsid w:val="004F3E61"/>
    <w:rsid w:val="004F4174"/>
    <w:rsid w:val="004F41F5"/>
    <w:rsid w:val="004F4393"/>
    <w:rsid w:val="004F443F"/>
    <w:rsid w:val="004F4472"/>
    <w:rsid w:val="004F499E"/>
    <w:rsid w:val="004F4B74"/>
    <w:rsid w:val="004F53E4"/>
    <w:rsid w:val="004F5E1F"/>
    <w:rsid w:val="004F5F8C"/>
    <w:rsid w:val="004F605A"/>
    <w:rsid w:val="004F65E4"/>
    <w:rsid w:val="004F6B13"/>
    <w:rsid w:val="004F6C41"/>
    <w:rsid w:val="004F7621"/>
    <w:rsid w:val="004F7C64"/>
    <w:rsid w:val="004F7E86"/>
    <w:rsid w:val="00500047"/>
    <w:rsid w:val="005002D8"/>
    <w:rsid w:val="005005E8"/>
    <w:rsid w:val="00500776"/>
    <w:rsid w:val="00500B5D"/>
    <w:rsid w:val="00501B31"/>
    <w:rsid w:val="00501BB2"/>
    <w:rsid w:val="00501BF3"/>
    <w:rsid w:val="00501CDD"/>
    <w:rsid w:val="00501DE6"/>
    <w:rsid w:val="00501F22"/>
    <w:rsid w:val="00502386"/>
    <w:rsid w:val="005024C9"/>
    <w:rsid w:val="005025FD"/>
    <w:rsid w:val="005027CA"/>
    <w:rsid w:val="0050285E"/>
    <w:rsid w:val="00502861"/>
    <w:rsid w:val="00502A6B"/>
    <w:rsid w:val="00502B0A"/>
    <w:rsid w:val="005038CE"/>
    <w:rsid w:val="00503A31"/>
    <w:rsid w:val="00504463"/>
    <w:rsid w:val="005044C7"/>
    <w:rsid w:val="0050534E"/>
    <w:rsid w:val="00505588"/>
    <w:rsid w:val="00505824"/>
    <w:rsid w:val="00505AC2"/>
    <w:rsid w:val="00505FDA"/>
    <w:rsid w:val="00506596"/>
    <w:rsid w:val="005067AC"/>
    <w:rsid w:val="00506A2E"/>
    <w:rsid w:val="00506AB9"/>
    <w:rsid w:val="00506EF5"/>
    <w:rsid w:val="0050714C"/>
    <w:rsid w:val="00507423"/>
    <w:rsid w:val="00507B5C"/>
    <w:rsid w:val="005100B0"/>
    <w:rsid w:val="00510167"/>
    <w:rsid w:val="0051063B"/>
    <w:rsid w:val="005107FC"/>
    <w:rsid w:val="005108B0"/>
    <w:rsid w:val="00510F50"/>
    <w:rsid w:val="00511605"/>
    <w:rsid w:val="00511AB2"/>
    <w:rsid w:val="00511CFA"/>
    <w:rsid w:val="00511D5F"/>
    <w:rsid w:val="00511E0D"/>
    <w:rsid w:val="00511EB4"/>
    <w:rsid w:val="0051252C"/>
    <w:rsid w:val="005126C4"/>
    <w:rsid w:val="00512A0C"/>
    <w:rsid w:val="00512A55"/>
    <w:rsid w:val="005136E2"/>
    <w:rsid w:val="00513A2E"/>
    <w:rsid w:val="00513C4F"/>
    <w:rsid w:val="00515269"/>
    <w:rsid w:val="005154A4"/>
    <w:rsid w:val="00515702"/>
    <w:rsid w:val="00515B07"/>
    <w:rsid w:val="00516F94"/>
    <w:rsid w:val="00516FE4"/>
    <w:rsid w:val="00517C8F"/>
    <w:rsid w:val="00517EA7"/>
    <w:rsid w:val="00520188"/>
    <w:rsid w:val="005201D0"/>
    <w:rsid w:val="00520642"/>
    <w:rsid w:val="00520B4C"/>
    <w:rsid w:val="00520CE6"/>
    <w:rsid w:val="00520E25"/>
    <w:rsid w:val="00520EB7"/>
    <w:rsid w:val="00521050"/>
    <w:rsid w:val="00521579"/>
    <w:rsid w:val="005216A5"/>
    <w:rsid w:val="00521AA4"/>
    <w:rsid w:val="00521D0D"/>
    <w:rsid w:val="00522089"/>
    <w:rsid w:val="005221D0"/>
    <w:rsid w:val="00522256"/>
    <w:rsid w:val="00522274"/>
    <w:rsid w:val="005224C2"/>
    <w:rsid w:val="0052285F"/>
    <w:rsid w:val="005228F2"/>
    <w:rsid w:val="00522AB4"/>
    <w:rsid w:val="00522B71"/>
    <w:rsid w:val="00522FAB"/>
    <w:rsid w:val="00523D45"/>
    <w:rsid w:val="0052458A"/>
    <w:rsid w:val="00524B43"/>
    <w:rsid w:val="00524B93"/>
    <w:rsid w:val="0052520D"/>
    <w:rsid w:val="00525FE6"/>
    <w:rsid w:val="00526120"/>
    <w:rsid w:val="005261E0"/>
    <w:rsid w:val="0052692E"/>
    <w:rsid w:val="00526A39"/>
    <w:rsid w:val="00526BD7"/>
    <w:rsid w:val="00526FAD"/>
    <w:rsid w:val="00530176"/>
    <w:rsid w:val="0053083B"/>
    <w:rsid w:val="0053095D"/>
    <w:rsid w:val="005310DD"/>
    <w:rsid w:val="00531D18"/>
    <w:rsid w:val="00531F63"/>
    <w:rsid w:val="0053233D"/>
    <w:rsid w:val="00532A24"/>
    <w:rsid w:val="0053349D"/>
    <w:rsid w:val="005334FB"/>
    <w:rsid w:val="00533E30"/>
    <w:rsid w:val="005344FC"/>
    <w:rsid w:val="00534808"/>
    <w:rsid w:val="00534B19"/>
    <w:rsid w:val="00534C23"/>
    <w:rsid w:val="00535473"/>
    <w:rsid w:val="0053554D"/>
    <w:rsid w:val="00535BB7"/>
    <w:rsid w:val="00535DA8"/>
    <w:rsid w:val="00535F4F"/>
    <w:rsid w:val="00536A7B"/>
    <w:rsid w:val="00536B19"/>
    <w:rsid w:val="005371B4"/>
    <w:rsid w:val="00537342"/>
    <w:rsid w:val="00537A1B"/>
    <w:rsid w:val="00537B3F"/>
    <w:rsid w:val="00537FE8"/>
    <w:rsid w:val="005403A7"/>
    <w:rsid w:val="0054092F"/>
    <w:rsid w:val="00540CB4"/>
    <w:rsid w:val="00540CB6"/>
    <w:rsid w:val="005411B0"/>
    <w:rsid w:val="005423AE"/>
    <w:rsid w:val="00542799"/>
    <w:rsid w:val="005427F9"/>
    <w:rsid w:val="00542EFF"/>
    <w:rsid w:val="00543953"/>
    <w:rsid w:val="00543D87"/>
    <w:rsid w:val="00543F5C"/>
    <w:rsid w:val="00544455"/>
    <w:rsid w:val="00545A06"/>
    <w:rsid w:val="00545D8D"/>
    <w:rsid w:val="005462DB"/>
    <w:rsid w:val="0054637C"/>
    <w:rsid w:val="0054637F"/>
    <w:rsid w:val="00546D88"/>
    <w:rsid w:val="005471B1"/>
    <w:rsid w:val="00547ECA"/>
    <w:rsid w:val="00550370"/>
    <w:rsid w:val="00550F86"/>
    <w:rsid w:val="00551BCB"/>
    <w:rsid w:val="00552283"/>
    <w:rsid w:val="0055241D"/>
    <w:rsid w:val="005527DD"/>
    <w:rsid w:val="00552896"/>
    <w:rsid w:val="005529D1"/>
    <w:rsid w:val="00552AB1"/>
    <w:rsid w:val="00552E53"/>
    <w:rsid w:val="0055307B"/>
    <w:rsid w:val="00553CD3"/>
    <w:rsid w:val="00553DDE"/>
    <w:rsid w:val="005541FC"/>
    <w:rsid w:val="005547D1"/>
    <w:rsid w:val="005554D8"/>
    <w:rsid w:val="00555694"/>
    <w:rsid w:val="005557C7"/>
    <w:rsid w:val="00555E9B"/>
    <w:rsid w:val="0055637D"/>
    <w:rsid w:val="005564A6"/>
    <w:rsid w:val="005575CA"/>
    <w:rsid w:val="00557704"/>
    <w:rsid w:val="0055795E"/>
    <w:rsid w:val="005600E4"/>
    <w:rsid w:val="00560739"/>
    <w:rsid w:val="005608FC"/>
    <w:rsid w:val="00560AEE"/>
    <w:rsid w:val="00560EB2"/>
    <w:rsid w:val="0056110F"/>
    <w:rsid w:val="005612CD"/>
    <w:rsid w:val="0056141E"/>
    <w:rsid w:val="005615C7"/>
    <w:rsid w:val="00561CE9"/>
    <w:rsid w:val="00561D75"/>
    <w:rsid w:val="005622AF"/>
    <w:rsid w:val="00562593"/>
    <w:rsid w:val="005629B3"/>
    <w:rsid w:val="005629E6"/>
    <w:rsid w:val="00562A14"/>
    <w:rsid w:val="00562E55"/>
    <w:rsid w:val="00562EEE"/>
    <w:rsid w:val="0056303A"/>
    <w:rsid w:val="00563126"/>
    <w:rsid w:val="005632D1"/>
    <w:rsid w:val="0056344D"/>
    <w:rsid w:val="005635B2"/>
    <w:rsid w:val="00563CB8"/>
    <w:rsid w:val="00563EEE"/>
    <w:rsid w:val="00564056"/>
    <w:rsid w:val="00564101"/>
    <w:rsid w:val="00564F95"/>
    <w:rsid w:val="0056531A"/>
    <w:rsid w:val="005653A0"/>
    <w:rsid w:val="00565B11"/>
    <w:rsid w:val="00566271"/>
    <w:rsid w:val="0056631F"/>
    <w:rsid w:val="005668D5"/>
    <w:rsid w:val="00566925"/>
    <w:rsid w:val="005669E8"/>
    <w:rsid w:val="00566E6F"/>
    <w:rsid w:val="0056760E"/>
    <w:rsid w:val="00567A1A"/>
    <w:rsid w:val="00567CB2"/>
    <w:rsid w:val="00567E83"/>
    <w:rsid w:val="00567F22"/>
    <w:rsid w:val="00570411"/>
    <w:rsid w:val="005708A6"/>
    <w:rsid w:val="005709DC"/>
    <w:rsid w:val="00570AEB"/>
    <w:rsid w:val="00570D57"/>
    <w:rsid w:val="0057113B"/>
    <w:rsid w:val="005712A7"/>
    <w:rsid w:val="005712D9"/>
    <w:rsid w:val="0057131A"/>
    <w:rsid w:val="0057241B"/>
    <w:rsid w:val="005728D8"/>
    <w:rsid w:val="0057299E"/>
    <w:rsid w:val="0057343E"/>
    <w:rsid w:val="0057364B"/>
    <w:rsid w:val="00573CF4"/>
    <w:rsid w:val="005740FF"/>
    <w:rsid w:val="0057467A"/>
    <w:rsid w:val="0057487D"/>
    <w:rsid w:val="00574922"/>
    <w:rsid w:val="00574B17"/>
    <w:rsid w:val="0057506D"/>
    <w:rsid w:val="005750D3"/>
    <w:rsid w:val="00575550"/>
    <w:rsid w:val="00575723"/>
    <w:rsid w:val="005758C2"/>
    <w:rsid w:val="0057591C"/>
    <w:rsid w:val="00575994"/>
    <w:rsid w:val="00575AB8"/>
    <w:rsid w:val="00575D97"/>
    <w:rsid w:val="005761EE"/>
    <w:rsid w:val="005767AD"/>
    <w:rsid w:val="00576B13"/>
    <w:rsid w:val="00577218"/>
    <w:rsid w:val="00577273"/>
    <w:rsid w:val="00577CF3"/>
    <w:rsid w:val="0058039E"/>
    <w:rsid w:val="00580653"/>
    <w:rsid w:val="0058088B"/>
    <w:rsid w:val="00580A51"/>
    <w:rsid w:val="00580B63"/>
    <w:rsid w:val="00580CD9"/>
    <w:rsid w:val="00580DA1"/>
    <w:rsid w:val="005812D5"/>
    <w:rsid w:val="005818CB"/>
    <w:rsid w:val="00581936"/>
    <w:rsid w:val="00582611"/>
    <w:rsid w:val="00582875"/>
    <w:rsid w:val="00583023"/>
    <w:rsid w:val="00583041"/>
    <w:rsid w:val="00583354"/>
    <w:rsid w:val="005835AD"/>
    <w:rsid w:val="00583C0A"/>
    <w:rsid w:val="00583D7F"/>
    <w:rsid w:val="00583E94"/>
    <w:rsid w:val="00584511"/>
    <w:rsid w:val="00584FAD"/>
    <w:rsid w:val="00585018"/>
    <w:rsid w:val="00585152"/>
    <w:rsid w:val="005864BB"/>
    <w:rsid w:val="005867DD"/>
    <w:rsid w:val="00586868"/>
    <w:rsid w:val="0058695C"/>
    <w:rsid w:val="00586C4B"/>
    <w:rsid w:val="00587604"/>
    <w:rsid w:val="005902DD"/>
    <w:rsid w:val="00590752"/>
    <w:rsid w:val="00590844"/>
    <w:rsid w:val="00591160"/>
    <w:rsid w:val="00591167"/>
    <w:rsid w:val="00591FF1"/>
    <w:rsid w:val="00592213"/>
    <w:rsid w:val="00592A9F"/>
    <w:rsid w:val="00592AB0"/>
    <w:rsid w:val="00592B66"/>
    <w:rsid w:val="00592EBC"/>
    <w:rsid w:val="00593444"/>
    <w:rsid w:val="0059360E"/>
    <w:rsid w:val="005941E3"/>
    <w:rsid w:val="005945B6"/>
    <w:rsid w:val="00594E4B"/>
    <w:rsid w:val="00594FEB"/>
    <w:rsid w:val="005951DB"/>
    <w:rsid w:val="0059524E"/>
    <w:rsid w:val="0059537F"/>
    <w:rsid w:val="005956D3"/>
    <w:rsid w:val="005965B9"/>
    <w:rsid w:val="005966D2"/>
    <w:rsid w:val="005969A6"/>
    <w:rsid w:val="005969DE"/>
    <w:rsid w:val="00596EF6"/>
    <w:rsid w:val="00596F9E"/>
    <w:rsid w:val="00597272"/>
    <w:rsid w:val="005972EE"/>
    <w:rsid w:val="0059731B"/>
    <w:rsid w:val="005976E8"/>
    <w:rsid w:val="00597A87"/>
    <w:rsid w:val="005A020F"/>
    <w:rsid w:val="005A08EB"/>
    <w:rsid w:val="005A0A75"/>
    <w:rsid w:val="005A1FCC"/>
    <w:rsid w:val="005A2294"/>
    <w:rsid w:val="005A24A7"/>
    <w:rsid w:val="005A297B"/>
    <w:rsid w:val="005A2EE5"/>
    <w:rsid w:val="005A2FBE"/>
    <w:rsid w:val="005A327A"/>
    <w:rsid w:val="005A3410"/>
    <w:rsid w:val="005A36F4"/>
    <w:rsid w:val="005A39D3"/>
    <w:rsid w:val="005A3BD3"/>
    <w:rsid w:val="005A3C7C"/>
    <w:rsid w:val="005A3D01"/>
    <w:rsid w:val="005A3F00"/>
    <w:rsid w:val="005A3F96"/>
    <w:rsid w:val="005A4258"/>
    <w:rsid w:val="005A42E4"/>
    <w:rsid w:val="005A467D"/>
    <w:rsid w:val="005A4A42"/>
    <w:rsid w:val="005A5020"/>
    <w:rsid w:val="005A527C"/>
    <w:rsid w:val="005A546D"/>
    <w:rsid w:val="005A5C73"/>
    <w:rsid w:val="005A5EF9"/>
    <w:rsid w:val="005A61E6"/>
    <w:rsid w:val="005A62D6"/>
    <w:rsid w:val="005A63F5"/>
    <w:rsid w:val="005A650E"/>
    <w:rsid w:val="005A676E"/>
    <w:rsid w:val="005A6983"/>
    <w:rsid w:val="005A6A16"/>
    <w:rsid w:val="005A6B24"/>
    <w:rsid w:val="005A6B83"/>
    <w:rsid w:val="005A7DB0"/>
    <w:rsid w:val="005A7DB4"/>
    <w:rsid w:val="005AA8EA"/>
    <w:rsid w:val="005B0647"/>
    <w:rsid w:val="005B0BFA"/>
    <w:rsid w:val="005B1085"/>
    <w:rsid w:val="005B1089"/>
    <w:rsid w:val="005B10BA"/>
    <w:rsid w:val="005B1141"/>
    <w:rsid w:val="005B1887"/>
    <w:rsid w:val="005B22B5"/>
    <w:rsid w:val="005B2569"/>
    <w:rsid w:val="005B2844"/>
    <w:rsid w:val="005B329D"/>
    <w:rsid w:val="005B32D8"/>
    <w:rsid w:val="005B32FB"/>
    <w:rsid w:val="005B3736"/>
    <w:rsid w:val="005B3CB4"/>
    <w:rsid w:val="005B40BE"/>
    <w:rsid w:val="005B470A"/>
    <w:rsid w:val="005B48AC"/>
    <w:rsid w:val="005B4922"/>
    <w:rsid w:val="005B4E02"/>
    <w:rsid w:val="005B51BB"/>
    <w:rsid w:val="005B5473"/>
    <w:rsid w:val="005B579D"/>
    <w:rsid w:val="005B5C82"/>
    <w:rsid w:val="005B5E80"/>
    <w:rsid w:val="005B637A"/>
    <w:rsid w:val="005B73E4"/>
    <w:rsid w:val="005B7590"/>
    <w:rsid w:val="005B7690"/>
    <w:rsid w:val="005C01D1"/>
    <w:rsid w:val="005C02D0"/>
    <w:rsid w:val="005C0B5E"/>
    <w:rsid w:val="005C13A3"/>
    <w:rsid w:val="005C1BB6"/>
    <w:rsid w:val="005C1DBB"/>
    <w:rsid w:val="005C2400"/>
    <w:rsid w:val="005C24BA"/>
    <w:rsid w:val="005C27FD"/>
    <w:rsid w:val="005C3265"/>
    <w:rsid w:val="005C3654"/>
    <w:rsid w:val="005C39B8"/>
    <w:rsid w:val="005C3AB3"/>
    <w:rsid w:val="005C3B2F"/>
    <w:rsid w:val="005C3D98"/>
    <w:rsid w:val="005C428F"/>
    <w:rsid w:val="005C4631"/>
    <w:rsid w:val="005C4967"/>
    <w:rsid w:val="005C56A7"/>
    <w:rsid w:val="005C5A5B"/>
    <w:rsid w:val="005C5E4F"/>
    <w:rsid w:val="005C61D0"/>
    <w:rsid w:val="005C64F5"/>
    <w:rsid w:val="005C68EB"/>
    <w:rsid w:val="005C6BB1"/>
    <w:rsid w:val="005C6C4E"/>
    <w:rsid w:val="005C7361"/>
    <w:rsid w:val="005C7488"/>
    <w:rsid w:val="005C774B"/>
    <w:rsid w:val="005C775B"/>
    <w:rsid w:val="005C7DBC"/>
    <w:rsid w:val="005C7E65"/>
    <w:rsid w:val="005C7F19"/>
    <w:rsid w:val="005D0321"/>
    <w:rsid w:val="005D0E62"/>
    <w:rsid w:val="005D1914"/>
    <w:rsid w:val="005D1EB5"/>
    <w:rsid w:val="005D23D6"/>
    <w:rsid w:val="005D28C1"/>
    <w:rsid w:val="005D2A06"/>
    <w:rsid w:val="005D2A19"/>
    <w:rsid w:val="005D2B95"/>
    <w:rsid w:val="005D2F40"/>
    <w:rsid w:val="005D3441"/>
    <w:rsid w:val="005D3862"/>
    <w:rsid w:val="005D39FF"/>
    <w:rsid w:val="005D3ABF"/>
    <w:rsid w:val="005D3E4C"/>
    <w:rsid w:val="005D50DC"/>
    <w:rsid w:val="005D5FEC"/>
    <w:rsid w:val="005D60C9"/>
    <w:rsid w:val="005D681F"/>
    <w:rsid w:val="005D69C9"/>
    <w:rsid w:val="005D6D68"/>
    <w:rsid w:val="005D6D6F"/>
    <w:rsid w:val="005D6EB7"/>
    <w:rsid w:val="005D710F"/>
    <w:rsid w:val="005D73B3"/>
    <w:rsid w:val="005D770D"/>
    <w:rsid w:val="005D792F"/>
    <w:rsid w:val="005E0743"/>
    <w:rsid w:val="005E1040"/>
    <w:rsid w:val="005E1367"/>
    <w:rsid w:val="005E1BEF"/>
    <w:rsid w:val="005E1F0A"/>
    <w:rsid w:val="005E25E4"/>
    <w:rsid w:val="005E2837"/>
    <w:rsid w:val="005E2B18"/>
    <w:rsid w:val="005E2CC3"/>
    <w:rsid w:val="005E3497"/>
    <w:rsid w:val="005E35BF"/>
    <w:rsid w:val="005E3701"/>
    <w:rsid w:val="005E3D52"/>
    <w:rsid w:val="005E3FF4"/>
    <w:rsid w:val="005E47D7"/>
    <w:rsid w:val="005E4850"/>
    <w:rsid w:val="005E4954"/>
    <w:rsid w:val="005E4A13"/>
    <w:rsid w:val="005E56B4"/>
    <w:rsid w:val="005E67DA"/>
    <w:rsid w:val="005E6B00"/>
    <w:rsid w:val="005E6FCC"/>
    <w:rsid w:val="005E7038"/>
    <w:rsid w:val="005E7666"/>
    <w:rsid w:val="005E794B"/>
    <w:rsid w:val="005E7A60"/>
    <w:rsid w:val="005E7B14"/>
    <w:rsid w:val="005E7CAD"/>
    <w:rsid w:val="005F027C"/>
    <w:rsid w:val="005F02C1"/>
    <w:rsid w:val="005F0547"/>
    <w:rsid w:val="005F0C0A"/>
    <w:rsid w:val="005F1254"/>
    <w:rsid w:val="005F1599"/>
    <w:rsid w:val="005F1BED"/>
    <w:rsid w:val="005F1E93"/>
    <w:rsid w:val="005F1FC3"/>
    <w:rsid w:val="005F20AB"/>
    <w:rsid w:val="005F254D"/>
    <w:rsid w:val="005F27EA"/>
    <w:rsid w:val="005F28F9"/>
    <w:rsid w:val="005F2D4D"/>
    <w:rsid w:val="005F2E69"/>
    <w:rsid w:val="005F3145"/>
    <w:rsid w:val="005F3192"/>
    <w:rsid w:val="005F32CA"/>
    <w:rsid w:val="005F374B"/>
    <w:rsid w:val="005F379E"/>
    <w:rsid w:val="005F3C30"/>
    <w:rsid w:val="005F447A"/>
    <w:rsid w:val="005F47A5"/>
    <w:rsid w:val="005F4C73"/>
    <w:rsid w:val="005F50D8"/>
    <w:rsid w:val="005F59E6"/>
    <w:rsid w:val="005F5ABD"/>
    <w:rsid w:val="005F6E2E"/>
    <w:rsid w:val="005F6FE6"/>
    <w:rsid w:val="005F702D"/>
    <w:rsid w:val="005F7232"/>
    <w:rsid w:val="005F72FD"/>
    <w:rsid w:val="005F7554"/>
    <w:rsid w:val="005F7B46"/>
    <w:rsid w:val="00600F3B"/>
    <w:rsid w:val="00601026"/>
    <w:rsid w:val="00601119"/>
    <w:rsid w:val="00601635"/>
    <w:rsid w:val="0060249D"/>
    <w:rsid w:val="00602EFE"/>
    <w:rsid w:val="00603195"/>
    <w:rsid w:val="00603479"/>
    <w:rsid w:val="006038D1"/>
    <w:rsid w:val="00604031"/>
    <w:rsid w:val="00604295"/>
    <w:rsid w:val="00604341"/>
    <w:rsid w:val="00604538"/>
    <w:rsid w:val="00604768"/>
    <w:rsid w:val="006048AD"/>
    <w:rsid w:val="00604AFC"/>
    <w:rsid w:val="00604C65"/>
    <w:rsid w:val="006052A2"/>
    <w:rsid w:val="006057B9"/>
    <w:rsid w:val="006062BF"/>
    <w:rsid w:val="00606CBB"/>
    <w:rsid w:val="00606F80"/>
    <w:rsid w:val="00606F81"/>
    <w:rsid w:val="00607059"/>
    <w:rsid w:val="006070DF"/>
    <w:rsid w:val="006072D7"/>
    <w:rsid w:val="00607319"/>
    <w:rsid w:val="006076D0"/>
    <w:rsid w:val="00607DEF"/>
    <w:rsid w:val="006105FA"/>
    <w:rsid w:val="00610A40"/>
    <w:rsid w:val="006118E8"/>
    <w:rsid w:val="00611BE7"/>
    <w:rsid w:val="00612544"/>
    <w:rsid w:val="006127F7"/>
    <w:rsid w:val="00612809"/>
    <w:rsid w:val="00612962"/>
    <w:rsid w:val="00612D9E"/>
    <w:rsid w:val="00612FA7"/>
    <w:rsid w:val="00613191"/>
    <w:rsid w:val="006137F7"/>
    <w:rsid w:val="006138B9"/>
    <w:rsid w:val="00613E54"/>
    <w:rsid w:val="00614868"/>
    <w:rsid w:val="00614904"/>
    <w:rsid w:val="00614D5D"/>
    <w:rsid w:val="006156DF"/>
    <w:rsid w:val="00615974"/>
    <w:rsid w:val="0061647C"/>
    <w:rsid w:val="006165C0"/>
    <w:rsid w:val="00616668"/>
    <w:rsid w:val="0061670D"/>
    <w:rsid w:val="006167A5"/>
    <w:rsid w:val="0061708F"/>
    <w:rsid w:val="006175D5"/>
    <w:rsid w:val="00617688"/>
    <w:rsid w:val="00617842"/>
    <w:rsid w:val="00617CB5"/>
    <w:rsid w:val="00620097"/>
    <w:rsid w:val="00620A1B"/>
    <w:rsid w:val="00620C94"/>
    <w:rsid w:val="00621129"/>
    <w:rsid w:val="006219D7"/>
    <w:rsid w:val="00621DA1"/>
    <w:rsid w:val="006222C2"/>
    <w:rsid w:val="006228F0"/>
    <w:rsid w:val="00623124"/>
    <w:rsid w:val="0062350E"/>
    <w:rsid w:val="006238B4"/>
    <w:rsid w:val="006240E0"/>
    <w:rsid w:val="0062440C"/>
    <w:rsid w:val="00624A71"/>
    <w:rsid w:val="0062510B"/>
    <w:rsid w:val="006251EC"/>
    <w:rsid w:val="006253E8"/>
    <w:rsid w:val="0062570E"/>
    <w:rsid w:val="0062579F"/>
    <w:rsid w:val="00625E2A"/>
    <w:rsid w:val="00625EDB"/>
    <w:rsid w:val="006260EA"/>
    <w:rsid w:val="0062658A"/>
    <w:rsid w:val="006268CA"/>
    <w:rsid w:val="00626975"/>
    <w:rsid w:val="00626991"/>
    <w:rsid w:val="00626B80"/>
    <w:rsid w:val="006270A9"/>
    <w:rsid w:val="00627A93"/>
    <w:rsid w:val="00627AD3"/>
    <w:rsid w:val="0063030B"/>
    <w:rsid w:val="0063032A"/>
    <w:rsid w:val="006304D9"/>
    <w:rsid w:val="006304EE"/>
    <w:rsid w:val="0063056A"/>
    <w:rsid w:val="00630A05"/>
    <w:rsid w:val="00631405"/>
    <w:rsid w:val="00631616"/>
    <w:rsid w:val="0063171F"/>
    <w:rsid w:val="006317A1"/>
    <w:rsid w:val="00631DFD"/>
    <w:rsid w:val="006325FA"/>
    <w:rsid w:val="006328AC"/>
    <w:rsid w:val="00632B7D"/>
    <w:rsid w:val="00632C60"/>
    <w:rsid w:val="006332D5"/>
    <w:rsid w:val="00633438"/>
    <w:rsid w:val="0063383A"/>
    <w:rsid w:val="00633B8D"/>
    <w:rsid w:val="00633BDB"/>
    <w:rsid w:val="00634046"/>
    <w:rsid w:val="006343B0"/>
    <w:rsid w:val="006343E8"/>
    <w:rsid w:val="006347F1"/>
    <w:rsid w:val="00634C44"/>
    <w:rsid w:val="00634EDE"/>
    <w:rsid w:val="00635039"/>
    <w:rsid w:val="006351B0"/>
    <w:rsid w:val="00635216"/>
    <w:rsid w:val="00635B3A"/>
    <w:rsid w:val="00635EF5"/>
    <w:rsid w:val="00636860"/>
    <w:rsid w:val="00636B2B"/>
    <w:rsid w:val="00636C12"/>
    <w:rsid w:val="00636DC2"/>
    <w:rsid w:val="00637450"/>
    <w:rsid w:val="00637777"/>
    <w:rsid w:val="0063789C"/>
    <w:rsid w:val="00637932"/>
    <w:rsid w:val="006400A2"/>
    <w:rsid w:val="00640442"/>
    <w:rsid w:val="00640E0D"/>
    <w:rsid w:val="006411E6"/>
    <w:rsid w:val="006411F5"/>
    <w:rsid w:val="0064128C"/>
    <w:rsid w:val="0064141F"/>
    <w:rsid w:val="00641448"/>
    <w:rsid w:val="00641BBB"/>
    <w:rsid w:val="00642589"/>
    <w:rsid w:val="006425DC"/>
    <w:rsid w:val="00642B7E"/>
    <w:rsid w:val="00642D0E"/>
    <w:rsid w:val="00643152"/>
    <w:rsid w:val="00643154"/>
    <w:rsid w:val="006432CB"/>
    <w:rsid w:val="00643546"/>
    <w:rsid w:val="00643631"/>
    <w:rsid w:val="00643657"/>
    <w:rsid w:val="00643827"/>
    <w:rsid w:val="00643B77"/>
    <w:rsid w:val="0064407D"/>
    <w:rsid w:val="00644327"/>
    <w:rsid w:val="00644576"/>
    <w:rsid w:val="0064486E"/>
    <w:rsid w:val="00645421"/>
    <w:rsid w:val="00645AAB"/>
    <w:rsid w:val="00645B58"/>
    <w:rsid w:val="0064618B"/>
    <w:rsid w:val="006464D4"/>
    <w:rsid w:val="00646A91"/>
    <w:rsid w:val="00646E53"/>
    <w:rsid w:val="0064709A"/>
    <w:rsid w:val="006473A3"/>
    <w:rsid w:val="0064742B"/>
    <w:rsid w:val="0064758B"/>
    <w:rsid w:val="006476E4"/>
    <w:rsid w:val="0064780B"/>
    <w:rsid w:val="00647907"/>
    <w:rsid w:val="0064797A"/>
    <w:rsid w:val="00647BFF"/>
    <w:rsid w:val="00650307"/>
    <w:rsid w:val="00650830"/>
    <w:rsid w:val="006512D4"/>
    <w:rsid w:val="006512F2"/>
    <w:rsid w:val="0065164E"/>
    <w:rsid w:val="0065181E"/>
    <w:rsid w:val="00651ADA"/>
    <w:rsid w:val="006520DF"/>
    <w:rsid w:val="0065212C"/>
    <w:rsid w:val="00652493"/>
    <w:rsid w:val="0065336F"/>
    <w:rsid w:val="00653575"/>
    <w:rsid w:val="00653618"/>
    <w:rsid w:val="00654A9B"/>
    <w:rsid w:val="00654E24"/>
    <w:rsid w:val="0065579A"/>
    <w:rsid w:val="00655D62"/>
    <w:rsid w:val="00655EEC"/>
    <w:rsid w:val="006565FE"/>
    <w:rsid w:val="0065673A"/>
    <w:rsid w:val="00656870"/>
    <w:rsid w:val="00656905"/>
    <w:rsid w:val="00656AA4"/>
    <w:rsid w:val="00656D1A"/>
    <w:rsid w:val="00656DCA"/>
    <w:rsid w:val="00657106"/>
    <w:rsid w:val="006571C3"/>
    <w:rsid w:val="00657894"/>
    <w:rsid w:val="00657A22"/>
    <w:rsid w:val="00657BE3"/>
    <w:rsid w:val="006600EA"/>
    <w:rsid w:val="006600EB"/>
    <w:rsid w:val="006602B5"/>
    <w:rsid w:val="0066070B"/>
    <w:rsid w:val="00660931"/>
    <w:rsid w:val="006609FA"/>
    <w:rsid w:val="00660E60"/>
    <w:rsid w:val="0066108B"/>
    <w:rsid w:val="00661454"/>
    <w:rsid w:val="00661757"/>
    <w:rsid w:val="00661D9D"/>
    <w:rsid w:val="00662006"/>
    <w:rsid w:val="006628A3"/>
    <w:rsid w:val="00662DB5"/>
    <w:rsid w:val="00662F37"/>
    <w:rsid w:val="006632CC"/>
    <w:rsid w:val="0066330A"/>
    <w:rsid w:val="006635DE"/>
    <w:rsid w:val="00663793"/>
    <w:rsid w:val="00663D28"/>
    <w:rsid w:val="00663E2B"/>
    <w:rsid w:val="006645BB"/>
    <w:rsid w:val="006646A7"/>
    <w:rsid w:val="00665881"/>
    <w:rsid w:val="00665A89"/>
    <w:rsid w:val="00665AF8"/>
    <w:rsid w:val="00665F13"/>
    <w:rsid w:val="00665FCA"/>
    <w:rsid w:val="006663E2"/>
    <w:rsid w:val="00666616"/>
    <w:rsid w:val="0066668A"/>
    <w:rsid w:val="006673E2"/>
    <w:rsid w:val="00667575"/>
    <w:rsid w:val="006678DB"/>
    <w:rsid w:val="00667EC0"/>
    <w:rsid w:val="00670734"/>
    <w:rsid w:val="00670770"/>
    <w:rsid w:val="00670A5B"/>
    <w:rsid w:val="00670A87"/>
    <w:rsid w:val="0067163F"/>
    <w:rsid w:val="0067210A"/>
    <w:rsid w:val="00672539"/>
    <w:rsid w:val="00672597"/>
    <w:rsid w:val="006727B9"/>
    <w:rsid w:val="00672A1A"/>
    <w:rsid w:val="00672BFA"/>
    <w:rsid w:val="00673B54"/>
    <w:rsid w:val="00674866"/>
    <w:rsid w:val="0067497B"/>
    <w:rsid w:val="006749DB"/>
    <w:rsid w:val="00674A5E"/>
    <w:rsid w:val="006766B4"/>
    <w:rsid w:val="0067699A"/>
    <w:rsid w:val="00676AC5"/>
    <w:rsid w:val="0067740A"/>
    <w:rsid w:val="00677424"/>
    <w:rsid w:val="006774C3"/>
    <w:rsid w:val="006774F9"/>
    <w:rsid w:val="006775E6"/>
    <w:rsid w:val="00677AA3"/>
    <w:rsid w:val="00677C52"/>
    <w:rsid w:val="00677E68"/>
    <w:rsid w:val="00680262"/>
    <w:rsid w:val="0068029D"/>
    <w:rsid w:val="006803E9"/>
    <w:rsid w:val="00680516"/>
    <w:rsid w:val="00680738"/>
    <w:rsid w:val="006811C4"/>
    <w:rsid w:val="00681BD2"/>
    <w:rsid w:val="00681F82"/>
    <w:rsid w:val="00681F9B"/>
    <w:rsid w:val="006828DD"/>
    <w:rsid w:val="006828F8"/>
    <w:rsid w:val="00682ACB"/>
    <w:rsid w:val="0068302C"/>
    <w:rsid w:val="00683462"/>
    <w:rsid w:val="006834B9"/>
    <w:rsid w:val="006836F4"/>
    <w:rsid w:val="00683833"/>
    <w:rsid w:val="006839B9"/>
    <w:rsid w:val="00683B45"/>
    <w:rsid w:val="00683C06"/>
    <w:rsid w:val="00684768"/>
    <w:rsid w:val="00684C74"/>
    <w:rsid w:val="00684D18"/>
    <w:rsid w:val="00684DF2"/>
    <w:rsid w:val="00684F63"/>
    <w:rsid w:val="00685179"/>
    <w:rsid w:val="006852D3"/>
    <w:rsid w:val="00685B6B"/>
    <w:rsid w:val="00685DCC"/>
    <w:rsid w:val="00686242"/>
    <w:rsid w:val="00686655"/>
    <w:rsid w:val="00686D9F"/>
    <w:rsid w:val="00686F65"/>
    <w:rsid w:val="006876A4"/>
    <w:rsid w:val="0068784D"/>
    <w:rsid w:val="00690BAC"/>
    <w:rsid w:val="00690D5D"/>
    <w:rsid w:val="0069134B"/>
    <w:rsid w:val="0069146C"/>
    <w:rsid w:val="0069157D"/>
    <w:rsid w:val="00691797"/>
    <w:rsid w:val="0069187B"/>
    <w:rsid w:val="00691E3B"/>
    <w:rsid w:val="0069209F"/>
    <w:rsid w:val="00692382"/>
    <w:rsid w:val="00692F3B"/>
    <w:rsid w:val="006937C8"/>
    <w:rsid w:val="00693869"/>
    <w:rsid w:val="00693B82"/>
    <w:rsid w:val="00693D2F"/>
    <w:rsid w:val="00693F42"/>
    <w:rsid w:val="00694050"/>
    <w:rsid w:val="00694715"/>
    <w:rsid w:val="006947CC"/>
    <w:rsid w:val="00694C64"/>
    <w:rsid w:val="00694C92"/>
    <w:rsid w:val="00694F93"/>
    <w:rsid w:val="0069504D"/>
    <w:rsid w:val="0069523F"/>
    <w:rsid w:val="0069527F"/>
    <w:rsid w:val="0069546F"/>
    <w:rsid w:val="00695650"/>
    <w:rsid w:val="00695B86"/>
    <w:rsid w:val="00695D45"/>
    <w:rsid w:val="00696131"/>
    <w:rsid w:val="0069677E"/>
    <w:rsid w:val="006975C7"/>
    <w:rsid w:val="00697686"/>
    <w:rsid w:val="006A01BA"/>
    <w:rsid w:val="006A0DB7"/>
    <w:rsid w:val="006A0F83"/>
    <w:rsid w:val="006A1232"/>
    <w:rsid w:val="006A1394"/>
    <w:rsid w:val="006A1877"/>
    <w:rsid w:val="006A1E0D"/>
    <w:rsid w:val="006A1F82"/>
    <w:rsid w:val="006A202E"/>
    <w:rsid w:val="006A2079"/>
    <w:rsid w:val="006A21AE"/>
    <w:rsid w:val="006A2A0F"/>
    <w:rsid w:val="006A2F63"/>
    <w:rsid w:val="006A33F1"/>
    <w:rsid w:val="006A3A38"/>
    <w:rsid w:val="006A3DE5"/>
    <w:rsid w:val="006A3F42"/>
    <w:rsid w:val="006A4920"/>
    <w:rsid w:val="006A4A76"/>
    <w:rsid w:val="006A5260"/>
    <w:rsid w:val="006A52CF"/>
    <w:rsid w:val="006A57B4"/>
    <w:rsid w:val="006A59EE"/>
    <w:rsid w:val="006A5C48"/>
    <w:rsid w:val="006A603C"/>
    <w:rsid w:val="006A63C3"/>
    <w:rsid w:val="006A66A1"/>
    <w:rsid w:val="006A6891"/>
    <w:rsid w:val="006A6C52"/>
    <w:rsid w:val="006A6C65"/>
    <w:rsid w:val="006A6EA3"/>
    <w:rsid w:val="006A735F"/>
    <w:rsid w:val="006A77A0"/>
    <w:rsid w:val="006A77F6"/>
    <w:rsid w:val="006B0105"/>
    <w:rsid w:val="006B03F7"/>
    <w:rsid w:val="006B0443"/>
    <w:rsid w:val="006B0916"/>
    <w:rsid w:val="006B0D09"/>
    <w:rsid w:val="006B11DD"/>
    <w:rsid w:val="006B18AC"/>
    <w:rsid w:val="006B20AE"/>
    <w:rsid w:val="006B239E"/>
    <w:rsid w:val="006B25B1"/>
    <w:rsid w:val="006B273A"/>
    <w:rsid w:val="006B2801"/>
    <w:rsid w:val="006B297F"/>
    <w:rsid w:val="006B2CED"/>
    <w:rsid w:val="006B2E92"/>
    <w:rsid w:val="006B3657"/>
    <w:rsid w:val="006B3725"/>
    <w:rsid w:val="006B3AB7"/>
    <w:rsid w:val="006B4200"/>
    <w:rsid w:val="006B45AA"/>
    <w:rsid w:val="006B4804"/>
    <w:rsid w:val="006B4A97"/>
    <w:rsid w:val="006B4E49"/>
    <w:rsid w:val="006B4FF3"/>
    <w:rsid w:val="006B5302"/>
    <w:rsid w:val="006B553D"/>
    <w:rsid w:val="006B559D"/>
    <w:rsid w:val="006B59C1"/>
    <w:rsid w:val="006B5C44"/>
    <w:rsid w:val="006B6AA5"/>
    <w:rsid w:val="006B6CF7"/>
    <w:rsid w:val="006B7205"/>
    <w:rsid w:val="006B7554"/>
    <w:rsid w:val="006B7810"/>
    <w:rsid w:val="006B7E68"/>
    <w:rsid w:val="006B7FD3"/>
    <w:rsid w:val="006C0222"/>
    <w:rsid w:val="006C0420"/>
    <w:rsid w:val="006C0801"/>
    <w:rsid w:val="006C08A4"/>
    <w:rsid w:val="006C0D58"/>
    <w:rsid w:val="006C133C"/>
    <w:rsid w:val="006C1910"/>
    <w:rsid w:val="006C2140"/>
    <w:rsid w:val="006C249B"/>
    <w:rsid w:val="006C267B"/>
    <w:rsid w:val="006C2924"/>
    <w:rsid w:val="006C2B5E"/>
    <w:rsid w:val="006C3301"/>
    <w:rsid w:val="006C3352"/>
    <w:rsid w:val="006C382D"/>
    <w:rsid w:val="006C46C1"/>
    <w:rsid w:val="006C4B97"/>
    <w:rsid w:val="006C59DC"/>
    <w:rsid w:val="006C5B33"/>
    <w:rsid w:val="006C5BE8"/>
    <w:rsid w:val="006C6017"/>
    <w:rsid w:val="006C602D"/>
    <w:rsid w:val="006C66BC"/>
    <w:rsid w:val="006C6B84"/>
    <w:rsid w:val="006C79BC"/>
    <w:rsid w:val="006C7BD5"/>
    <w:rsid w:val="006C7D6D"/>
    <w:rsid w:val="006D017C"/>
    <w:rsid w:val="006D05D6"/>
    <w:rsid w:val="006D11F3"/>
    <w:rsid w:val="006D1482"/>
    <w:rsid w:val="006D16B9"/>
    <w:rsid w:val="006D1C03"/>
    <w:rsid w:val="006D20B3"/>
    <w:rsid w:val="006D248E"/>
    <w:rsid w:val="006D2BB5"/>
    <w:rsid w:val="006D33F4"/>
    <w:rsid w:val="006D39B7"/>
    <w:rsid w:val="006D3A96"/>
    <w:rsid w:val="006D3D60"/>
    <w:rsid w:val="006D40A9"/>
    <w:rsid w:val="006D43C1"/>
    <w:rsid w:val="006D48B3"/>
    <w:rsid w:val="006D4939"/>
    <w:rsid w:val="006D4C08"/>
    <w:rsid w:val="006D50D5"/>
    <w:rsid w:val="006D5182"/>
    <w:rsid w:val="006D52C8"/>
    <w:rsid w:val="006D58B6"/>
    <w:rsid w:val="006D5EEE"/>
    <w:rsid w:val="006D6810"/>
    <w:rsid w:val="006D6AE7"/>
    <w:rsid w:val="006D6C27"/>
    <w:rsid w:val="006D71FC"/>
    <w:rsid w:val="006D7D84"/>
    <w:rsid w:val="006D7E5A"/>
    <w:rsid w:val="006E00B4"/>
    <w:rsid w:val="006E00CC"/>
    <w:rsid w:val="006E063F"/>
    <w:rsid w:val="006E0E48"/>
    <w:rsid w:val="006E1040"/>
    <w:rsid w:val="006E13EB"/>
    <w:rsid w:val="006E177A"/>
    <w:rsid w:val="006E196E"/>
    <w:rsid w:val="006E1C7B"/>
    <w:rsid w:val="006E1DB4"/>
    <w:rsid w:val="006E22C2"/>
    <w:rsid w:val="006E233C"/>
    <w:rsid w:val="006E28A2"/>
    <w:rsid w:val="006E29A1"/>
    <w:rsid w:val="006E2B49"/>
    <w:rsid w:val="006E2F8A"/>
    <w:rsid w:val="006E366F"/>
    <w:rsid w:val="006E3E12"/>
    <w:rsid w:val="006E3E8E"/>
    <w:rsid w:val="006E4086"/>
    <w:rsid w:val="006E4BFC"/>
    <w:rsid w:val="006E4F16"/>
    <w:rsid w:val="006E4F92"/>
    <w:rsid w:val="006E538E"/>
    <w:rsid w:val="006E5744"/>
    <w:rsid w:val="006E5930"/>
    <w:rsid w:val="006E5F0E"/>
    <w:rsid w:val="006E63B6"/>
    <w:rsid w:val="006E6789"/>
    <w:rsid w:val="006E7455"/>
    <w:rsid w:val="006E758A"/>
    <w:rsid w:val="006E78AE"/>
    <w:rsid w:val="006E78E4"/>
    <w:rsid w:val="006E7A24"/>
    <w:rsid w:val="006E7F37"/>
    <w:rsid w:val="006F04AF"/>
    <w:rsid w:val="006F05FE"/>
    <w:rsid w:val="006F0782"/>
    <w:rsid w:val="006F0A88"/>
    <w:rsid w:val="006F124B"/>
    <w:rsid w:val="006F13FF"/>
    <w:rsid w:val="006F1C4A"/>
    <w:rsid w:val="006F2002"/>
    <w:rsid w:val="006F2496"/>
    <w:rsid w:val="006F2541"/>
    <w:rsid w:val="006F2725"/>
    <w:rsid w:val="006F2932"/>
    <w:rsid w:val="006F2A60"/>
    <w:rsid w:val="006F2BB0"/>
    <w:rsid w:val="006F31CE"/>
    <w:rsid w:val="006F376D"/>
    <w:rsid w:val="006F429D"/>
    <w:rsid w:val="006F48BF"/>
    <w:rsid w:val="006F4B13"/>
    <w:rsid w:val="006F4B8E"/>
    <w:rsid w:val="006F4C5A"/>
    <w:rsid w:val="006F51A6"/>
    <w:rsid w:val="006F6046"/>
    <w:rsid w:val="006F6271"/>
    <w:rsid w:val="006F6298"/>
    <w:rsid w:val="006F629B"/>
    <w:rsid w:val="006F668B"/>
    <w:rsid w:val="006F69A8"/>
    <w:rsid w:val="006F6A53"/>
    <w:rsid w:val="006F6E70"/>
    <w:rsid w:val="00700951"/>
    <w:rsid w:val="007009DD"/>
    <w:rsid w:val="00700E9F"/>
    <w:rsid w:val="0070121C"/>
    <w:rsid w:val="00701310"/>
    <w:rsid w:val="007019BE"/>
    <w:rsid w:val="0070273E"/>
    <w:rsid w:val="00702952"/>
    <w:rsid w:val="00702F99"/>
    <w:rsid w:val="00703341"/>
    <w:rsid w:val="007034FF"/>
    <w:rsid w:val="007036A5"/>
    <w:rsid w:val="007038C7"/>
    <w:rsid w:val="0070392A"/>
    <w:rsid w:val="00703C8B"/>
    <w:rsid w:val="007040F5"/>
    <w:rsid w:val="00704459"/>
    <w:rsid w:val="00704619"/>
    <w:rsid w:val="0070484E"/>
    <w:rsid w:val="00704D0C"/>
    <w:rsid w:val="00704D63"/>
    <w:rsid w:val="00705161"/>
    <w:rsid w:val="007053EA"/>
    <w:rsid w:val="0070570A"/>
    <w:rsid w:val="007059CD"/>
    <w:rsid w:val="00705B67"/>
    <w:rsid w:val="00705C47"/>
    <w:rsid w:val="00705DD3"/>
    <w:rsid w:val="00705DD4"/>
    <w:rsid w:val="00705EE2"/>
    <w:rsid w:val="0070609D"/>
    <w:rsid w:val="007060DB"/>
    <w:rsid w:val="00706343"/>
    <w:rsid w:val="0070753E"/>
    <w:rsid w:val="00707838"/>
    <w:rsid w:val="007079F0"/>
    <w:rsid w:val="00707B8E"/>
    <w:rsid w:val="00707E90"/>
    <w:rsid w:val="007109BB"/>
    <w:rsid w:val="00711371"/>
    <w:rsid w:val="00711428"/>
    <w:rsid w:val="007114FC"/>
    <w:rsid w:val="007117D2"/>
    <w:rsid w:val="00711A1F"/>
    <w:rsid w:val="00711B26"/>
    <w:rsid w:val="00712219"/>
    <w:rsid w:val="0071224C"/>
    <w:rsid w:val="00712294"/>
    <w:rsid w:val="0071249F"/>
    <w:rsid w:val="00712AB4"/>
    <w:rsid w:val="007131C9"/>
    <w:rsid w:val="0071372F"/>
    <w:rsid w:val="00713F3E"/>
    <w:rsid w:val="007141F7"/>
    <w:rsid w:val="007144A2"/>
    <w:rsid w:val="007145D4"/>
    <w:rsid w:val="00714E2D"/>
    <w:rsid w:val="00714E9C"/>
    <w:rsid w:val="007155F9"/>
    <w:rsid w:val="00715972"/>
    <w:rsid w:val="00715A78"/>
    <w:rsid w:val="00715D60"/>
    <w:rsid w:val="00716036"/>
    <w:rsid w:val="0071606A"/>
    <w:rsid w:val="00716934"/>
    <w:rsid w:val="00716A9E"/>
    <w:rsid w:val="007171A9"/>
    <w:rsid w:val="00717264"/>
    <w:rsid w:val="007175F2"/>
    <w:rsid w:val="00717973"/>
    <w:rsid w:val="00717CBC"/>
    <w:rsid w:val="00717DA0"/>
    <w:rsid w:val="00717F0B"/>
    <w:rsid w:val="00720121"/>
    <w:rsid w:val="00720830"/>
    <w:rsid w:val="0072085D"/>
    <w:rsid w:val="007208C7"/>
    <w:rsid w:val="00720BAA"/>
    <w:rsid w:val="00721342"/>
    <w:rsid w:val="007217B2"/>
    <w:rsid w:val="00721C76"/>
    <w:rsid w:val="00721E2D"/>
    <w:rsid w:val="00722641"/>
    <w:rsid w:val="007228A0"/>
    <w:rsid w:val="00722ED6"/>
    <w:rsid w:val="00723262"/>
    <w:rsid w:val="007238FA"/>
    <w:rsid w:val="00723987"/>
    <w:rsid w:val="00723C45"/>
    <w:rsid w:val="00723F97"/>
    <w:rsid w:val="007240FE"/>
    <w:rsid w:val="0072422B"/>
    <w:rsid w:val="00724720"/>
    <w:rsid w:val="00724B33"/>
    <w:rsid w:val="0072554B"/>
    <w:rsid w:val="00725DF8"/>
    <w:rsid w:val="00727288"/>
    <w:rsid w:val="0072734A"/>
    <w:rsid w:val="00727C01"/>
    <w:rsid w:val="00727C41"/>
    <w:rsid w:val="00727DD9"/>
    <w:rsid w:val="007301B5"/>
    <w:rsid w:val="00730575"/>
    <w:rsid w:val="00730A85"/>
    <w:rsid w:val="00730FAF"/>
    <w:rsid w:val="00731561"/>
    <w:rsid w:val="0073179E"/>
    <w:rsid w:val="00731C29"/>
    <w:rsid w:val="00731D29"/>
    <w:rsid w:val="007321DD"/>
    <w:rsid w:val="0073224E"/>
    <w:rsid w:val="007327D0"/>
    <w:rsid w:val="00732ED4"/>
    <w:rsid w:val="00734003"/>
    <w:rsid w:val="007340CA"/>
    <w:rsid w:val="00734473"/>
    <w:rsid w:val="00734B76"/>
    <w:rsid w:val="00734F7E"/>
    <w:rsid w:val="00734FED"/>
    <w:rsid w:val="007351F9"/>
    <w:rsid w:val="00735224"/>
    <w:rsid w:val="0073539C"/>
    <w:rsid w:val="007354C3"/>
    <w:rsid w:val="00736164"/>
    <w:rsid w:val="00736AC9"/>
    <w:rsid w:val="00736C65"/>
    <w:rsid w:val="00736DC9"/>
    <w:rsid w:val="00736EB8"/>
    <w:rsid w:val="00736F28"/>
    <w:rsid w:val="0073723D"/>
    <w:rsid w:val="00737723"/>
    <w:rsid w:val="007404B2"/>
    <w:rsid w:val="0074077C"/>
    <w:rsid w:val="00740EE7"/>
    <w:rsid w:val="00741161"/>
    <w:rsid w:val="007413C7"/>
    <w:rsid w:val="00741417"/>
    <w:rsid w:val="0074177E"/>
    <w:rsid w:val="007417B9"/>
    <w:rsid w:val="00741DEF"/>
    <w:rsid w:val="00741E1C"/>
    <w:rsid w:val="0074203B"/>
    <w:rsid w:val="0074231C"/>
    <w:rsid w:val="00742C6A"/>
    <w:rsid w:val="00742D5C"/>
    <w:rsid w:val="00743981"/>
    <w:rsid w:val="00743C28"/>
    <w:rsid w:val="00744163"/>
    <w:rsid w:val="00744252"/>
    <w:rsid w:val="0074448E"/>
    <w:rsid w:val="007445D0"/>
    <w:rsid w:val="007451F8"/>
    <w:rsid w:val="007453ED"/>
    <w:rsid w:val="0074595C"/>
    <w:rsid w:val="00746312"/>
    <w:rsid w:val="00746526"/>
    <w:rsid w:val="00746684"/>
    <w:rsid w:val="00746831"/>
    <w:rsid w:val="00746B67"/>
    <w:rsid w:val="00747A14"/>
    <w:rsid w:val="00747B04"/>
    <w:rsid w:val="00747C54"/>
    <w:rsid w:val="00747CAC"/>
    <w:rsid w:val="00750187"/>
    <w:rsid w:val="00750302"/>
    <w:rsid w:val="00750AC4"/>
    <w:rsid w:val="0075141B"/>
    <w:rsid w:val="0075151A"/>
    <w:rsid w:val="00751732"/>
    <w:rsid w:val="007518B1"/>
    <w:rsid w:val="007518C3"/>
    <w:rsid w:val="00752029"/>
    <w:rsid w:val="00752190"/>
    <w:rsid w:val="0075301E"/>
    <w:rsid w:val="00753283"/>
    <w:rsid w:val="007534F1"/>
    <w:rsid w:val="00753887"/>
    <w:rsid w:val="0075394E"/>
    <w:rsid w:val="00753DEF"/>
    <w:rsid w:val="00753E75"/>
    <w:rsid w:val="00753E9E"/>
    <w:rsid w:val="00753F65"/>
    <w:rsid w:val="007541DD"/>
    <w:rsid w:val="0075445F"/>
    <w:rsid w:val="007545AC"/>
    <w:rsid w:val="007545B5"/>
    <w:rsid w:val="00754626"/>
    <w:rsid w:val="00754940"/>
    <w:rsid w:val="00754BA1"/>
    <w:rsid w:val="00755152"/>
    <w:rsid w:val="007552B1"/>
    <w:rsid w:val="0075541C"/>
    <w:rsid w:val="007555F8"/>
    <w:rsid w:val="00755763"/>
    <w:rsid w:val="00755984"/>
    <w:rsid w:val="007559DB"/>
    <w:rsid w:val="00755A40"/>
    <w:rsid w:val="00755B41"/>
    <w:rsid w:val="00755D70"/>
    <w:rsid w:val="0075601A"/>
    <w:rsid w:val="00756182"/>
    <w:rsid w:val="0075646C"/>
    <w:rsid w:val="00756877"/>
    <w:rsid w:val="00757869"/>
    <w:rsid w:val="007578FE"/>
    <w:rsid w:val="00757A2B"/>
    <w:rsid w:val="007601FD"/>
    <w:rsid w:val="007606F7"/>
    <w:rsid w:val="0076078D"/>
    <w:rsid w:val="0076088B"/>
    <w:rsid w:val="00760C24"/>
    <w:rsid w:val="00761211"/>
    <w:rsid w:val="007616DE"/>
    <w:rsid w:val="007616E4"/>
    <w:rsid w:val="00761C6B"/>
    <w:rsid w:val="007625CF"/>
    <w:rsid w:val="007625F1"/>
    <w:rsid w:val="0076267C"/>
    <w:rsid w:val="007627B0"/>
    <w:rsid w:val="0076294E"/>
    <w:rsid w:val="00762C03"/>
    <w:rsid w:val="00763719"/>
    <w:rsid w:val="00763CA4"/>
    <w:rsid w:val="00763D63"/>
    <w:rsid w:val="00764D44"/>
    <w:rsid w:val="007654A3"/>
    <w:rsid w:val="007656D6"/>
    <w:rsid w:val="00765AC1"/>
    <w:rsid w:val="00765DF0"/>
    <w:rsid w:val="007665BB"/>
    <w:rsid w:val="007666BF"/>
    <w:rsid w:val="00766BFB"/>
    <w:rsid w:val="00766C0C"/>
    <w:rsid w:val="00767935"/>
    <w:rsid w:val="00767CEA"/>
    <w:rsid w:val="00767D7F"/>
    <w:rsid w:val="00770228"/>
    <w:rsid w:val="00770232"/>
    <w:rsid w:val="00770332"/>
    <w:rsid w:val="007706E5"/>
    <w:rsid w:val="007707AC"/>
    <w:rsid w:val="00770EFB"/>
    <w:rsid w:val="00771262"/>
    <w:rsid w:val="00771370"/>
    <w:rsid w:val="00771431"/>
    <w:rsid w:val="00771D8E"/>
    <w:rsid w:val="00771F1A"/>
    <w:rsid w:val="0077228A"/>
    <w:rsid w:val="007722B5"/>
    <w:rsid w:val="00772826"/>
    <w:rsid w:val="00773051"/>
    <w:rsid w:val="0077392D"/>
    <w:rsid w:val="0077480C"/>
    <w:rsid w:val="00774A3B"/>
    <w:rsid w:val="00774C57"/>
    <w:rsid w:val="00775296"/>
    <w:rsid w:val="0077534F"/>
    <w:rsid w:val="0077563F"/>
    <w:rsid w:val="00775B0F"/>
    <w:rsid w:val="00775CA3"/>
    <w:rsid w:val="00776328"/>
    <w:rsid w:val="007766D7"/>
    <w:rsid w:val="00776853"/>
    <w:rsid w:val="007769D2"/>
    <w:rsid w:val="00776ABA"/>
    <w:rsid w:val="00776BC8"/>
    <w:rsid w:val="00776CFD"/>
    <w:rsid w:val="00776D26"/>
    <w:rsid w:val="00776D92"/>
    <w:rsid w:val="00776FC1"/>
    <w:rsid w:val="00776FDC"/>
    <w:rsid w:val="00777016"/>
    <w:rsid w:val="00777467"/>
    <w:rsid w:val="00777AB3"/>
    <w:rsid w:val="00777C21"/>
    <w:rsid w:val="0078023E"/>
    <w:rsid w:val="0078030F"/>
    <w:rsid w:val="00780578"/>
    <w:rsid w:val="00780A7A"/>
    <w:rsid w:val="00780C2D"/>
    <w:rsid w:val="0078100E"/>
    <w:rsid w:val="007810D7"/>
    <w:rsid w:val="0078139F"/>
    <w:rsid w:val="0078186F"/>
    <w:rsid w:val="007820DA"/>
    <w:rsid w:val="0078249F"/>
    <w:rsid w:val="00782A73"/>
    <w:rsid w:val="00782AF3"/>
    <w:rsid w:val="00782B84"/>
    <w:rsid w:val="00782E2C"/>
    <w:rsid w:val="00782F2C"/>
    <w:rsid w:val="00783041"/>
    <w:rsid w:val="007833A1"/>
    <w:rsid w:val="00783AAC"/>
    <w:rsid w:val="00784254"/>
    <w:rsid w:val="00784AFE"/>
    <w:rsid w:val="00784E9A"/>
    <w:rsid w:val="0078517B"/>
    <w:rsid w:val="00785391"/>
    <w:rsid w:val="00785463"/>
    <w:rsid w:val="007859A4"/>
    <w:rsid w:val="00785A15"/>
    <w:rsid w:val="00785EB9"/>
    <w:rsid w:val="00786618"/>
    <w:rsid w:val="0078769A"/>
    <w:rsid w:val="00787A6B"/>
    <w:rsid w:val="00787A7F"/>
    <w:rsid w:val="007903CF"/>
    <w:rsid w:val="007904B0"/>
    <w:rsid w:val="007905F5"/>
    <w:rsid w:val="0079076B"/>
    <w:rsid w:val="007909C7"/>
    <w:rsid w:val="00790ABF"/>
    <w:rsid w:val="007911E0"/>
    <w:rsid w:val="007912FD"/>
    <w:rsid w:val="00791771"/>
    <w:rsid w:val="007917B6"/>
    <w:rsid w:val="00791DBB"/>
    <w:rsid w:val="00791EE0"/>
    <w:rsid w:val="00792407"/>
    <w:rsid w:val="0079296F"/>
    <w:rsid w:val="00792EC9"/>
    <w:rsid w:val="0079432D"/>
    <w:rsid w:val="0079459C"/>
    <w:rsid w:val="007946D8"/>
    <w:rsid w:val="007947D3"/>
    <w:rsid w:val="00794F7E"/>
    <w:rsid w:val="00795278"/>
    <w:rsid w:val="0079584E"/>
    <w:rsid w:val="007959A4"/>
    <w:rsid w:val="0079647F"/>
    <w:rsid w:val="007966D2"/>
    <w:rsid w:val="00796BEF"/>
    <w:rsid w:val="00796D61"/>
    <w:rsid w:val="00797341"/>
    <w:rsid w:val="00797379"/>
    <w:rsid w:val="007A026C"/>
    <w:rsid w:val="007A053D"/>
    <w:rsid w:val="007A0984"/>
    <w:rsid w:val="007A0A59"/>
    <w:rsid w:val="007A0FDA"/>
    <w:rsid w:val="007A1104"/>
    <w:rsid w:val="007A12D1"/>
    <w:rsid w:val="007A1AC3"/>
    <w:rsid w:val="007A1B25"/>
    <w:rsid w:val="007A1D71"/>
    <w:rsid w:val="007A1DB6"/>
    <w:rsid w:val="007A1DD4"/>
    <w:rsid w:val="007A2A81"/>
    <w:rsid w:val="007A2A9C"/>
    <w:rsid w:val="007A2DA7"/>
    <w:rsid w:val="007A37D8"/>
    <w:rsid w:val="007A3912"/>
    <w:rsid w:val="007A3A36"/>
    <w:rsid w:val="007A40CC"/>
    <w:rsid w:val="007A4264"/>
    <w:rsid w:val="007A4467"/>
    <w:rsid w:val="007A44EB"/>
    <w:rsid w:val="007A46D6"/>
    <w:rsid w:val="007A48D0"/>
    <w:rsid w:val="007A4FF7"/>
    <w:rsid w:val="007A5502"/>
    <w:rsid w:val="007A5C9E"/>
    <w:rsid w:val="007A5E42"/>
    <w:rsid w:val="007A6471"/>
    <w:rsid w:val="007A6A43"/>
    <w:rsid w:val="007A6F23"/>
    <w:rsid w:val="007A7465"/>
    <w:rsid w:val="007A7762"/>
    <w:rsid w:val="007A7937"/>
    <w:rsid w:val="007A7D9E"/>
    <w:rsid w:val="007A7EC9"/>
    <w:rsid w:val="007B04F1"/>
    <w:rsid w:val="007B062F"/>
    <w:rsid w:val="007B0658"/>
    <w:rsid w:val="007B07FA"/>
    <w:rsid w:val="007B087C"/>
    <w:rsid w:val="007B0AC6"/>
    <w:rsid w:val="007B0BD1"/>
    <w:rsid w:val="007B0C4C"/>
    <w:rsid w:val="007B0D8B"/>
    <w:rsid w:val="007B0E68"/>
    <w:rsid w:val="007B0EF9"/>
    <w:rsid w:val="007B0F6E"/>
    <w:rsid w:val="007B10E4"/>
    <w:rsid w:val="007B1188"/>
    <w:rsid w:val="007B15AE"/>
    <w:rsid w:val="007B238F"/>
    <w:rsid w:val="007B2534"/>
    <w:rsid w:val="007B25DC"/>
    <w:rsid w:val="007B2C03"/>
    <w:rsid w:val="007B2F65"/>
    <w:rsid w:val="007B3278"/>
    <w:rsid w:val="007B3323"/>
    <w:rsid w:val="007B3D9C"/>
    <w:rsid w:val="007B405B"/>
    <w:rsid w:val="007B526E"/>
    <w:rsid w:val="007B55AE"/>
    <w:rsid w:val="007B584E"/>
    <w:rsid w:val="007B59F7"/>
    <w:rsid w:val="007B5BE3"/>
    <w:rsid w:val="007B5EB0"/>
    <w:rsid w:val="007B6B63"/>
    <w:rsid w:val="007B6C8B"/>
    <w:rsid w:val="007B6D65"/>
    <w:rsid w:val="007B6E9F"/>
    <w:rsid w:val="007B7305"/>
    <w:rsid w:val="007B7989"/>
    <w:rsid w:val="007B7C2B"/>
    <w:rsid w:val="007B7CC7"/>
    <w:rsid w:val="007B7E05"/>
    <w:rsid w:val="007B7FD8"/>
    <w:rsid w:val="007C01D6"/>
    <w:rsid w:val="007C0219"/>
    <w:rsid w:val="007C0348"/>
    <w:rsid w:val="007C04F3"/>
    <w:rsid w:val="007C12EB"/>
    <w:rsid w:val="007C133D"/>
    <w:rsid w:val="007C1505"/>
    <w:rsid w:val="007C15B4"/>
    <w:rsid w:val="007C1BAB"/>
    <w:rsid w:val="007C2DDF"/>
    <w:rsid w:val="007C3A7D"/>
    <w:rsid w:val="007C3BA5"/>
    <w:rsid w:val="007C3D9F"/>
    <w:rsid w:val="007C3FE0"/>
    <w:rsid w:val="007C447A"/>
    <w:rsid w:val="007C494B"/>
    <w:rsid w:val="007C4D3B"/>
    <w:rsid w:val="007C4DA2"/>
    <w:rsid w:val="007C4F27"/>
    <w:rsid w:val="007C5063"/>
    <w:rsid w:val="007C5225"/>
    <w:rsid w:val="007C5DC5"/>
    <w:rsid w:val="007C6449"/>
    <w:rsid w:val="007C678F"/>
    <w:rsid w:val="007C67B6"/>
    <w:rsid w:val="007C6B06"/>
    <w:rsid w:val="007C6C23"/>
    <w:rsid w:val="007C6C56"/>
    <w:rsid w:val="007C79EF"/>
    <w:rsid w:val="007C7C1D"/>
    <w:rsid w:val="007D0096"/>
    <w:rsid w:val="007D044F"/>
    <w:rsid w:val="007D06DD"/>
    <w:rsid w:val="007D0B01"/>
    <w:rsid w:val="007D0C38"/>
    <w:rsid w:val="007D11ED"/>
    <w:rsid w:val="007D1904"/>
    <w:rsid w:val="007D1E42"/>
    <w:rsid w:val="007D1EE2"/>
    <w:rsid w:val="007D1F54"/>
    <w:rsid w:val="007D2314"/>
    <w:rsid w:val="007D242E"/>
    <w:rsid w:val="007D276E"/>
    <w:rsid w:val="007D3312"/>
    <w:rsid w:val="007D367D"/>
    <w:rsid w:val="007D39E7"/>
    <w:rsid w:val="007D4380"/>
    <w:rsid w:val="007D4474"/>
    <w:rsid w:val="007D475D"/>
    <w:rsid w:val="007D4770"/>
    <w:rsid w:val="007D4913"/>
    <w:rsid w:val="007D49B0"/>
    <w:rsid w:val="007D5184"/>
    <w:rsid w:val="007D592D"/>
    <w:rsid w:val="007D59B8"/>
    <w:rsid w:val="007D5FF3"/>
    <w:rsid w:val="007D60DC"/>
    <w:rsid w:val="007D6B2D"/>
    <w:rsid w:val="007D6BB9"/>
    <w:rsid w:val="007D6CC0"/>
    <w:rsid w:val="007D6E7E"/>
    <w:rsid w:val="007D6F4E"/>
    <w:rsid w:val="007D6F99"/>
    <w:rsid w:val="007D74B7"/>
    <w:rsid w:val="007D7564"/>
    <w:rsid w:val="007D75D5"/>
    <w:rsid w:val="007D7B74"/>
    <w:rsid w:val="007E0062"/>
    <w:rsid w:val="007E0367"/>
    <w:rsid w:val="007E059F"/>
    <w:rsid w:val="007E095D"/>
    <w:rsid w:val="007E14D4"/>
    <w:rsid w:val="007E18DF"/>
    <w:rsid w:val="007E2827"/>
    <w:rsid w:val="007E3601"/>
    <w:rsid w:val="007E37F4"/>
    <w:rsid w:val="007E3F27"/>
    <w:rsid w:val="007E3FA2"/>
    <w:rsid w:val="007E41C6"/>
    <w:rsid w:val="007E42F1"/>
    <w:rsid w:val="007E44C0"/>
    <w:rsid w:val="007E44CC"/>
    <w:rsid w:val="007E46E0"/>
    <w:rsid w:val="007E4AD6"/>
    <w:rsid w:val="007E4D42"/>
    <w:rsid w:val="007E53E6"/>
    <w:rsid w:val="007E592C"/>
    <w:rsid w:val="007E5A2C"/>
    <w:rsid w:val="007E604A"/>
    <w:rsid w:val="007E6298"/>
    <w:rsid w:val="007E630A"/>
    <w:rsid w:val="007E646B"/>
    <w:rsid w:val="007E6965"/>
    <w:rsid w:val="007E6CC9"/>
    <w:rsid w:val="007E7532"/>
    <w:rsid w:val="007E7C3A"/>
    <w:rsid w:val="007F0362"/>
    <w:rsid w:val="007F0D02"/>
    <w:rsid w:val="007F0D6E"/>
    <w:rsid w:val="007F0DC1"/>
    <w:rsid w:val="007F11FA"/>
    <w:rsid w:val="007F1883"/>
    <w:rsid w:val="007F1925"/>
    <w:rsid w:val="007F2617"/>
    <w:rsid w:val="007F28A3"/>
    <w:rsid w:val="007F28C7"/>
    <w:rsid w:val="007F3135"/>
    <w:rsid w:val="007F35B5"/>
    <w:rsid w:val="007F3B4F"/>
    <w:rsid w:val="007F3D0E"/>
    <w:rsid w:val="007F3DE2"/>
    <w:rsid w:val="007F436A"/>
    <w:rsid w:val="007F452E"/>
    <w:rsid w:val="007F45EB"/>
    <w:rsid w:val="007F4686"/>
    <w:rsid w:val="007F4987"/>
    <w:rsid w:val="007F56B4"/>
    <w:rsid w:val="007F56E3"/>
    <w:rsid w:val="007F5B60"/>
    <w:rsid w:val="007F629C"/>
    <w:rsid w:val="007F66C9"/>
    <w:rsid w:val="007F70A9"/>
    <w:rsid w:val="007F7AA0"/>
    <w:rsid w:val="007F7E8B"/>
    <w:rsid w:val="00800017"/>
    <w:rsid w:val="008006D9"/>
    <w:rsid w:val="008008B6"/>
    <w:rsid w:val="00800BE8"/>
    <w:rsid w:val="00801213"/>
    <w:rsid w:val="008016C7"/>
    <w:rsid w:val="00801BDA"/>
    <w:rsid w:val="00801E4C"/>
    <w:rsid w:val="00802300"/>
    <w:rsid w:val="0080235C"/>
    <w:rsid w:val="008023DD"/>
    <w:rsid w:val="00802642"/>
    <w:rsid w:val="00802A16"/>
    <w:rsid w:val="00803098"/>
    <w:rsid w:val="008033FE"/>
    <w:rsid w:val="0080412C"/>
    <w:rsid w:val="00804F31"/>
    <w:rsid w:val="00805120"/>
    <w:rsid w:val="00805319"/>
    <w:rsid w:val="00805415"/>
    <w:rsid w:val="00805C51"/>
    <w:rsid w:val="00805FC3"/>
    <w:rsid w:val="00806E50"/>
    <w:rsid w:val="00807657"/>
    <w:rsid w:val="00807B67"/>
    <w:rsid w:val="00807D52"/>
    <w:rsid w:val="00807D70"/>
    <w:rsid w:val="00810729"/>
    <w:rsid w:val="00811908"/>
    <w:rsid w:val="00811AFA"/>
    <w:rsid w:val="00811B9F"/>
    <w:rsid w:val="00811CB9"/>
    <w:rsid w:val="00811D8E"/>
    <w:rsid w:val="00811DCC"/>
    <w:rsid w:val="00811F01"/>
    <w:rsid w:val="00812528"/>
    <w:rsid w:val="008126F7"/>
    <w:rsid w:val="00812FBB"/>
    <w:rsid w:val="008136F7"/>
    <w:rsid w:val="0081372C"/>
    <w:rsid w:val="00813787"/>
    <w:rsid w:val="008139ED"/>
    <w:rsid w:val="0081467E"/>
    <w:rsid w:val="0081468A"/>
    <w:rsid w:val="00814739"/>
    <w:rsid w:val="008150AB"/>
    <w:rsid w:val="00815722"/>
    <w:rsid w:val="00815809"/>
    <w:rsid w:val="00815E49"/>
    <w:rsid w:val="00816071"/>
    <w:rsid w:val="008160C9"/>
    <w:rsid w:val="0081613C"/>
    <w:rsid w:val="0081618F"/>
    <w:rsid w:val="008161A6"/>
    <w:rsid w:val="0081656B"/>
    <w:rsid w:val="00816AE2"/>
    <w:rsid w:val="00816B18"/>
    <w:rsid w:val="00816CC9"/>
    <w:rsid w:val="00816E13"/>
    <w:rsid w:val="00817738"/>
    <w:rsid w:val="00817A10"/>
    <w:rsid w:val="00820CA2"/>
    <w:rsid w:val="00821191"/>
    <w:rsid w:val="008219F6"/>
    <w:rsid w:val="00821E15"/>
    <w:rsid w:val="00822718"/>
    <w:rsid w:val="008228CD"/>
    <w:rsid w:val="00822C18"/>
    <w:rsid w:val="00823100"/>
    <w:rsid w:val="00823259"/>
    <w:rsid w:val="00823348"/>
    <w:rsid w:val="00823397"/>
    <w:rsid w:val="008233E8"/>
    <w:rsid w:val="008236DA"/>
    <w:rsid w:val="00823A80"/>
    <w:rsid w:val="0082400B"/>
    <w:rsid w:val="00824FFA"/>
    <w:rsid w:val="0082515B"/>
    <w:rsid w:val="008251CF"/>
    <w:rsid w:val="00825638"/>
    <w:rsid w:val="00825696"/>
    <w:rsid w:val="008257E5"/>
    <w:rsid w:val="00825850"/>
    <w:rsid w:val="008258C7"/>
    <w:rsid w:val="008259B0"/>
    <w:rsid w:val="00825F26"/>
    <w:rsid w:val="00825F44"/>
    <w:rsid w:val="008261DF"/>
    <w:rsid w:val="008269C8"/>
    <w:rsid w:val="00826F2A"/>
    <w:rsid w:val="0082710A"/>
    <w:rsid w:val="00827796"/>
    <w:rsid w:val="0082781C"/>
    <w:rsid w:val="00827894"/>
    <w:rsid w:val="00827B93"/>
    <w:rsid w:val="00830365"/>
    <w:rsid w:val="008305F8"/>
    <w:rsid w:val="00830671"/>
    <w:rsid w:val="008306FA"/>
    <w:rsid w:val="008313BE"/>
    <w:rsid w:val="00831CA5"/>
    <w:rsid w:val="008321EB"/>
    <w:rsid w:val="0083255B"/>
    <w:rsid w:val="00832D4A"/>
    <w:rsid w:val="00832FF5"/>
    <w:rsid w:val="00833E97"/>
    <w:rsid w:val="00833EF9"/>
    <w:rsid w:val="00833F6F"/>
    <w:rsid w:val="00833FF1"/>
    <w:rsid w:val="00834BBB"/>
    <w:rsid w:val="00834BE6"/>
    <w:rsid w:val="008353BB"/>
    <w:rsid w:val="00835437"/>
    <w:rsid w:val="00835A30"/>
    <w:rsid w:val="00835D11"/>
    <w:rsid w:val="00835E5D"/>
    <w:rsid w:val="00835EB8"/>
    <w:rsid w:val="0083632B"/>
    <w:rsid w:val="0083688F"/>
    <w:rsid w:val="0083695C"/>
    <w:rsid w:val="00836A72"/>
    <w:rsid w:val="0083773B"/>
    <w:rsid w:val="00837854"/>
    <w:rsid w:val="0084090D"/>
    <w:rsid w:val="00840A46"/>
    <w:rsid w:val="00841245"/>
    <w:rsid w:val="00841442"/>
    <w:rsid w:val="00841A15"/>
    <w:rsid w:val="00841F4C"/>
    <w:rsid w:val="00842354"/>
    <w:rsid w:val="0084298D"/>
    <w:rsid w:val="00842B49"/>
    <w:rsid w:val="00842C0F"/>
    <w:rsid w:val="0084304B"/>
    <w:rsid w:val="00843CE4"/>
    <w:rsid w:val="008448B0"/>
    <w:rsid w:val="00844A81"/>
    <w:rsid w:val="00844E53"/>
    <w:rsid w:val="008457B0"/>
    <w:rsid w:val="00846072"/>
    <w:rsid w:val="008460EC"/>
    <w:rsid w:val="00846D91"/>
    <w:rsid w:val="0084758D"/>
    <w:rsid w:val="008501E7"/>
    <w:rsid w:val="008507CC"/>
    <w:rsid w:val="00850D61"/>
    <w:rsid w:val="00850E6A"/>
    <w:rsid w:val="00850F78"/>
    <w:rsid w:val="008511BC"/>
    <w:rsid w:val="00851250"/>
    <w:rsid w:val="008514DE"/>
    <w:rsid w:val="00851753"/>
    <w:rsid w:val="008517ED"/>
    <w:rsid w:val="008518EE"/>
    <w:rsid w:val="00851CEC"/>
    <w:rsid w:val="008525C6"/>
    <w:rsid w:val="0085260C"/>
    <w:rsid w:val="00852DAB"/>
    <w:rsid w:val="00852E1F"/>
    <w:rsid w:val="00852EBF"/>
    <w:rsid w:val="0085305C"/>
    <w:rsid w:val="0085308B"/>
    <w:rsid w:val="008533CA"/>
    <w:rsid w:val="00853463"/>
    <w:rsid w:val="0085360C"/>
    <w:rsid w:val="00853CB9"/>
    <w:rsid w:val="00853ED1"/>
    <w:rsid w:val="00853FF6"/>
    <w:rsid w:val="00854920"/>
    <w:rsid w:val="00854EE1"/>
    <w:rsid w:val="008554DD"/>
    <w:rsid w:val="00855E4A"/>
    <w:rsid w:val="00855EC5"/>
    <w:rsid w:val="008562A5"/>
    <w:rsid w:val="00856652"/>
    <w:rsid w:val="00857699"/>
    <w:rsid w:val="00857713"/>
    <w:rsid w:val="0085778C"/>
    <w:rsid w:val="00857AC4"/>
    <w:rsid w:val="00857CA7"/>
    <w:rsid w:val="00857EF9"/>
    <w:rsid w:val="0086008F"/>
    <w:rsid w:val="008609D4"/>
    <w:rsid w:val="00860DDA"/>
    <w:rsid w:val="008611FE"/>
    <w:rsid w:val="00861754"/>
    <w:rsid w:val="0086198C"/>
    <w:rsid w:val="00861A83"/>
    <w:rsid w:val="00861A98"/>
    <w:rsid w:val="00862417"/>
    <w:rsid w:val="008624C2"/>
    <w:rsid w:val="00862522"/>
    <w:rsid w:val="00862546"/>
    <w:rsid w:val="008629EB"/>
    <w:rsid w:val="00862A98"/>
    <w:rsid w:val="00863062"/>
    <w:rsid w:val="0086307C"/>
    <w:rsid w:val="008632EE"/>
    <w:rsid w:val="0086344F"/>
    <w:rsid w:val="00863CA0"/>
    <w:rsid w:val="00864027"/>
    <w:rsid w:val="0086445B"/>
    <w:rsid w:val="00864A14"/>
    <w:rsid w:val="00864CD1"/>
    <w:rsid w:val="00864D87"/>
    <w:rsid w:val="00864DBC"/>
    <w:rsid w:val="00864F51"/>
    <w:rsid w:val="00864FC7"/>
    <w:rsid w:val="00865336"/>
    <w:rsid w:val="0086608E"/>
    <w:rsid w:val="008662DC"/>
    <w:rsid w:val="008664E3"/>
    <w:rsid w:val="00866A96"/>
    <w:rsid w:val="00867C8D"/>
    <w:rsid w:val="00867DC6"/>
    <w:rsid w:val="00867EDC"/>
    <w:rsid w:val="00870065"/>
    <w:rsid w:val="00870143"/>
    <w:rsid w:val="008702DD"/>
    <w:rsid w:val="008707AE"/>
    <w:rsid w:val="0087092B"/>
    <w:rsid w:val="00870A13"/>
    <w:rsid w:val="00870D8D"/>
    <w:rsid w:val="008711C3"/>
    <w:rsid w:val="00871474"/>
    <w:rsid w:val="008719FA"/>
    <w:rsid w:val="00871AC0"/>
    <w:rsid w:val="00871C3B"/>
    <w:rsid w:val="00871C54"/>
    <w:rsid w:val="00871F43"/>
    <w:rsid w:val="00872039"/>
    <w:rsid w:val="0087227F"/>
    <w:rsid w:val="0087295A"/>
    <w:rsid w:val="00872DB7"/>
    <w:rsid w:val="008734B5"/>
    <w:rsid w:val="008737DC"/>
    <w:rsid w:val="00873ABD"/>
    <w:rsid w:val="00873E3B"/>
    <w:rsid w:val="00873F3E"/>
    <w:rsid w:val="00874DB5"/>
    <w:rsid w:val="00875A47"/>
    <w:rsid w:val="00875A93"/>
    <w:rsid w:val="00875DE5"/>
    <w:rsid w:val="00875F8B"/>
    <w:rsid w:val="00876174"/>
    <w:rsid w:val="0087618A"/>
    <w:rsid w:val="008766E0"/>
    <w:rsid w:val="008768D1"/>
    <w:rsid w:val="00877557"/>
    <w:rsid w:val="0087775E"/>
    <w:rsid w:val="00877A48"/>
    <w:rsid w:val="00877B18"/>
    <w:rsid w:val="00880086"/>
    <w:rsid w:val="00880093"/>
    <w:rsid w:val="008805F7"/>
    <w:rsid w:val="00880D45"/>
    <w:rsid w:val="0088186D"/>
    <w:rsid w:val="00881F57"/>
    <w:rsid w:val="008824F1"/>
    <w:rsid w:val="0088260B"/>
    <w:rsid w:val="008826DB"/>
    <w:rsid w:val="008826E3"/>
    <w:rsid w:val="008827D1"/>
    <w:rsid w:val="00882DB4"/>
    <w:rsid w:val="00882FCF"/>
    <w:rsid w:val="00883911"/>
    <w:rsid w:val="008842F5"/>
    <w:rsid w:val="00884536"/>
    <w:rsid w:val="00884DAF"/>
    <w:rsid w:val="008853B9"/>
    <w:rsid w:val="00886227"/>
    <w:rsid w:val="00886249"/>
    <w:rsid w:val="0088627F"/>
    <w:rsid w:val="008864D1"/>
    <w:rsid w:val="008871F7"/>
    <w:rsid w:val="008872EF"/>
    <w:rsid w:val="00887320"/>
    <w:rsid w:val="0088785B"/>
    <w:rsid w:val="00887CEB"/>
    <w:rsid w:val="00887E6C"/>
    <w:rsid w:val="00890B05"/>
    <w:rsid w:val="00890DFF"/>
    <w:rsid w:val="00890E27"/>
    <w:rsid w:val="00890E2D"/>
    <w:rsid w:val="008911CB"/>
    <w:rsid w:val="00891553"/>
    <w:rsid w:val="00891A54"/>
    <w:rsid w:val="00891F2D"/>
    <w:rsid w:val="008922B7"/>
    <w:rsid w:val="008925D1"/>
    <w:rsid w:val="008934E8"/>
    <w:rsid w:val="00893A0C"/>
    <w:rsid w:val="008946DB"/>
    <w:rsid w:val="008947B0"/>
    <w:rsid w:val="008952CE"/>
    <w:rsid w:val="008953D4"/>
    <w:rsid w:val="00895602"/>
    <w:rsid w:val="0089561C"/>
    <w:rsid w:val="00895D53"/>
    <w:rsid w:val="00895E96"/>
    <w:rsid w:val="00895ED1"/>
    <w:rsid w:val="008961D5"/>
    <w:rsid w:val="00896E88"/>
    <w:rsid w:val="008972F5"/>
    <w:rsid w:val="00897BE0"/>
    <w:rsid w:val="00897D92"/>
    <w:rsid w:val="00897D95"/>
    <w:rsid w:val="008A0239"/>
    <w:rsid w:val="008A0406"/>
    <w:rsid w:val="008A0488"/>
    <w:rsid w:val="008A0774"/>
    <w:rsid w:val="008A088D"/>
    <w:rsid w:val="008A0FFC"/>
    <w:rsid w:val="008A1116"/>
    <w:rsid w:val="008A1227"/>
    <w:rsid w:val="008A167D"/>
    <w:rsid w:val="008A1802"/>
    <w:rsid w:val="008A26EB"/>
    <w:rsid w:val="008A2BC0"/>
    <w:rsid w:val="008A2F95"/>
    <w:rsid w:val="008A321D"/>
    <w:rsid w:val="008A3336"/>
    <w:rsid w:val="008A356D"/>
    <w:rsid w:val="008A3829"/>
    <w:rsid w:val="008A3835"/>
    <w:rsid w:val="008A3920"/>
    <w:rsid w:val="008A3FAF"/>
    <w:rsid w:val="008A44D7"/>
    <w:rsid w:val="008A4889"/>
    <w:rsid w:val="008A495C"/>
    <w:rsid w:val="008A54D3"/>
    <w:rsid w:val="008A5801"/>
    <w:rsid w:val="008A591A"/>
    <w:rsid w:val="008A5ADF"/>
    <w:rsid w:val="008A5DFD"/>
    <w:rsid w:val="008A6023"/>
    <w:rsid w:val="008A622B"/>
    <w:rsid w:val="008A6967"/>
    <w:rsid w:val="008A6B63"/>
    <w:rsid w:val="008A755A"/>
    <w:rsid w:val="008A7950"/>
    <w:rsid w:val="008A7A09"/>
    <w:rsid w:val="008A7C0B"/>
    <w:rsid w:val="008A7C54"/>
    <w:rsid w:val="008B0122"/>
    <w:rsid w:val="008B0217"/>
    <w:rsid w:val="008B0E9A"/>
    <w:rsid w:val="008B162C"/>
    <w:rsid w:val="008B1796"/>
    <w:rsid w:val="008B1889"/>
    <w:rsid w:val="008B1CFF"/>
    <w:rsid w:val="008B1D60"/>
    <w:rsid w:val="008B1FA6"/>
    <w:rsid w:val="008B22A6"/>
    <w:rsid w:val="008B235D"/>
    <w:rsid w:val="008B2807"/>
    <w:rsid w:val="008B2D00"/>
    <w:rsid w:val="008B2D66"/>
    <w:rsid w:val="008B2F66"/>
    <w:rsid w:val="008B3073"/>
    <w:rsid w:val="008B3622"/>
    <w:rsid w:val="008B3BFD"/>
    <w:rsid w:val="008B40BC"/>
    <w:rsid w:val="008B4211"/>
    <w:rsid w:val="008B4267"/>
    <w:rsid w:val="008B441D"/>
    <w:rsid w:val="008B4C9B"/>
    <w:rsid w:val="008B56A9"/>
    <w:rsid w:val="008B6207"/>
    <w:rsid w:val="008B6300"/>
    <w:rsid w:val="008B6FA2"/>
    <w:rsid w:val="008B741E"/>
    <w:rsid w:val="008B7EAC"/>
    <w:rsid w:val="008C00B5"/>
    <w:rsid w:val="008C058F"/>
    <w:rsid w:val="008C07A1"/>
    <w:rsid w:val="008C0FC0"/>
    <w:rsid w:val="008C10F2"/>
    <w:rsid w:val="008C1457"/>
    <w:rsid w:val="008C16E0"/>
    <w:rsid w:val="008C196D"/>
    <w:rsid w:val="008C1DCF"/>
    <w:rsid w:val="008C1E0E"/>
    <w:rsid w:val="008C1F3A"/>
    <w:rsid w:val="008C2529"/>
    <w:rsid w:val="008C2758"/>
    <w:rsid w:val="008C27F8"/>
    <w:rsid w:val="008C290B"/>
    <w:rsid w:val="008C29B0"/>
    <w:rsid w:val="008C2D5E"/>
    <w:rsid w:val="008C317A"/>
    <w:rsid w:val="008C347F"/>
    <w:rsid w:val="008C3487"/>
    <w:rsid w:val="008C34F2"/>
    <w:rsid w:val="008C3703"/>
    <w:rsid w:val="008C3C37"/>
    <w:rsid w:val="008C4040"/>
    <w:rsid w:val="008C4082"/>
    <w:rsid w:val="008C429C"/>
    <w:rsid w:val="008C4BF9"/>
    <w:rsid w:val="008C4E0D"/>
    <w:rsid w:val="008C51B0"/>
    <w:rsid w:val="008C52F9"/>
    <w:rsid w:val="008C5545"/>
    <w:rsid w:val="008C583C"/>
    <w:rsid w:val="008C5B51"/>
    <w:rsid w:val="008C5DD7"/>
    <w:rsid w:val="008C6104"/>
    <w:rsid w:val="008C64CE"/>
    <w:rsid w:val="008C6D47"/>
    <w:rsid w:val="008C70CE"/>
    <w:rsid w:val="008C71C1"/>
    <w:rsid w:val="008C75DB"/>
    <w:rsid w:val="008C7671"/>
    <w:rsid w:val="008C7EC6"/>
    <w:rsid w:val="008D016C"/>
    <w:rsid w:val="008D04A7"/>
    <w:rsid w:val="008D05AF"/>
    <w:rsid w:val="008D062E"/>
    <w:rsid w:val="008D0A69"/>
    <w:rsid w:val="008D0FC4"/>
    <w:rsid w:val="008D1166"/>
    <w:rsid w:val="008D154E"/>
    <w:rsid w:val="008D163C"/>
    <w:rsid w:val="008D19D1"/>
    <w:rsid w:val="008D1C66"/>
    <w:rsid w:val="008D26A0"/>
    <w:rsid w:val="008D2BFF"/>
    <w:rsid w:val="008D2C43"/>
    <w:rsid w:val="008D2C6D"/>
    <w:rsid w:val="008D3278"/>
    <w:rsid w:val="008D3C67"/>
    <w:rsid w:val="008D45D7"/>
    <w:rsid w:val="008D4889"/>
    <w:rsid w:val="008D49F5"/>
    <w:rsid w:val="008D4CEE"/>
    <w:rsid w:val="008D4FE3"/>
    <w:rsid w:val="008D55C3"/>
    <w:rsid w:val="008D57C8"/>
    <w:rsid w:val="008D59E0"/>
    <w:rsid w:val="008D5BE8"/>
    <w:rsid w:val="008D5D76"/>
    <w:rsid w:val="008D616D"/>
    <w:rsid w:val="008D6398"/>
    <w:rsid w:val="008D657B"/>
    <w:rsid w:val="008D672B"/>
    <w:rsid w:val="008D68C0"/>
    <w:rsid w:val="008D6E00"/>
    <w:rsid w:val="008D77CA"/>
    <w:rsid w:val="008D7834"/>
    <w:rsid w:val="008D7863"/>
    <w:rsid w:val="008D78C9"/>
    <w:rsid w:val="008D7950"/>
    <w:rsid w:val="008D7CE0"/>
    <w:rsid w:val="008D7EBA"/>
    <w:rsid w:val="008E04C8"/>
    <w:rsid w:val="008E05E5"/>
    <w:rsid w:val="008E08F6"/>
    <w:rsid w:val="008E092E"/>
    <w:rsid w:val="008E0EA3"/>
    <w:rsid w:val="008E17DA"/>
    <w:rsid w:val="008E1BE2"/>
    <w:rsid w:val="008E230C"/>
    <w:rsid w:val="008E281B"/>
    <w:rsid w:val="008E2FB3"/>
    <w:rsid w:val="008E373C"/>
    <w:rsid w:val="008E3DAB"/>
    <w:rsid w:val="008E422A"/>
    <w:rsid w:val="008E4727"/>
    <w:rsid w:val="008E48EB"/>
    <w:rsid w:val="008E4A0A"/>
    <w:rsid w:val="008E5047"/>
    <w:rsid w:val="008E5518"/>
    <w:rsid w:val="008E55C9"/>
    <w:rsid w:val="008E5BA9"/>
    <w:rsid w:val="008E5D56"/>
    <w:rsid w:val="008E6692"/>
    <w:rsid w:val="008E687E"/>
    <w:rsid w:val="008E6B09"/>
    <w:rsid w:val="008E6BF3"/>
    <w:rsid w:val="008E70E8"/>
    <w:rsid w:val="008E79AF"/>
    <w:rsid w:val="008E7B0C"/>
    <w:rsid w:val="008E7BCD"/>
    <w:rsid w:val="008E7BF0"/>
    <w:rsid w:val="008E7C13"/>
    <w:rsid w:val="008F0145"/>
    <w:rsid w:val="008F03F1"/>
    <w:rsid w:val="008F0526"/>
    <w:rsid w:val="008F05CD"/>
    <w:rsid w:val="008F09B2"/>
    <w:rsid w:val="008F159C"/>
    <w:rsid w:val="008F1905"/>
    <w:rsid w:val="008F1F40"/>
    <w:rsid w:val="008F22DA"/>
    <w:rsid w:val="008F250D"/>
    <w:rsid w:val="008F26E8"/>
    <w:rsid w:val="008F2CB6"/>
    <w:rsid w:val="008F336E"/>
    <w:rsid w:val="008F37E9"/>
    <w:rsid w:val="008F388F"/>
    <w:rsid w:val="008F39A9"/>
    <w:rsid w:val="008F4014"/>
    <w:rsid w:val="008F426B"/>
    <w:rsid w:val="008F4478"/>
    <w:rsid w:val="008F4541"/>
    <w:rsid w:val="008F4579"/>
    <w:rsid w:val="008F4A12"/>
    <w:rsid w:val="008F4BBE"/>
    <w:rsid w:val="008F5C17"/>
    <w:rsid w:val="008F5CA9"/>
    <w:rsid w:val="008F66B4"/>
    <w:rsid w:val="008F67EB"/>
    <w:rsid w:val="008F6BEC"/>
    <w:rsid w:val="008F7069"/>
    <w:rsid w:val="008F7174"/>
    <w:rsid w:val="008F739F"/>
    <w:rsid w:val="008F7DA2"/>
    <w:rsid w:val="008F7F5B"/>
    <w:rsid w:val="008F7FB9"/>
    <w:rsid w:val="009002C1"/>
    <w:rsid w:val="00900423"/>
    <w:rsid w:val="00900712"/>
    <w:rsid w:val="0090100C"/>
    <w:rsid w:val="00901147"/>
    <w:rsid w:val="00901157"/>
    <w:rsid w:val="009013EE"/>
    <w:rsid w:val="00901A61"/>
    <w:rsid w:val="00901DAB"/>
    <w:rsid w:val="00901F81"/>
    <w:rsid w:val="00902244"/>
    <w:rsid w:val="009023D8"/>
    <w:rsid w:val="009025E5"/>
    <w:rsid w:val="009029D7"/>
    <w:rsid w:val="009029FB"/>
    <w:rsid w:val="00902B6F"/>
    <w:rsid w:val="00902FFE"/>
    <w:rsid w:val="009032AD"/>
    <w:rsid w:val="009035B9"/>
    <w:rsid w:val="00903689"/>
    <w:rsid w:val="00903B8F"/>
    <w:rsid w:val="00903D3C"/>
    <w:rsid w:val="00903F14"/>
    <w:rsid w:val="00904113"/>
    <w:rsid w:val="00904827"/>
    <w:rsid w:val="009048C7"/>
    <w:rsid w:val="00904F20"/>
    <w:rsid w:val="00905B01"/>
    <w:rsid w:val="00905D66"/>
    <w:rsid w:val="00905E31"/>
    <w:rsid w:val="009060FF"/>
    <w:rsid w:val="00906264"/>
    <w:rsid w:val="0090645A"/>
    <w:rsid w:val="00906C4F"/>
    <w:rsid w:val="00906D5B"/>
    <w:rsid w:val="009070D1"/>
    <w:rsid w:val="00907E73"/>
    <w:rsid w:val="00910941"/>
    <w:rsid w:val="00910DC3"/>
    <w:rsid w:val="00910FF5"/>
    <w:rsid w:val="009112BC"/>
    <w:rsid w:val="009119C6"/>
    <w:rsid w:val="00911EFB"/>
    <w:rsid w:val="009122A3"/>
    <w:rsid w:val="00912A11"/>
    <w:rsid w:val="0091311E"/>
    <w:rsid w:val="00913495"/>
    <w:rsid w:val="009141B1"/>
    <w:rsid w:val="009148CA"/>
    <w:rsid w:val="00914B6E"/>
    <w:rsid w:val="00914FF5"/>
    <w:rsid w:val="0091503E"/>
    <w:rsid w:val="009158B1"/>
    <w:rsid w:val="009158CB"/>
    <w:rsid w:val="009160D6"/>
    <w:rsid w:val="00916D12"/>
    <w:rsid w:val="00916FD4"/>
    <w:rsid w:val="00917245"/>
    <w:rsid w:val="00917370"/>
    <w:rsid w:val="0091760D"/>
    <w:rsid w:val="00917D32"/>
    <w:rsid w:val="009200BD"/>
    <w:rsid w:val="0092023A"/>
    <w:rsid w:val="00920983"/>
    <w:rsid w:val="00920B0F"/>
    <w:rsid w:val="00920CBE"/>
    <w:rsid w:val="00920D57"/>
    <w:rsid w:val="00921A49"/>
    <w:rsid w:val="009229C6"/>
    <w:rsid w:val="00922B2D"/>
    <w:rsid w:val="00922B31"/>
    <w:rsid w:val="00922C03"/>
    <w:rsid w:val="00923022"/>
    <w:rsid w:val="0092361A"/>
    <w:rsid w:val="009238C4"/>
    <w:rsid w:val="00924998"/>
    <w:rsid w:val="00924A2E"/>
    <w:rsid w:val="00924F53"/>
    <w:rsid w:val="009252EC"/>
    <w:rsid w:val="0092538C"/>
    <w:rsid w:val="00925582"/>
    <w:rsid w:val="00925769"/>
    <w:rsid w:val="00925F40"/>
    <w:rsid w:val="00926072"/>
    <w:rsid w:val="0092627F"/>
    <w:rsid w:val="00926858"/>
    <w:rsid w:val="00926946"/>
    <w:rsid w:val="00927091"/>
    <w:rsid w:val="009275B4"/>
    <w:rsid w:val="009277D7"/>
    <w:rsid w:val="00927960"/>
    <w:rsid w:val="00927C82"/>
    <w:rsid w:val="00927D47"/>
    <w:rsid w:val="0093025B"/>
    <w:rsid w:val="00930658"/>
    <w:rsid w:val="009306AE"/>
    <w:rsid w:val="00930ACB"/>
    <w:rsid w:val="00930BEE"/>
    <w:rsid w:val="00930D8E"/>
    <w:rsid w:val="009312AC"/>
    <w:rsid w:val="00931662"/>
    <w:rsid w:val="00931916"/>
    <w:rsid w:val="00931A34"/>
    <w:rsid w:val="00931FB8"/>
    <w:rsid w:val="00932408"/>
    <w:rsid w:val="00932803"/>
    <w:rsid w:val="00933352"/>
    <w:rsid w:val="00933719"/>
    <w:rsid w:val="009344C6"/>
    <w:rsid w:val="00934644"/>
    <w:rsid w:val="00935166"/>
    <w:rsid w:val="00935189"/>
    <w:rsid w:val="00935920"/>
    <w:rsid w:val="00935932"/>
    <w:rsid w:val="00935D38"/>
    <w:rsid w:val="0093633E"/>
    <w:rsid w:val="00936686"/>
    <w:rsid w:val="00936C33"/>
    <w:rsid w:val="00936CE2"/>
    <w:rsid w:val="00936DE3"/>
    <w:rsid w:val="009374A2"/>
    <w:rsid w:val="00937B0A"/>
    <w:rsid w:val="00937E2B"/>
    <w:rsid w:val="00940161"/>
    <w:rsid w:val="00940571"/>
    <w:rsid w:val="00940EEA"/>
    <w:rsid w:val="00941AE4"/>
    <w:rsid w:val="00941BE1"/>
    <w:rsid w:val="009421FF"/>
    <w:rsid w:val="00942BED"/>
    <w:rsid w:val="00943583"/>
    <w:rsid w:val="0094385B"/>
    <w:rsid w:val="00943A1D"/>
    <w:rsid w:val="00943B56"/>
    <w:rsid w:val="00943CDC"/>
    <w:rsid w:val="00943EFA"/>
    <w:rsid w:val="009444DD"/>
    <w:rsid w:val="00944774"/>
    <w:rsid w:val="00944AA1"/>
    <w:rsid w:val="00944ADF"/>
    <w:rsid w:val="00945110"/>
    <w:rsid w:val="00945226"/>
    <w:rsid w:val="00945337"/>
    <w:rsid w:val="0094547E"/>
    <w:rsid w:val="009454A3"/>
    <w:rsid w:val="00945EBD"/>
    <w:rsid w:val="009460AC"/>
    <w:rsid w:val="0094676F"/>
    <w:rsid w:val="009467F0"/>
    <w:rsid w:val="009468A5"/>
    <w:rsid w:val="00946997"/>
    <w:rsid w:val="00946C5E"/>
    <w:rsid w:val="009471EA"/>
    <w:rsid w:val="00947BA1"/>
    <w:rsid w:val="0095048C"/>
    <w:rsid w:val="009510DF"/>
    <w:rsid w:val="009514D0"/>
    <w:rsid w:val="00951581"/>
    <w:rsid w:val="00951B88"/>
    <w:rsid w:val="00951F7D"/>
    <w:rsid w:val="0095211E"/>
    <w:rsid w:val="00952844"/>
    <w:rsid w:val="00952B62"/>
    <w:rsid w:val="00952FC9"/>
    <w:rsid w:val="00953354"/>
    <w:rsid w:val="009533F5"/>
    <w:rsid w:val="009534E9"/>
    <w:rsid w:val="00953F03"/>
    <w:rsid w:val="00954504"/>
    <w:rsid w:val="0095471D"/>
    <w:rsid w:val="00955465"/>
    <w:rsid w:val="009554BD"/>
    <w:rsid w:val="00955955"/>
    <w:rsid w:val="00955C7D"/>
    <w:rsid w:val="00955CCB"/>
    <w:rsid w:val="0095632A"/>
    <w:rsid w:val="0095640E"/>
    <w:rsid w:val="00956495"/>
    <w:rsid w:val="00956501"/>
    <w:rsid w:val="0095694D"/>
    <w:rsid w:val="00956A7F"/>
    <w:rsid w:val="00956E96"/>
    <w:rsid w:val="009570AF"/>
    <w:rsid w:val="00957367"/>
    <w:rsid w:val="009577CA"/>
    <w:rsid w:val="009579C2"/>
    <w:rsid w:val="009602A7"/>
    <w:rsid w:val="00960749"/>
    <w:rsid w:val="00961168"/>
    <w:rsid w:val="00961FA3"/>
    <w:rsid w:val="009621F1"/>
    <w:rsid w:val="0096287F"/>
    <w:rsid w:val="00962887"/>
    <w:rsid w:val="00962AED"/>
    <w:rsid w:val="00963167"/>
    <w:rsid w:val="009631AF"/>
    <w:rsid w:val="0096369C"/>
    <w:rsid w:val="00963DDC"/>
    <w:rsid w:val="00964423"/>
    <w:rsid w:val="00964A2E"/>
    <w:rsid w:val="00964BB0"/>
    <w:rsid w:val="00966019"/>
    <w:rsid w:val="009662C1"/>
    <w:rsid w:val="0096637A"/>
    <w:rsid w:val="009666A1"/>
    <w:rsid w:val="009666C9"/>
    <w:rsid w:val="00966F9C"/>
    <w:rsid w:val="00967788"/>
    <w:rsid w:val="009678C0"/>
    <w:rsid w:val="009679EC"/>
    <w:rsid w:val="00967AF6"/>
    <w:rsid w:val="00967D08"/>
    <w:rsid w:val="0097042C"/>
    <w:rsid w:val="00970B35"/>
    <w:rsid w:val="00970E16"/>
    <w:rsid w:val="00970F17"/>
    <w:rsid w:val="00971621"/>
    <w:rsid w:val="0097165A"/>
    <w:rsid w:val="0097168D"/>
    <w:rsid w:val="00971BDA"/>
    <w:rsid w:val="00972341"/>
    <w:rsid w:val="009725C1"/>
    <w:rsid w:val="00972AF0"/>
    <w:rsid w:val="00972EE1"/>
    <w:rsid w:val="00972F60"/>
    <w:rsid w:val="00972FB5"/>
    <w:rsid w:val="009730DC"/>
    <w:rsid w:val="00973238"/>
    <w:rsid w:val="009739FB"/>
    <w:rsid w:val="00973A4B"/>
    <w:rsid w:val="00973E4A"/>
    <w:rsid w:val="009740A3"/>
    <w:rsid w:val="009741AD"/>
    <w:rsid w:val="00974BAD"/>
    <w:rsid w:val="00974E3B"/>
    <w:rsid w:val="00975731"/>
    <w:rsid w:val="00975C20"/>
    <w:rsid w:val="00976DC7"/>
    <w:rsid w:val="009772A8"/>
    <w:rsid w:val="00977578"/>
    <w:rsid w:val="00977B5A"/>
    <w:rsid w:val="00977BA6"/>
    <w:rsid w:val="00977C61"/>
    <w:rsid w:val="009804ED"/>
    <w:rsid w:val="009805F4"/>
    <w:rsid w:val="00980702"/>
    <w:rsid w:val="00980B99"/>
    <w:rsid w:val="00981369"/>
    <w:rsid w:val="00981B23"/>
    <w:rsid w:val="009823AB"/>
    <w:rsid w:val="00982523"/>
    <w:rsid w:val="0098268E"/>
    <w:rsid w:val="00982D83"/>
    <w:rsid w:val="00982E47"/>
    <w:rsid w:val="00982FCE"/>
    <w:rsid w:val="0098319E"/>
    <w:rsid w:val="00984015"/>
    <w:rsid w:val="009843D9"/>
    <w:rsid w:val="00984400"/>
    <w:rsid w:val="009845FB"/>
    <w:rsid w:val="00984951"/>
    <w:rsid w:val="00984B50"/>
    <w:rsid w:val="00984C0B"/>
    <w:rsid w:val="009851D9"/>
    <w:rsid w:val="009852FF"/>
    <w:rsid w:val="0098610E"/>
    <w:rsid w:val="00986350"/>
    <w:rsid w:val="0098652D"/>
    <w:rsid w:val="00986953"/>
    <w:rsid w:val="009872BF"/>
    <w:rsid w:val="0098735B"/>
    <w:rsid w:val="00987483"/>
    <w:rsid w:val="0098796A"/>
    <w:rsid w:val="00987A8D"/>
    <w:rsid w:val="00987C26"/>
    <w:rsid w:val="00990692"/>
    <w:rsid w:val="009907E3"/>
    <w:rsid w:val="00990832"/>
    <w:rsid w:val="00990CD8"/>
    <w:rsid w:val="00990E68"/>
    <w:rsid w:val="00990EC1"/>
    <w:rsid w:val="00990F00"/>
    <w:rsid w:val="00991627"/>
    <w:rsid w:val="0099185A"/>
    <w:rsid w:val="00991928"/>
    <w:rsid w:val="009922A3"/>
    <w:rsid w:val="00992A20"/>
    <w:rsid w:val="00992B4F"/>
    <w:rsid w:val="00992C8B"/>
    <w:rsid w:val="00993040"/>
    <w:rsid w:val="0099333E"/>
    <w:rsid w:val="009939F0"/>
    <w:rsid w:val="00993F71"/>
    <w:rsid w:val="0099412D"/>
    <w:rsid w:val="00994244"/>
    <w:rsid w:val="0099458F"/>
    <w:rsid w:val="00994D72"/>
    <w:rsid w:val="00994EAE"/>
    <w:rsid w:val="00995727"/>
    <w:rsid w:val="009957A8"/>
    <w:rsid w:val="00995EA9"/>
    <w:rsid w:val="00995FFA"/>
    <w:rsid w:val="00996701"/>
    <w:rsid w:val="009967D4"/>
    <w:rsid w:val="00996A25"/>
    <w:rsid w:val="00996E94"/>
    <w:rsid w:val="00996F29"/>
    <w:rsid w:val="00996F7C"/>
    <w:rsid w:val="0099740F"/>
    <w:rsid w:val="00997886"/>
    <w:rsid w:val="00997B0E"/>
    <w:rsid w:val="00997BCB"/>
    <w:rsid w:val="009A012A"/>
    <w:rsid w:val="009A1123"/>
    <w:rsid w:val="009A18B9"/>
    <w:rsid w:val="009A198E"/>
    <w:rsid w:val="009A1A47"/>
    <w:rsid w:val="009A1B92"/>
    <w:rsid w:val="009A1C06"/>
    <w:rsid w:val="009A1D6D"/>
    <w:rsid w:val="009A20B6"/>
    <w:rsid w:val="009A2233"/>
    <w:rsid w:val="009A24CE"/>
    <w:rsid w:val="009A261E"/>
    <w:rsid w:val="009A327F"/>
    <w:rsid w:val="009A3833"/>
    <w:rsid w:val="009A393F"/>
    <w:rsid w:val="009A39F4"/>
    <w:rsid w:val="009A3A7A"/>
    <w:rsid w:val="009A3C0F"/>
    <w:rsid w:val="009A3FD8"/>
    <w:rsid w:val="009A4505"/>
    <w:rsid w:val="009A499B"/>
    <w:rsid w:val="009A4ACF"/>
    <w:rsid w:val="009A4EA2"/>
    <w:rsid w:val="009A6116"/>
    <w:rsid w:val="009A62F9"/>
    <w:rsid w:val="009A64CF"/>
    <w:rsid w:val="009A6521"/>
    <w:rsid w:val="009A6E9C"/>
    <w:rsid w:val="009A70EF"/>
    <w:rsid w:val="009A7101"/>
    <w:rsid w:val="009A7140"/>
    <w:rsid w:val="009B01E2"/>
    <w:rsid w:val="009B02AA"/>
    <w:rsid w:val="009B030B"/>
    <w:rsid w:val="009B0354"/>
    <w:rsid w:val="009B0852"/>
    <w:rsid w:val="009B0AB9"/>
    <w:rsid w:val="009B0E2D"/>
    <w:rsid w:val="009B0F1F"/>
    <w:rsid w:val="009B0F82"/>
    <w:rsid w:val="009B14E9"/>
    <w:rsid w:val="009B158B"/>
    <w:rsid w:val="009B197E"/>
    <w:rsid w:val="009B19AA"/>
    <w:rsid w:val="009B20C0"/>
    <w:rsid w:val="009B22AB"/>
    <w:rsid w:val="009B233C"/>
    <w:rsid w:val="009B241F"/>
    <w:rsid w:val="009B2662"/>
    <w:rsid w:val="009B2818"/>
    <w:rsid w:val="009B2B72"/>
    <w:rsid w:val="009B2C60"/>
    <w:rsid w:val="009B2DA6"/>
    <w:rsid w:val="009B2F06"/>
    <w:rsid w:val="009B30BD"/>
    <w:rsid w:val="009B3C32"/>
    <w:rsid w:val="009B3D11"/>
    <w:rsid w:val="009B4176"/>
    <w:rsid w:val="009B487A"/>
    <w:rsid w:val="009B4A8E"/>
    <w:rsid w:val="009B4E75"/>
    <w:rsid w:val="009B5198"/>
    <w:rsid w:val="009B58BF"/>
    <w:rsid w:val="009B5A89"/>
    <w:rsid w:val="009B5CFE"/>
    <w:rsid w:val="009B5FB7"/>
    <w:rsid w:val="009B60DF"/>
    <w:rsid w:val="009B65ED"/>
    <w:rsid w:val="009B668B"/>
    <w:rsid w:val="009B6A90"/>
    <w:rsid w:val="009B70D8"/>
    <w:rsid w:val="009B7277"/>
    <w:rsid w:val="009B72A4"/>
    <w:rsid w:val="009B75A8"/>
    <w:rsid w:val="009B7B12"/>
    <w:rsid w:val="009C10A0"/>
    <w:rsid w:val="009C1110"/>
    <w:rsid w:val="009C1392"/>
    <w:rsid w:val="009C173B"/>
    <w:rsid w:val="009C17EF"/>
    <w:rsid w:val="009C1D2B"/>
    <w:rsid w:val="009C1F04"/>
    <w:rsid w:val="009C215F"/>
    <w:rsid w:val="009C23FF"/>
    <w:rsid w:val="009C280A"/>
    <w:rsid w:val="009C2CAB"/>
    <w:rsid w:val="009C2E28"/>
    <w:rsid w:val="009C306D"/>
    <w:rsid w:val="009C3427"/>
    <w:rsid w:val="009C372B"/>
    <w:rsid w:val="009C3830"/>
    <w:rsid w:val="009C411B"/>
    <w:rsid w:val="009C49A3"/>
    <w:rsid w:val="009C4C58"/>
    <w:rsid w:val="009C500D"/>
    <w:rsid w:val="009C545D"/>
    <w:rsid w:val="009C5496"/>
    <w:rsid w:val="009C58C3"/>
    <w:rsid w:val="009C5D06"/>
    <w:rsid w:val="009C6162"/>
    <w:rsid w:val="009C647C"/>
    <w:rsid w:val="009C76F8"/>
    <w:rsid w:val="009C7AF1"/>
    <w:rsid w:val="009C7D2C"/>
    <w:rsid w:val="009D0086"/>
    <w:rsid w:val="009D0433"/>
    <w:rsid w:val="009D04BC"/>
    <w:rsid w:val="009D0832"/>
    <w:rsid w:val="009D149D"/>
    <w:rsid w:val="009D14A7"/>
    <w:rsid w:val="009D165A"/>
    <w:rsid w:val="009D22A6"/>
    <w:rsid w:val="009D22D4"/>
    <w:rsid w:val="009D2403"/>
    <w:rsid w:val="009D248B"/>
    <w:rsid w:val="009D2903"/>
    <w:rsid w:val="009D2984"/>
    <w:rsid w:val="009D3DB5"/>
    <w:rsid w:val="009D3E27"/>
    <w:rsid w:val="009D3FE6"/>
    <w:rsid w:val="009D4343"/>
    <w:rsid w:val="009D4F16"/>
    <w:rsid w:val="009D565F"/>
    <w:rsid w:val="009D5675"/>
    <w:rsid w:val="009D5A61"/>
    <w:rsid w:val="009D5B51"/>
    <w:rsid w:val="009D5E32"/>
    <w:rsid w:val="009D600E"/>
    <w:rsid w:val="009D6303"/>
    <w:rsid w:val="009D6625"/>
    <w:rsid w:val="009D6BFF"/>
    <w:rsid w:val="009D6C8F"/>
    <w:rsid w:val="009D75B7"/>
    <w:rsid w:val="009D76D4"/>
    <w:rsid w:val="009E02EF"/>
    <w:rsid w:val="009E0771"/>
    <w:rsid w:val="009E0942"/>
    <w:rsid w:val="009E094D"/>
    <w:rsid w:val="009E163C"/>
    <w:rsid w:val="009E23D1"/>
    <w:rsid w:val="009E242D"/>
    <w:rsid w:val="009E31F7"/>
    <w:rsid w:val="009E3494"/>
    <w:rsid w:val="009E3652"/>
    <w:rsid w:val="009E3E3E"/>
    <w:rsid w:val="009E3FA5"/>
    <w:rsid w:val="009E42B8"/>
    <w:rsid w:val="009E452F"/>
    <w:rsid w:val="009E5001"/>
    <w:rsid w:val="009E54F1"/>
    <w:rsid w:val="009E59BF"/>
    <w:rsid w:val="009E5EF4"/>
    <w:rsid w:val="009E5F94"/>
    <w:rsid w:val="009E6D5D"/>
    <w:rsid w:val="009E6E54"/>
    <w:rsid w:val="009E7565"/>
    <w:rsid w:val="009E7998"/>
    <w:rsid w:val="009E7A7B"/>
    <w:rsid w:val="009F089C"/>
    <w:rsid w:val="009F0CAB"/>
    <w:rsid w:val="009F12DE"/>
    <w:rsid w:val="009F19E9"/>
    <w:rsid w:val="009F2042"/>
    <w:rsid w:val="009F24F2"/>
    <w:rsid w:val="009F272C"/>
    <w:rsid w:val="009F2993"/>
    <w:rsid w:val="009F2A75"/>
    <w:rsid w:val="009F34E1"/>
    <w:rsid w:val="009F351A"/>
    <w:rsid w:val="009F388B"/>
    <w:rsid w:val="009F3F13"/>
    <w:rsid w:val="009F4778"/>
    <w:rsid w:val="009F4929"/>
    <w:rsid w:val="009F54A7"/>
    <w:rsid w:val="009F55D1"/>
    <w:rsid w:val="009F5B5C"/>
    <w:rsid w:val="009F7BBE"/>
    <w:rsid w:val="009F7C0F"/>
    <w:rsid w:val="009F7C8E"/>
    <w:rsid w:val="00A003EC"/>
    <w:rsid w:val="00A008AF"/>
    <w:rsid w:val="00A00A19"/>
    <w:rsid w:val="00A00D6E"/>
    <w:rsid w:val="00A00F2D"/>
    <w:rsid w:val="00A01743"/>
    <w:rsid w:val="00A018E7"/>
    <w:rsid w:val="00A018F1"/>
    <w:rsid w:val="00A01B93"/>
    <w:rsid w:val="00A02030"/>
    <w:rsid w:val="00A0234D"/>
    <w:rsid w:val="00A0259D"/>
    <w:rsid w:val="00A027C0"/>
    <w:rsid w:val="00A0281C"/>
    <w:rsid w:val="00A02E82"/>
    <w:rsid w:val="00A03523"/>
    <w:rsid w:val="00A03D9D"/>
    <w:rsid w:val="00A045FB"/>
    <w:rsid w:val="00A04704"/>
    <w:rsid w:val="00A04828"/>
    <w:rsid w:val="00A04920"/>
    <w:rsid w:val="00A05020"/>
    <w:rsid w:val="00A0518C"/>
    <w:rsid w:val="00A05231"/>
    <w:rsid w:val="00A05614"/>
    <w:rsid w:val="00A05744"/>
    <w:rsid w:val="00A05FD6"/>
    <w:rsid w:val="00A05FEC"/>
    <w:rsid w:val="00A061AA"/>
    <w:rsid w:val="00A066F7"/>
    <w:rsid w:val="00A06ABA"/>
    <w:rsid w:val="00A06D8B"/>
    <w:rsid w:val="00A0754D"/>
    <w:rsid w:val="00A1059A"/>
    <w:rsid w:val="00A106DE"/>
    <w:rsid w:val="00A10CD4"/>
    <w:rsid w:val="00A10FED"/>
    <w:rsid w:val="00A11174"/>
    <w:rsid w:val="00A11261"/>
    <w:rsid w:val="00A113C5"/>
    <w:rsid w:val="00A115A1"/>
    <w:rsid w:val="00A11A39"/>
    <w:rsid w:val="00A120E0"/>
    <w:rsid w:val="00A122B5"/>
    <w:rsid w:val="00A123CB"/>
    <w:rsid w:val="00A12B05"/>
    <w:rsid w:val="00A12CC5"/>
    <w:rsid w:val="00A1300C"/>
    <w:rsid w:val="00A13058"/>
    <w:rsid w:val="00A13064"/>
    <w:rsid w:val="00A131D6"/>
    <w:rsid w:val="00A143E9"/>
    <w:rsid w:val="00A14449"/>
    <w:rsid w:val="00A146FE"/>
    <w:rsid w:val="00A14AF4"/>
    <w:rsid w:val="00A14B29"/>
    <w:rsid w:val="00A15649"/>
    <w:rsid w:val="00A157AB"/>
    <w:rsid w:val="00A15879"/>
    <w:rsid w:val="00A158E9"/>
    <w:rsid w:val="00A15914"/>
    <w:rsid w:val="00A15C46"/>
    <w:rsid w:val="00A16084"/>
    <w:rsid w:val="00A161C5"/>
    <w:rsid w:val="00A16D00"/>
    <w:rsid w:val="00A174C5"/>
    <w:rsid w:val="00A175B0"/>
    <w:rsid w:val="00A1792B"/>
    <w:rsid w:val="00A179D4"/>
    <w:rsid w:val="00A17A8B"/>
    <w:rsid w:val="00A203FE"/>
    <w:rsid w:val="00A2042D"/>
    <w:rsid w:val="00A20A61"/>
    <w:rsid w:val="00A20A74"/>
    <w:rsid w:val="00A20C92"/>
    <w:rsid w:val="00A21013"/>
    <w:rsid w:val="00A2105F"/>
    <w:rsid w:val="00A213DE"/>
    <w:rsid w:val="00A214ED"/>
    <w:rsid w:val="00A2155A"/>
    <w:rsid w:val="00A21694"/>
    <w:rsid w:val="00A217D8"/>
    <w:rsid w:val="00A21839"/>
    <w:rsid w:val="00A21CB9"/>
    <w:rsid w:val="00A220B2"/>
    <w:rsid w:val="00A2279F"/>
    <w:rsid w:val="00A22852"/>
    <w:rsid w:val="00A22932"/>
    <w:rsid w:val="00A229A9"/>
    <w:rsid w:val="00A22ACC"/>
    <w:rsid w:val="00A2371D"/>
    <w:rsid w:val="00A2415C"/>
    <w:rsid w:val="00A24839"/>
    <w:rsid w:val="00A24D04"/>
    <w:rsid w:val="00A24F76"/>
    <w:rsid w:val="00A25F1C"/>
    <w:rsid w:val="00A25FFC"/>
    <w:rsid w:val="00A2602D"/>
    <w:rsid w:val="00A2649D"/>
    <w:rsid w:val="00A26708"/>
    <w:rsid w:val="00A268B9"/>
    <w:rsid w:val="00A27132"/>
    <w:rsid w:val="00A2721D"/>
    <w:rsid w:val="00A27714"/>
    <w:rsid w:val="00A30174"/>
    <w:rsid w:val="00A30637"/>
    <w:rsid w:val="00A3099A"/>
    <w:rsid w:val="00A30E3B"/>
    <w:rsid w:val="00A32096"/>
    <w:rsid w:val="00A32503"/>
    <w:rsid w:val="00A32528"/>
    <w:rsid w:val="00A329F1"/>
    <w:rsid w:val="00A32C29"/>
    <w:rsid w:val="00A3322A"/>
    <w:rsid w:val="00A33679"/>
    <w:rsid w:val="00A33B3B"/>
    <w:rsid w:val="00A33BDC"/>
    <w:rsid w:val="00A33CFD"/>
    <w:rsid w:val="00A33EA7"/>
    <w:rsid w:val="00A34468"/>
    <w:rsid w:val="00A34828"/>
    <w:rsid w:val="00A34D22"/>
    <w:rsid w:val="00A35C23"/>
    <w:rsid w:val="00A361AB"/>
    <w:rsid w:val="00A364DA"/>
    <w:rsid w:val="00A369CA"/>
    <w:rsid w:val="00A36B8E"/>
    <w:rsid w:val="00A37003"/>
    <w:rsid w:val="00A3755C"/>
    <w:rsid w:val="00A37DDE"/>
    <w:rsid w:val="00A37E90"/>
    <w:rsid w:val="00A4051B"/>
    <w:rsid w:val="00A4067D"/>
    <w:rsid w:val="00A41988"/>
    <w:rsid w:val="00A41B41"/>
    <w:rsid w:val="00A424FF"/>
    <w:rsid w:val="00A43022"/>
    <w:rsid w:val="00A43090"/>
    <w:rsid w:val="00A43276"/>
    <w:rsid w:val="00A4330A"/>
    <w:rsid w:val="00A43839"/>
    <w:rsid w:val="00A438A2"/>
    <w:rsid w:val="00A43D24"/>
    <w:rsid w:val="00A43FBA"/>
    <w:rsid w:val="00A4429C"/>
    <w:rsid w:val="00A446DF"/>
    <w:rsid w:val="00A4470B"/>
    <w:rsid w:val="00A44974"/>
    <w:rsid w:val="00A450F7"/>
    <w:rsid w:val="00A45937"/>
    <w:rsid w:val="00A460B0"/>
    <w:rsid w:val="00A461F6"/>
    <w:rsid w:val="00A46352"/>
    <w:rsid w:val="00A46374"/>
    <w:rsid w:val="00A4658C"/>
    <w:rsid w:val="00A46B0B"/>
    <w:rsid w:val="00A46C8E"/>
    <w:rsid w:val="00A46F79"/>
    <w:rsid w:val="00A47158"/>
    <w:rsid w:val="00A47700"/>
    <w:rsid w:val="00A47775"/>
    <w:rsid w:val="00A47C4F"/>
    <w:rsid w:val="00A50124"/>
    <w:rsid w:val="00A501CD"/>
    <w:rsid w:val="00A5045A"/>
    <w:rsid w:val="00A511E9"/>
    <w:rsid w:val="00A518B7"/>
    <w:rsid w:val="00A51CBC"/>
    <w:rsid w:val="00A52137"/>
    <w:rsid w:val="00A521C0"/>
    <w:rsid w:val="00A525B5"/>
    <w:rsid w:val="00A526A3"/>
    <w:rsid w:val="00A52707"/>
    <w:rsid w:val="00A52B3F"/>
    <w:rsid w:val="00A5344D"/>
    <w:rsid w:val="00A5350D"/>
    <w:rsid w:val="00A53A6C"/>
    <w:rsid w:val="00A54ACC"/>
    <w:rsid w:val="00A551D3"/>
    <w:rsid w:val="00A55B8D"/>
    <w:rsid w:val="00A55BBC"/>
    <w:rsid w:val="00A55FE3"/>
    <w:rsid w:val="00A55FF3"/>
    <w:rsid w:val="00A5602D"/>
    <w:rsid w:val="00A5627C"/>
    <w:rsid w:val="00A56A90"/>
    <w:rsid w:val="00A56F2D"/>
    <w:rsid w:val="00A5703A"/>
    <w:rsid w:val="00A57D5A"/>
    <w:rsid w:val="00A60049"/>
    <w:rsid w:val="00A608FA"/>
    <w:rsid w:val="00A6098C"/>
    <w:rsid w:val="00A60E7A"/>
    <w:rsid w:val="00A60F78"/>
    <w:rsid w:val="00A612B9"/>
    <w:rsid w:val="00A6183F"/>
    <w:rsid w:val="00A61BBB"/>
    <w:rsid w:val="00A61BCF"/>
    <w:rsid w:val="00A61F0D"/>
    <w:rsid w:val="00A62236"/>
    <w:rsid w:val="00A62D15"/>
    <w:rsid w:val="00A63CD8"/>
    <w:rsid w:val="00A640D0"/>
    <w:rsid w:val="00A64379"/>
    <w:rsid w:val="00A64769"/>
    <w:rsid w:val="00A65702"/>
    <w:rsid w:val="00A6598A"/>
    <w:rsid w:val="00A65A3A"/>
    <w:rsid w:val="00A65D33"/>
    <w:rsid w:val="00A6613B"/>
    <w:rsid w:val="00A67487"/>
    <w:rsid w:val="00A67505"/>
    <w:rsid w:val="00A6762E"/>
    <w:rsid w:val="00A67A29"/>
    <w:rsid w:val="00A67FAD"/>
    <w:rsid w:val="00A70BA9"/>
    <w:rsid w:val="00A70C14"/>
    <w:rsid w:val="00A71268"/>
    <w:rsid w:val="00A712B8"/>
    <w:rsid w:val="00A71305"/>
    <w:rsid w:val="00A716EA"/>
    <w:rsid w:val="00A7193A"/>
    <w:rsid w:val="00A71A46"/>
    <w:rsid w:val="00A71B45"/>
    <w:rsid w:val="00A726A6"/>
    <w:rsid w:val="00A72BEC"/>
    <w:rsid w:val="00A72DDA"/>
    <w:rsid w:val="00A72FEC"/>
    <w:rsid w:val="00A73865"/>
    <w:rsid w:val="00A739C0"/>
    <w:rsid w:val="00A73BF2"/>
    <w:rsid w:val="00A73EB9"/>
    <w:rsid w:val="00A73F0C"/>
    <w:rsid w:val="00A73F1B"/>
    <w:rsid w:val="00A741FB"/>
    <w:rsid w:val="00A74A93"/>
    <w:rsid w:val="00A74BFA"/>
    <w:rsid w:val="00A74D43"/>
    <w:rsid w:val="00A74E28"/>
    <w:rsid w:val="00A74E48"/>
    <w:rsid w:val="00A75046"/>
    <w:rsid w:val="00A751B3"/>
    <w:rsid w:val="00A76016"/>
    <w:rsid w:val="00A76403"/>
    <w:rsid w:val="00A76C72"/>
    <w:rsid w:val="00A76EF9"/>
    <w:rsid w:val="00A76FD6"/>
    <w:rsid w:val="00A77354"/>
    <w:rsid w:val="00A773FD"/>
    <w:rsid w:val="00A7757F"/>
    <w:rsid w:val="00A775FD"/>
    <w:rsid w:val="00A77719"/>
    <w:rsid w:val="00A77DB4"/>
    <w:rsid w:val="00A803BA"/>
    <w:rsid w:val="00A80957"/>
    <w:rsid w:val="00A80C21"/>
    <w:rsid w:val="00A80C28"/>
    <w:rsid w:val="00A816D6"/>
    <w:rsid w:val="00A81AB5"/>
    <w:rsid w:val="00A8306F"/>
    <w:rsid w:val="00A834BB"/>
    <w:rsid w:val="00A835E6"/>
    <w:rsid w:val="00A836D2"/>
    <w:rsid w:val="00A83A9D"/>
    <w:rsid w:val="00A843CE"/>
    <w:rsid w:val="00A8562D"/>
    <w:rsid w:val="00A856F6"/>
    <w:rsid w:val="00A85B7B"/>
    <w:rsid w:val="00A85F89"/>
    <w:rsid w:val="00A86B13"/>
    <w:rsid w:val="00A86B55"/>
    <w:rsid w:val="00A87280"/>
    <w:rsid w:val="00A87916"/>
    <w:rsid w:val="00A87A64"/>
    <w:rsid w:val="00A9056D"/>
    <w:rsid w:val="00A90BBE"/>
    <w:rsid w:val="00A90D78"/>
    <w:rsid w:val="00A9141B"/>
    <w:rsid w:val="00A917C6"/>
    <w:rsid w:val="00A918AA"/>
    <w:rsid w:val="00A918BA"/>
    <w:rsid w:val="00A9214F"/>
    <w:rsid w:val="00A922E7"/>
    <w:rsid w:val="00A9239A"/>
    <w:rsid w:val="00A92433"/>
    <w:rsid w:val="00A927F1"/>
    <w:rsid w:val="00A928CD"/>
    <w:rsid w:val="00A92F5A"/>
    <w:rsid w:val="00A934F0"/>
    <w:rsid w:val="00A93936"/>
    <w:rsid w:val="00A93D3B"/>
    <w:rsid w:val="00A942B0"/>
    <w:rsid w:val="00A94309"/>
    <w:rsid w:val="00A94634"/>
    <w:rsid w:val="00A9485D"/>
    <w:rsid w:val="00A94E55"/>
    <w:rsid w:val="00A950D1"/>
    <w:rsid w:val="00A95988"/>
    <w:rsid w:val="00A9670D"/>
    <w:rsid w:val="00A968C3"/>
    <w:rsid w:val="00A96BE9"/>
    <w:rsid w:val="00A96DCB"/>
    <w:rsid w:val="00A972B2"/>
    <w:rsid w:val="00A97E75"/>
    <w:rsid w:val="00AA01A1"/>
    <w:rsid w:val="00AA0267"/>
    <w:rsid w:val="00AA0299"/>
    <w:rsid w:val="00AA0570"/>
    <w:rsid w:val="00AA082F"/>
    <w:rsid w:val="00AA10AB"/>
    <w:rsid w:val="00AA1226"/>
    <w:rsid w:val="00AA1781"/>
    <w:rsid w:val="00AA19D4"/>
    <w:rsid w:val="00AA1A6A"/>
    <w:rsid w:val="00AA1AC6"/>
    <w:rsid w:val="00AA1C04"/>
    <w:rsid w:val="00AA2301"/>
    <w:rsid w:val="00AA26BA"/>
    <w:rsid w:val="00AA26DB"/>
    <w:rsid w:val="00AA2FAB"/>
    <w:rsid w:val="00AA3109"/>
    <w:rsid w:val="00AA34D3"/>
    <w:rsid w:val="00AA38B8"/>
    <w:rsid w:val="00AA399D"/>
    <w:rsid w:val="00AA3D88"/>
    <w:rsid w:val="00AA47E9"/>
    <w:rsid w:val="00AA47F6"/>
    <w:rsid w:val="00AA4874"/>
    <w:rsid w:val="00AA49F5"/>
    <w:rsid w:val="00AA4A32"/>
    <w:rsid w:val="00AA4AB0"/>
    <w:rsid w:val="00AA4F9B"/>
    <w:rsid w:val="00AA590E"/>
    <w:rsid w:val="00AA63AA"/>
    <w:rsid w:val="00AA6512"/>
    <w:rsid w:val="00AA7269"/>
    <w:rsid w:val="00AA7A00"/>
    <w:rsid w:val="00AA7A39"/>
    <w:rsid w:val="00AA7FC6"/>
    <w:rsid w:val="00AB01C4"/>
    <w:rsid w:val="00AB0D0F"/>
    <w:rsid w:val="00AB10F6"/>
    <w:rsid w:val="00AB1420"/>
    <w:rsid w:val="00AB161E"/>
    <w:rsid w:val="00AB1EBF"/>
    <w:rsid w:val="00AB262F"/>
    <w:rsid w:val="00AB26E3"/>
    <w:rsid w:val="00AB2922"/>
    <w:rsid w:val="00AB2A73"/>
    <w:rsid w:val="00AB2D92"/>
    <w:rsid w:val="00AB304D"/>
    <w:rsid w:val="00AB30F3"/>
    <w:rsid w:val="00AB33BA"/>
    <w:rsid w:val="00AB343C"/>
    <w:rsid w:val="00AB3B09"/>
    <w:rsid w:val="00AB3E15"/>
    <w:rsid w:val="00AB3FBF"/>
    <w:rsid w:val="00AB43FE"/>
    <w:rsid w:val="00AB44F3"/>
    <w:rsid w:val="00AB45D7"/>
    <w:rsid w:val="00AB49C9"/>
    <w:rsid w:val="00AB4A43"/>
    <w:rsid w:val="00AB4AF3"/>
    <w:rsid w:val="00AB4F66"/>
    <w:rsid w:val="00AB5034"/>
    <w:rsid w:val="00AB5390"/>
    <w:rsid w:val="00AB5554"/>
    <w:rsid w:val="00AB5807"/>
    <w:rsid w:val="00AB5D2A"/>
    <w:rsid w:val="00AB5FF0"/>
    <w:rsid w:val="00AB5FFD"/>
    <w:rsid w:val="00AB6B48"/>
    <w:rsid w:val="00AB6BAC"/>
    <w:rsid w:val="00AB718D"/>
    <w:rsid w:val="00AB7C66"/>
    <w:rsid w:val="00AC0AA7"/>
    <w:rsid w:val="00AC0AEC"/>
    <w:rsid w:val="00AC12C0"/>
    <w:rsid w:val="00AC1410"/>
    <w:rsid w:val="00AC18F1"/>
    <w:rsid w:val="00AC1B4E"/>
    <w:rsid w:val="00AC1CBD"/>
    <w:rsid w:val="00AC2212"/>
    <w:rsid w:val="00AC2FA0"/>
    <w:rsid w:val="00AC3887"/>
    <w:rsid w:val="00AC3E9B"/>
    <w:rsid w:val="00AC3F26"/>
    <w:rsid w:val="00AC46BB"/>
    <w:rsid w:val="00AC4FCE"/>
    <w:rsid w:val="00AC5024"/>
    <w:rsid w:val="00AC568E"/>
    <w:rsid w:val="00AC5FA7"/>
    <w:rsid w:val="00AC60CD"/>
    <w:rsid w:val="00AC60E8"/>
    <w:rsid w:val="00AC646D"/>
    <w:rsid w:val="00AC66DA"/>
    <w:rsid w:val="00AC6F0A"/>
    <w:rsid w:val="00AC714A"/>
    <w:rsid w:val="00AC735A"/>
    <w:rsid w:val="00AC7CE4"/>
    <w:rsid w:val="00AC7DF6"/>
    <w:rsid w:val="00AD033B"/>
    <w:rsid w:val="00AD055C"/>
    <w:rsid w:val="00AD0BFB"/>
    <w:rsid w:val="00AD0C6D"/>
    <w:rsid w:val="00AD10F6"/>
    <w:rsid w:val="00AD18D5"/>
    <w:rsid w:val="00AD1BEE"/>
    <w:rsid w:val="00AD2492"/>
    <w:rsid w:val="00AD280F"/>
    <w:rsid w:val="00AD2DC4"/>
    <w:rsid w:val="00AD2FA2"/>
    <w:rsid w:val="00AD3522"/>
    <w:rsid w:val="00AD36B7"/>
    <w:rsid w:val="00AD3AE0"/>
    <w:rsid w:val="00AD3E6A"/>
    <w:rsid w:val="00AD3EB1"/>
    <w:rsid w:val="00AD3F5B"/>
    <w:rsid w:val="00AD41D1"/>
    <w:rsid w:val="00AD42C6"/>
    <w:rsid w:val="00AD49F2"/>
    <w:rsid w:val="00AD4FC6"/>
    <w:rsid w:val="00AD50AA"/>
    <w:rsid w:val="00AD5315"/>
    <w:rsid w:val="00AD5368"/>
    <w:rsid w:val="00AD582F"/>
    <w:rsid w:val="00AD5C0B"/>
    <w:rsid w:val="00AD650A"/>
    <w:rsid w:val="00AD68AD"/>
    <w:rsid w:val="00AD68FF"/>
    <w:rsid w:val="00AD6EAE"/>
    <w:rsid w:val="00AD6EC5"/>
    <w:rsid w:val="00AD6F79"/>
    <w:rsid w:val="00AD703B"/>
    <w:rsid w:val="00AD72F1"/>
    <w:rsid w:val="00AD74BD"/>
    <w:rsid w:val="00AD7A8F"/>
    <w:rsid w:val="00AE0280"/>
    <w:rsid w:val="00AE0423"/>
    <w:rsid w:val="00AE06B5"/>
    <w:rsid w:val="00AE06ED"/>
    <w:rsid w:val="00AE0A3A"/>
    <w:rsid w:val="00AE0D2D"/>
    <w:rsid w:val="00AE108C"/>
    <w:rsid w:val="00AE1131"/>
    <w:rsid w:val="00AE166E"/>
    <w:rsid w:val="00AE185D"/>
    <w:rsid w:val="00AE1889"/>
    <w:rsid w:val="00AE1F16"/>
    <w:rsid w:val="00AE2392"/>
    <w:rsid w:val="00AE2AF3"/>
    <w:rsid w:val="00AE2C59"/>
    <w:rsid w:val="00AE302C"/>
    <w:rsid w:val="00AE30DD"/>
    <w:rsid w:val="00AE35BA"/>
    <w:rsid w:val="00AE35FB"/>
    <w:rsid w:val="00AE415F"/>
    <w:rsid w:val="00AE4AB0"/>
    <w:rsid w:val="00AE5218"/>
    <w:rsid w:val="00AE530F"/>
    <w:rsid w:val="00AE53A6"/>
    <w:rsid w:val="00AE5412"/>
    <w:rsid w:val="00AE552E"/>
    <w:rsid w:val="00AE5C31"/>
    <w:rsid w:val="00AE5DD0"/>
    <w:rsid w:val="00AE5E1D"/>
    <w:rsid w:val="00AE602B"/>
    <w:rsid w:val="00AE6D70"/>
    <w:rsid w:val="00AE6DC7"/>
    <w:rsid w:val="00AE7113"/>
    <w:rsid w:val="00AE7204"/>
    <w:rsid w:val="00AE75EF"/>
    <w:rsid w:val="00AE7892"/>
    <w:rsid w:val="00AE7C68"/>
    <w:rsid w:val="00AF024E"/>
    <w:rsid w:val="00AF02FE"/>
    <w:rsid w:val="00AF0613"/>
    <w:rsid w:val="00AF069E"/>
    <w:rsid w:val="00AF07B6"/>
    <w:rsid w:val="00AF0C22"/>
    <w:rsid w:val="00AF0E98"/>
    <w:rsid w:val="00AF14C3"/>
    <w:rsid w:val="00AF1AC7"/>
    <w:rsid w:val="00AF1E47"/>
    <w:rsid w:val="00AF200D"/>
    <w:rsid w:val="00AF2191"/>
    <w:rsid w:val="00AF2347"/>
    <w:rsid w:val="00AF23FC"/>
    <w:rsid w:val="00AF26CD"/>
    <w:rsid w:val="00AF2773"/>
    <w:rsid w:val="00AF2844"/>
    <w:rsid w:val="00AF2DB0"/>
    <w:rsid w:val="00AF3459"/>
    <w:rsid w:val="00AF38A4"/>
    <w:rsid w:val="00AF3B77"/>
    <w:rsid w:val="00AF3BA4"/>
    <w:rsid w:val="00AF3E99"/>
    <w:rsid w:val="00AF43C5"/>
    <w:rsid w:val="00AF49E1"/>
    <w:rsid w:val="00AF5E96"/>
    <w:rsid w:val="00AF5FD7"/>
    <w:rsid w:val="00AF5FE3"/>
    <w:rsid w:val="00AF6427"/>
    <w:rsid w:val="00AF68FD"/>
    <w:rsid w:val="00AF6EFC"/>
    <w:rsid w:val="00AF6FF3"/>
    <w:rsid w:val="00AF74A1"/>
    <w:rsid w:val="00AF77C1"/>
    <w:rsid w:val="00AF7A5B"/>
    <w:rsid w:val="00B0017A"/>
    <w:rsid w:val="00B00D49"/>
    <w:rsid w:val="00B00E46"/>
    <w:rsid w:val="00B010F0"/>
    <w:rsid w:val="00B01393"/>
    <w:rsid w:val="00B0172D"/>
    <w:rsid w:val="00B01D6D"/>
    <w:rsid w:val="00B01F52"/>
    <w:rsid w:val="00B021A6"/>
    <w:rsid w:val="00B02260"/>
    <w:rsid w:val="00B02680"/>
    <w:rsid w:val="00B02D5A"/>
    <w:rsid w:val="00B0321D"/>
    <w:rsid w:val="00B034DA"/>
    <w:rsid w:val="00B03548"/>
    <w:rsid w:val="00B04549"/>
    <w:rsid w:val="00B04715"/>
    <w:rsid w:val="00B04E5D"/>
    <w:rsid w:val="00B05015"/>
    <w:rsid w:val="00B05149"/>
    <w:rsid w:val="00B0519D"/>
    <w:rsid w:val="00B0533E"/>
    <w:rsid w:val="00B05DAD"/>
    <w:rsid w:val="00B05FA1"/>
    <w:rsid w:val="00B062CD"/>
    <w:rsid w:val="00B067FF"/>
    <w:rsid w:val="00B0729F"/>
    <w:rsid w:val="00B0794C"/>
    <w:rsid w:val="00B07B23"/>
    <w:rsid w:val="00B07F77"/>
    <w:rsid w:val="00B10136"/>
    <w:rsid w:val="00B10317"/>
    <w:rsid w:val="00B1034E"/>
    <w:rsid w:val="00B103AF"/>
    <w:rsid w:val="00B10497"/>
    <w:rsid w:val="00B10BFE"/>
    <w:rsid w:val="00B10DAB"/>
    <w:rsid w:val="00B1113F"/>
    <w:rsid w:val="00B11CD5"/>
    <w:rsid w:val="00B11DF3"/>
    <w:rsid w:val="00B11EA9"/>
    <w:rsid w:val="00B11EDB"/>
    <w:rsid w:val="00B12451"/>
    <w:rsid w:val="00B124EE"/>
    <w:rsid w:val="00B127DA"/>
    <w:rsid w:val="00B13142"/>
    <w:rsid w:val="00B13CA6"/>
    <w:rsid w:val="00B13DE3"/>
    <w:rsid w:val="00B1437D"/>
    <w:rsid w:val="00B1480E"/>
    <w:rsid w:val="00B14A78"/>
    <w:rsid w:val="00B14BDE"/>
    <w:rsid w:val="00B15AD1"/>
    <w:rsid w:val="00B15C2B"/>
    <w:rsid w:val="00B16283"/>
    <w:rsid w:val="00B16E41"/>
    <w:rsid w:val="00B17181"/>
    <w:rsid w:val="00B17303"/>
    <w:rsid w:val="00B173F5"/>
    <w:rsid w:val="00B17974"/>
    <w:rsid w:val="00B17CF3"/>
    <w:rsid w:val="00B17E9E"/>
    <w:rsid w:val="00B201F5"/>
    <w:rsid w:val="00B20592"/>
    <w:rsid w:val="00B2073B"/>
    <w:rsid w:val="00B21000"/>
    <w:rsid w:val="00B21612"/>
    <w:rsid w:val="00B2164A"/>
    <w:rsid w:val="00B21AEE"/>
    <w:rsid w:val="00B2292B"/>
    <w:rsid w:val="00B22F0C"/>
    <w:rsid w:val="00B23015"/>
    <w:rsid w:val="00B2308A"/>
    <w:rsid w:val="00B233CE"/>
    <w:rsid w:val="00B235E0"/>
    <w:rsid w:val="00B23860"/>
    <w:rsid w:val="00B23F29"/>
    <w:rsid w:val="00B24337"/>
    <w:rsid w:val="00B243F5"/>
    <w:rsid w:val="00B24415"/>
    <w:rsid w:val="00B244DD"/>
    <w:rsid w:val="00B24CFB"/>
    <w:rsid w:val="00B251CB"/>
    <w:rsid w:val="00B26AA1"/>
    <w:rsid w:val="00B26D97"/>
    <w:rsid w:val="00B27508"/>
    <w:rsid w:val="00B27B2D"/>
    <w:rsid w:val="00B30500"/>
    <w:rsid w:val="00B30904"/>
    <w:rsid w:val="00B31027"/>
    <w:rsid w:val="00B3185E"/>
    <w:rsid w:val="00B31C16"/>
    <w:rsid w:val="00B31F23"/>
    <w:rsid w:val="00B31FC0"/>
    <w:rsid w:val="00B324B2"/>
    <w:rsid w:val="00B32D84"/>
    <w:rsid w:val="00B32E53"/>
    <w:rsid w:val="00B32EAC"/>
    <w:rsid w:val="00B3345A"/>
    <w:rsid w:val="00B336C7"/>
    <w:rsid w:val="00B3373C"/>
    <w:rsid w:val="00B33AF8"/>
    <w:rsid w:val="00B3418C"/>
    <w:rsid w:val="00B34312"/>
    <w:rsid w:val="00B34ED5"/>
    <w:rsid w:val="00B356DB"/>
    <w:rsid w:val="00B356FA"/>
    <w:rsid w:val="00B357F7"/>
    <w:rsid w:val="00B35E97"/>
    <w:rsid w:val="00B3628E"/>
    <w:rsid w:val="00B369CF"/>
    <w:rsid w:val="00B376E9"/>
    <w:rsid w:val="00B37716"/>
    <w:rsid w:val="00B378F6"/>
    <w:rsid w:val="00B40131"/>
    <w:rsid w:val="00B408BD"/>
    <w:rsid w:val="00B41597"/>
    <w:rsid w:val="00B41660"/>
    <w:rsid w:val="00B41A77"/>
    <w:rsid w:val="00B41D53"/>
    <w:rsid w:val="00B41F22"/>
    <w:rsid w:val="00B420FF"/>
    <w:rsid w:val="00B4212E"/>
    <w:rsid w:val="00B42B73"/>
    <w:rsid w:val="00B43245"/>
    <w:rsid w:val="00B43275"/>
    <w:rsid w:val="00B4338D"/>
    <w:rsid w:val="00B43457"/>
    <w:rsid w:val="00B438D0"/>
    <w:rsid w:val="00B4398A"/>
    <w:rsid w:val="00B43EC5"/>
    <w:rsid w:val="00B4458E"/>
    <w:rsid w:val="00B44B1D"/>
    <w:rsid w:val="00B44B47"/>
    <w:rsid w:val="00B44C3B"/>
    <w:rsid w:val="00B4513C"/>
    <w:rsid w:val="00B45395"/>
    <w:rsid w:val="00B45588"/>
    <w:rsid w:val="00B45666"/>
    <w:rsid w:val="00B456ED"/>
    <w:rsid w:val="00B45997"/>
    <w:rsid w:val="00B463B5"/>
    <w:rsid w:val="00B4642E"/>
    <w:rsid w:val="00B46A56"/>
    <w:rsid w:val="00B46D05"/>
    <w:rsid w:val="00B46D07"/>
    <w:rsid w:val="00B47A2F"/>
    <w:rsid w:val="00B5012F"/>
    <w:rsid w:val="00B5076D"/>
    <w:rsid w:val="00B50D51"/>
    <w:rsid w:val="00B50DDC"/>
    <w:rsid w:val="00B50F39"/>
    <w:rsid w:val="00B50F4F"/>
    <w:rsid w:val="00B50FBB"/>
    <w:rsid w:val="00B51498"/>
    <w:rsid w:val="00B515EA"/>
    <w:rsid w:val="00B51663"/>
    <w:rsid w:val="00B51937"/>
    <w:rsid w:val="00B51B60"/>
    <w:rsid w:val="00B51C1F"/>
    <w:rsid w:val="00B51CB6"/>
    <w:rsid w:val="00B5209A"/>
    <w:rsid w:val="00B52936"/>
    <w:rsid w:val="00B53624"/>
    <w:rsid w:val="00B536FA"/>
    <w:rsid w:val="00B53DE6"/>
    <w:rsid w:val="00B54DCF"/>
    <w:rsid w:val="00B54F9C"/>
    <w:rsid w:val="00B5541A"/>
    <w:rsid w:val="00B555E2"/>
    <w:rsid w:val="00B558F2"/>
    <w:rsid w:val="00B55AA7"/>
    <w:rsid w:val="00B561A3"/>
    <w:rsid w:val="00B565B6"/>
    <w:rsid w:val="00B56636"/>
    <w:rsid w:val="00B5718E"/>
    <w:rsid w:val="00B572CB"/>
    <w:rsid w:val="00B57548"/>
    <w:rsid w:val="00B5758D"/>
    <w:rsid w:val="00B57CB4"/>
    <w:rsid w:val="00B60406"/>
    <w:rsid w:val="00B605FC"/>
    <w:rsid w:val="00B60804"/>
    <w:rsid w:val="00B608A1"/>
    <w:rsid w:val="00B60B43"/>
    <w:rsid w:val="00B610B4"/>
    <w:rsid w:val="00B614E3"/>
    <w:rsid w:val="00B61644"/>
    <w:rsid w:val="00B618BB"/>
    <w:rsid w:val="00B6194D"/>
    <w:rsid w:val="00B62AD5"/>
    <w:rsid w:val="00B630C3"/>
    <w:rsid w:val="00B631B1"/>
    <w:rsid w:val="00B63805"/>
    <w:rsid w:val="00B63B06"/>
    <w:rsid w:val="00B64E3E"/>
    <w:rsid w:val="00B6544C"/>
    <w:rsid w:val="00B656A0"/>
    <w:rsid w:val="00B65852"/>
    <w:rsid w:val="00B65929"/>
    <w:rsid w:val="00B66226"/>
    <w:rsid w:val="00B66372"/>
    <w:rsid w:val="00B66AA5"/>
    <w:rsid w:val="00B66D77"/>
    <w:rsid w:val="00B670AE"/>
    <w:rsid w:val="00B67659"/>
    <w:rsid w:val="00B677B6"/>
    <w:rsid w:val="00B67C25"/>
    <w:rsid w:val="00B7007C"/>
    <w:rsid w:val="00B70269"/>
    <w:rsid w:val="00B7050F"/>
    <w:rsid w:val="00B70546"/>
    <w:rsid w:val="00B70898"/>
    <w:rsid w:val="00B70928"/>
    <w:rsid w:val="00B70939"/>
    <w:rsid w:val="00B70CDB"/>
    <w:rsid w:val="00B7130C"/>
    <w:rsid w:val="00B7157D"/>
    <w:rsid w:val="00B720BC"/>
    <w:rsid w:val="00B7244B"/>
    <w:rsid w:val="00B726F1"/>
    <w:rsid w:val="00B72F64"/>
    <w:rsid w:val="00B7300F"/>
    <w:rsid w:val="00B73272"/>
    <w:rsid w:val="00B73887"/>
    <w:rsid w:val="00B73E91"/>
    <w:rsid w:val="00B74036"/>
    <w:rsid w:val="00B75095"/>
    <w:rsid w:val="00B75F8A"/>
    <w:rsid w:val="00B764AC"/>
    <w:rsid w:val="00B767BB"/>
    <w:rsid w:val="00B76DBA"/>
    <w:rsid w:val="00B76FE5"/>
    <w:rsid w:val="00B77581"/>
    <w:rsid w:val="00B77976"/>
    <w:rsid w:val="00B804E0"/>
    <w:rsid w:val="00B80A41"/>
    <w:rsid w:val="00B80D6F"/>
    <w:rsid w:val="00B80FDB"/>
    <w:rsid w:val="00B81513"/>
    <w:rsid w:val="00B8165F"/>
    <w:rsid w:val="00B818D2"/>
    <w:rsid w:val="00B82421"/>
    <w:rsid w:val="00B82B8E"/>
    <w:rsid w:val="00B83C7C"/>
    <w:rsid w:val="00B83EA8"/>
    <w:rsid w:val="00B8527F"/>
    <w:rsid w:val="00B85317"/>
    <w:rsid w:val="00B85A39"/>
    <w:rsid w:val="00B85AFF"/>
    <w:rsid w:val="00B86628"/>
    <w:rsid w:val="00B8668E"/>
    <w:rsid w:val="00B86B33"/>
    <w:rsid w:val="00B87370"/>
    <w:rsid w:val="00B874A4"/>
    <w:rsid w:val="00B87936"/>
    <w:rsid w:val="00B87E98"/>
    <w:rsid w:val="00B9000E"/>
    <w:rsid w:val="00B9010B"/>
    <w:rsid w:val="00B902DB"/>
    <w:rsid w:val="00B9045D"/>
    <w:rsid w:val="00B90F1C"/>
    <w:rsid w:val="00B91298"/>
    <w:rsid w:val="00B915D5"/>
    <w:rsid w:val="00B918B6"/>
    <w:rsid w:val="00B91939"/>
    <w:rsid w:val="00B91A07"/>
    <w:rsid w:val="00B921B0"/>
    <w:rsid w:val="00B9265E"/>
    <w:rsid w:val="00B92BC4"/>
    <w:rsid w:val="00B92E75"/>
    <w:rsid w:val="00B93502"/>
    <w:rsid w:val="00B937C7"/>
    <w:rsid w:val="00B93867"/>
    <w:rsid w:val="00B939F6"/>
    <w:rsid w:val="00B93D02"/>
    <w:rsid w:val="00B93D3F"/>
    <w:rsid w:val="00B93D91"/>
    <w:rsid w:val="00B93E1B"/>
    <w:rsid w:val="00B9460B"/>
    <w:rsid w:val="00B94A8B"/>
    <w:rsid w:val="00B94C11"/>
    <w:rsid w:val="00B94CAF"/>
    <w:rsid w:val="00B94D4B"/>
    <w:rsid w:val="00B9554C"/>
    <w:rsid w:val="00B95852"/>
    <w:rsid w:val="00B959B6"/>
    <w:rsid w:val="00B95E99"/>
    <w:rsid w:val="00B9602D"/>
    <w:rsid w:val="00B968E5"/>
    <w:rsid w:val="00B96CD2"/>
    <w:rsid w:val="00B976AC"/>
    <w:rsid w:val="00BA0010"/>
    <w:rsid w:val="00BA00C2"/>
    <w:rsid w:val="00BA02B6"/>
    <w:rsid w:val="00BA057D"/>
    <w:rsid w:val="00BA1C16"/>
    <w:rsid w:val="00BA2B0B"/>
    <w:rsid w:val="00BA2B54"/>
    <w:rsid w:val="00BA2B6C"/>
    <w:rsid w:val="00BA327D"/>
    <w:rsid w:val="00BA3538"/>
    <w:rsid w:val="00BA35BA"/>
    <w:rsid w:val="00BA3814"/>
    <w:rsid w:val="00BA3B30"/>
    <w:rsid w:val="00BA3B78"/>
    <w:rsid w:val="00BA4320"/>
    <w:rsid w:val="00BA4466"/>
    <w:rsid w:val="00BA53D8"/>
    <w:rsid w:val="00BA5456"/>
    <w:rsid w:val="00BA5681"/>
    <w:rsid w:val="00BA612B"/>
    <w:rsid w:val="00BA6445"/>
    <w:rsid w:val="00BA66FA"/>
    <w:rsid w:val="00BA6AF6"/>
    <w:rsid w:val="00BA707E"/>
    <w:rsid w:val="00BB00C3"/>
    <w:rsid w:val="00BB0CCE"/>
    <w:rsid w:val="00BB1411"/>
    <w:rsid w:val="00BB1444"/>
    <w:rsid w:val="00BB18B4"/>
    <w:rsid w:val="00BB1ADF"/>
    <w:rsid w:val="00BB1BD7"/>
    <w:rsid w:val="00BB2704"/>
    <w:rsid w:val="00BB270A"/>
    <w:rsid w:val="00BB2A6E"/>
    <w:rsid w:val="00BB3153"/>
    <w:rsid w:val="00BB363E"/>
    <w:rsid w:val="00BB3D79"/>
    <w:rsid w:val="00BB3EF3"/>
    <w:rsid w:val="00BB4F74"/>
    <w:rsid w:val="00BB51BC"/>
    <w:rsid w:val="00BB52D4"/>
    <w:rsid w:val="00BB54A0"/>
    <w:rsid w:val="00BB550B"/>
    <w:rsid w:val="00BB583E"/>
    <w:rsid w:val="00BB5903"/>
    <w:rsid w:val="00BB5CFE"/>
    <w:rsid w:val="00BB5D36"/>
    <w:rsid w:val="00BB6094"/>
    <w:rsid w:val="00BB7539"/>
    <w:rsid w:val="00BB7831"/>
    <w:rsid w:val="00BB7B87"/>
    <w:rsid w:val="00BB7BDB"/>
    <w:rsid w:val="00BB7F7F"/>
    <w:rsid w:val="00BC03A8"/>
    <w:rsid w:val="00BC057F"/>
    <w:rsid w:val="00BC06B9"/>
    <w:rsid w:val="00BC084D"/>
    <w:rsid w:val="00BC09CF"/>
    <w:rsid w:val="00BC10AF"/>
    <w:rsid w:val="00BC1FF2"/>
    <w:rsid w:val="00BC2724"/>
    <w:rsid w:val="00BC2782"/>
    <w:rsid w:val="00BC2C3D"/>
    <w:rsid w:val="00BC34A5"/>
    <w:rsid w:val="00BC381C"/>
    <w:rsid w:val="00BC3A3C"/>
    <w:rsid w:val="00BC3C47"/>
    <w:rsid w:val="00BC3FAB"/>
    <w:rsid w:val="00BC403D"/>
    <w:rsid w:val="00BC409F"/>
    <w:rsid w:val="00BC428F"/>
    <w:rsid w:val="00BC4384"/>
    <w:rsid w:val="00BC4420"/>
    <w:rsid w:val="00BC467D"/>
    <w:rsid w:val="00BC46E3"/>
    <w:rsid w:val="00BC4980"/>
    <w:rsid w:val="00BC4FC5"/>
    <w:rsid w:val="00BC52FE"/>
    <w:rsid w:val="00BC5AF8"/>
    <w:rsid w:val="00BC607D"/>
    <w:rsid w:val="00BC65AF"/>
    <w:rsid w:val="00BC6EA1"/>
    <w:rsid w:val="00BC6EBF"/>
    <w:rsid w:val="00BC766D"/>
    <w:rsid w:val="00BC7DC5"/>
    <w:rsid w:val="00BC7DE1"/>
    <w:rsid w:val="00BD0150"/>
    <w:rsid w:val="00BD019B"/>
    <w:rsid w:val="00BD0239"/>
    <w:rsid w:val="00BD032C"/>
    <w:rsid w:val="00BD04AE"/>
    <w:rsid w:val="00BD0602"/>
    <w:rsid w:val="00BD0C79"/>
    <w:rsid w:val="00BD0CCC"/>
    <w:rsid w:val="00BD1038"/>
    <w:rsid w:val="00BD10E9"/>
    <w:rsid w:val="00BD127A"/>
    <w:rsid w:val="00BD1945"/>
    <w:rsid w:val="00BD20D8"/>
    <w:rsid w:val="00BD239B"/>
    <w:rsid w:val="00BD23C3"/>
    <w:rsid w:val="00BD2402"/>
    <w:rsid w:val="00BD2784"/>
    <w:rsid w:val="00BD27D2"/>
    <w:rsid w:val="00BD2A30"/>
    <w:rsid w:val="00BD2DA2"/>
    <w:rsid w:val="00BD3014"/>
    <w:rsid w:val="00BD33DF"/>
    <w:rsid w:val="00BD37AB"/>
    <w:rsid w:val="00BD3B16"/>
    <w:rsid w:val="00BD3F5B"/>
    <w:rsid w:val="00BD4147"/>
    <w:rsid w:val="00BD42E8"/>
    <w:rsid w:val="00BD4739"/>
    <w:rsid w:val="00BD4896"/>
    <w:rsid w:val="00BD4B9A"/>
    <w:rsid w:val="00BD4F75"/>
    <w:rsid w:val="00BD551C"/>
    <w:rsid w:val="00BD5C14"/>
    <w:rsid w:val="00BD5D4C"/>
    <w:rsid w:val="00BD5FCA"/>
    <w:rsid w:val="00BD640D"/>
    <w:rsid w:val="00BD676C"/>
    <w:rsid w:val="00BD6C05"/>
    <w:rsid w:val="00BD767E"/>
    <w:rsid w:val="00BD7774"/>
    <w:rsid w:val="00BD795B"/>
    <w:rsid w:val="00BD7B11"/>
    <w:rsid w:val="00BD7C99"/>
    <w:rsid w:val="00BD7DBD"/>
    <w:rsid w:val="00BE033F"/>
    <w:rsid w:val="00BE0979"/>
    <w:rsid w:val="00BE0DE2"/>
    <w:rsid w:val="00BE10FE"/>
    <w:rsid w:val="00BE1583"/>
    <w:rsid w:val="00BE192A"/>
    <w:rsid w:val="00BE1B69"/>
    <w:rsid w:val="00BE1C84"/>
    <w:rsid w:val="00BE239A"/>
    <w:rsid w:val="00BE284A"/>
    <w:rsid w:val="00BE3280"/>
    <w:rsid w:val="00BE3342"/>
    <w:rsid w:val="00BE35A1"/>
    <w:rsid w:val="00BE3699"/>
    <w:rsid w:val="00BE3825"/>
    <w:rsid w:val="00BE3840"/>
    <w:rsid w:val="00BE3A12"/>
    <w:rsid w:val="00BE41D1"/>
    <w:rsid w:val="00BE4775"/>
    <w:rsid w:val="00BE4DFD"/>
    <w:rsid w:val="00BE52B3"/>
    <w:rsid w:val="00BE54B2"/>
    <w:rsid w:val="00BE5AD5"/>
    <w:rsid w:val="00BE64A0"/>
    <w:rsid w:val="00BE6915"/>
    <w:rsid w:val="00BE6F6D"/>
    <w:rsid w:val="00BE720E"/>
    <w:rsid w:val="00BE77CC"/>
    <w:rsid w:val="00BE789F"/>
    <w:rsid w:val="00BF0043"/>
    <w:rsid w:val="00BF03B6"/>
    <w:rsid w:val="00BF0B3A"/>
    <w:rsid w:val="00BF0C5A"/>
    <w:rsid w:val="00BF0D59"/>
    <w:rsid w:val="00BF0E6F"/>
    <w:rsid w:val="00BF0F4F"/>
    <w:rsid w:val="00BF122A"/>
    <w:rsid w:val="00BF1AEA"/>
    <w:rsid w:val="00BF1B4D"/>
    <w:rsid w:val="00BF1D7D"/>
    <w:rsid w:val="00BF2849"/>
    <w:rsid w:val="00BF2B43"/>
    <w:rsid w:val="00BF2DA2"/>
    <w:rsid w:val="00BF30B1"/>
    <w:rsid w:val="00BF380A"/>
    <w:rsid w:val="00BF3C24"/>
    <w:rsid w:val="00BF3CD1"/>
    <w:rsid w:val="00BF3FDB"/>
    <w:rsid w:val="00BF417B"/>
    <w:rsid w:val="00BF42AD"/>
    <w:rsid w:val="00BF4305"/>
    <w:rsid w:val="00BF4C57"/>
    <w:rsid w:val="00BF557D"/>
    <w:rsid w:val="00BF56C8"/>
    <w:rsid w:val="00BF5795"/>
    <w:rsid w:val="00BF5D16"/>
    <w:rsid w:val="00BF5F92"/>
    <w:rsid w:val="00BF6E83"/>
    <w:rsid w:val="00BF6F31"/>
    <w:rsid w:val="00BF7223"/>
    <w:rsid w:val="00BF764E"/>
    <w:rsid w:val="00BF7B62"/>
    <w:rsid w:val="00BF7B90"/>
    <w:rsid w:val="00C00A01"/>
    <w:rsid w:val="00C00D52"/>
    <w:rsid w:val="00C00DC3"/>
    <w:rsid w:val="00C00EB2"/>
    <w:rsid w:val="00C0164A"/>
    <w:rsid w:val="00C020EF"/>
    <w:rsid w:val="00C02241"/>
    <w:rsid w:val="00C02B48"/>
    <w:rsid w:val="00C02E0B"/>
    <w:rsid w:val="00C03546"/>
    <w:rsid w:val="00C03594"/>
    <w:rsid w:val="00C03CDC"/>
    <w:rsid w:val="00C03DB0"/>
    <w:rsid w:val="00C03EB3"/>
    <w:rsid w:val="00C043D8"/>
    <w:rsid w:val="00C0468E"/>
    <w:rsid w:val="00C046D2"/>
    <w:rsid w:val="00C04E64"/>
    <w:rsid w:val="00C05368"/>
    <w:rsid w:val="00C05526"/>
    <w:rsid w:val="00C0588F"/>
    <w:rsid w:val="00C05F77"/>
    <w:rsid w:val="00C0605C"/>
    <w:rsid w:val="00C0605F"/>
    <w:rsid w:val="00C0659E"/>
    <w:rsid w:val="00C066C9"/>
    <w:rsid w:val="00C06717"/>
    <w:rsid w:val="00C06BBB"/>
    <w:rsid w:val="00C07456"/>
    <w:rsid w:val="00C074F5"/>
    <w:rsid w:val="00C076C9"/>
    <w:rsid w:val="00C0777B"/>
    <w:rsid w:val="00C07803"/>
    <w:rsid w:val="00C07AD1"/>
    <w:rsid w:val="00C07D38"/>
    <w:rsid w:val="00C07FF0"/>
    <w:rsid w:val="00C10602"/>
    <w:rsid w:val="00C11536"/>
    <w:rsid w:val="00C11A93"/>
    <w:rsid w:val="00C11B5D"/>
    <w:rsid w:val="00C1212E"/>
    <w:rsid w:val="00C121F4"/>
    <w:rsid w:val="00C1268E"/>
    <w:rsid w:val="00C127E2"/>
    <w:rsid w:val="00C129B2"/>
    <w:rsid w:val="00C12A7A"/>
    <w:rsid w:val="00C12CFD"/>
    <w:rsid w:val="00C12E06"/>
    <w:rsid w:val="00C1317A"/>
    <w:rsid w:val="00C1363F"/>
    <w:rsid w:val="00C13AD1"/>
    <w:rsid w:val="00C13CC6"/>
    <w:rsid w:val="00C1450A"/>
    <w:rsid w:val="00C149D1"/>
    <w:rsid w:val="00C14D57"/>
    <w:rsid w:val="00C158EC"/>
    <w:rsid w:val="00C159CD"/>
    <w:rsid w:val="00C15CE5"/>
    <w:rsid w:val="00C16037"/>
    <w:rsid w:val="00C16122"/>
    <w:rsid w:val="00C16221"/>
    <w:rsid w:val="00C16368"/>
    <w:rsid w:val="00C1663D"/>
    <w:rsid w:val="00C167EB"/>
    <w:rsid w:val="00C16C15"/>
    <w:rsid w:val="00C17109"/>
    <w:rsid w:val="00C173AC"/>
    <w:rsid w:val="00C17C1C"/>
    <w:rsid w:val="00C17EDA"/>
    <w:rsid w:val="00C2008F"/>
    <w:rsid w:val="00C2049D"/>
    <w:rsid w:val="00C20812"/>
    <w:rsid w:val="00C2092F"/>
    <w:rsid w:val="00C209B2"/>
    <w:rsid w:val="00C20D31"/>
    <w:rsid w:val="00C2124A"/>
    <w:rsid w:val="00C21B01"/>
    <w:rsid w:val="00C21BF3"/>
    <w:rsid w:val="00C21DED"/>
    <w:rsid w:val="00C234D0"/>
    <w:rsid w:val="00C237A0"/>
    <w:rsid w:val="00C2417B"/>
    <w:rsid w:val="00C244A5"/>
    <w:rsid w:val="00C24F23"/>
    <w:rsid w:val="00C24F24"/>
    <w:rsid w:val="00C2567E"/>
    <w:rsid w:val="00C258CC"/>
    <w:rsid w:val="00C25A16"/>
    <w:rsid w:val="00C25D60"/>
    <w:rsid w:val="00C2632D"/>
    <w:rsid w:val="00C26354"/>
    <w:rsid w:val="00C26545"/>
    <w:rsid w:val="00C26870"/>
    <w:rsid w:val="00C26BA7"/>
    <w:rsid w:val="00C26DFC"/>
    <w:rsid w:val="00C27400"/>
    <w:rsid w:val="00C274C4"/>
    <w:rsid w:val="00C27D80"/>
    <w:rsid w:val="00C304BE"/>
    <w:rsid w:val="00C306A3"/>
    <w:rsid w:val="00C30EFF"/>
    <w:rsid w:val="00C31007"/>
    <w:rsid w:val="00C31351"/>
    <w:rsid w:val="00C31449"/>
    <w:rsid w:val="00C315AD"/>
    <w:rsid w:val="00C317CA"/>
    <w:rsid w:val="00C318B8"/>
    <w:rsid w:val="00C32384"/>
    <w:rsid w:val="00C3387B"/>
    <w:rsid w:val="00C33BF5"/>
    <w:rsid w:val="00C33F05"/>
    <w:rsid w:val="00C3404A"/>
    <w:rsid w:val="00C34194"/>
    <w:rsid w:val="00C34921"/>
    <w:rsid w:val="00C349C1"/>
    <w:rsid w:val="00C34F34"/>
    <w:rsid w:val="00C3530A"/>
    <w:rsid w:val="00C3552B"/>
    <w:rsid w:val="00C359D9"/>
    <w:rsid w:val="00C35AD6"/>
    <w:rsid w:val="00C35F53"/>
    <w:rsid w:val="00C360DC"/>
    <w:rsid w:val="00C3614E"/>
    <w:rsid w:val="00C3629C"/>
    <w:rsid w:val="00C36719"/>
    <w:rsid w:val="00C368D3"/>
    <w:rsid w:val="00C36C96"/>
    <w:rsid w:val="00C370E2"/>
    <w:rsid w:val="00C372B5"/>
    <w:rsid w:val="00C37380"/>
    <w:rsid w:val="00C37448"/>
    <w:rsid w:val="00C377A0"/>
    <w:rsid w:val="00C37C25"/>
    <w:rsid w:val="00C37E8A"/>
    <w:rsid w:val="00C40580"/>
    <w:rsid w:val="00C406E5"/>
    <w:rsid w:val="00C40714"/>
    <w:rsid w:val="00C40A55"/>
    <w:rsid w:val="00C41546"/>
    <w:rsid w:val="00C4183D"/>
    <w:rsid w:val="00C41B03"/>
    <w:rsid w:val="00C41B4C"/>
    <w:rsid w:val="00C426AF"/>
    <w:rsid w:val="00C42A90"/>
    <w:rsid w:val="00C436B7"/>
    <w:rsid w:val="00C438DD"/>
    <w:rsid w:val="00C43B10"/>
    <w:rsid w:val="00C43F7E"/>
    <w:rsid w:val="00C43F95"/>
    <w:rsid w:val="00C445F1"/>
    <w:rsid w:val="00C4504D"/>
    <w:rsid w:val="00C45332"/>
    <w:rsid w:val="00C453BB"/>
    <w:rsid w:val="00C45414"/>
    <w:rsid w:val="00C45590"/>
    <w:rsid w:val="00C455FC"/>
    <w:rsid w:val="00C45F8A"/>
    <w:rsid w:val="00C4674C"/>
    <w:rsid w:val="00C46BF1"/>
    <w:rsid w:val="00C46E37"/>
    <w:rsid w:val="00C46F14"/>
    <w:rsid w:val="00C46F84"/>
    <w:rsid w:val="00C47120"/>
    <w:rsid w:val="00C479C5"/>
    <w:rsid w:val="00C503E6"/>
    <w:rsid w:val="00C50648"/>
    <w:rsid w:val="00C5093B"/>
    <w:rsid w:val="00C50D78"/>
    <w:rsid w:val="00C51168"/>
    <w:rsid w:val="00C516FA"/>
    <w:rsid w:val="00C5182E"/>
    <w:rsid w:val="00C51C4B"/>
    <w:rsid w:val="00C525C7"/>
    <w:rsid w:val="00C52B03"/>
    <w:rsid w:val="00C52E99"/>
    <w:rsid w:val="00C532F3"/>
    <w:rsid w:val="00C541C9"/>
    <w:rsid w:val="00C54562"/>
    <w:rsid w:val="00C5507E"/>
    <w:rsid w:val="00C552F9"/>
    <w:rsid w:val="00C554D2"/>
    <w:rsid w:val="00C55D28"/>
    <w:rsid w:val="00C55E95"/>
    <w:rsid w:val="00C56A33"/>
    <w:rsid w:val="00C56BB0"/>
    <w:rsid w:val="00C57142"/>
    <w:rsid w:val="00C57900"/>
    <w:rsid w:val="00C57A8D"/>
    <w:rsid w:val="00C57AC7"/>
    <w:rsid w:val="00C57B08"/>
    <w:rsid w:val="00C57D87"/>
    <w:rsid w:val="00C60425"/>
    <w:rsid w:val="00C6050C"/>
    <w:rsid w:val="00C60561"/>
    <w:rsid w:val="00C60B68"/>
    <w:rsid w:val="00C60FDB"/>
    <w:rsid w:val="00C611AC"/>
    <w:rsid w:val="00C6177C"/>
    <w:rsid w:val="00C61EFF"/>
    <w:rsid w:val="00C62068"/>
    <w:rsid w:val="00C620D6"/>
    <w:rsid w:val="00C6215B"/>
    <w:rsid w:val="00C62812"/>
    <w:rsid w:val="00C62DFD"/>
    <w:rsid w:val="00C62F10"/>
    <w:rsid w:val="00C632E6"/>
    <w:rsid w:val="00C6336D"/>
    <w:rsid w:val="00C6365E"/>
    <w:rsid w:val="00C63738"/>
    <w:rsid w:val="00C637F6"/>
    <w:rsid w:val="00C6392D"/>
    <w:rsid w:val="00C63B55"/>
    <w:rsid w:val="00C649A3"/>
    <w:rsid w:val="00C6617E"/>
    <w:rsid w:val="00C6663A"/>
    <w:rsid w:val="00C6682E"/>
    <w:rsid w:val="00C66AF8"/>
    <w:rsid w:val="00C6766F"/>
    <w:rsid w:val="00C67BD8"/>
    <w:rsid w:val="00C67CBA"/>
    <w:rsid w:val="00C709C0"/>
    <w:rsid w:val="00C70F71"/>
    <w:rsid w:val="00C71146"/>
    <w:rsid w:val="00C714DE"/>
    <w:rsid w:val="00C71B44"/>
    <w:rsid w:val="00C71D17"/>
    <w:rsid w:val="00C71FC5"/>
    <w:rsid w:val="00C72255"/>
    <w:rsid w:val="00C72FF0"/>
    <w:rsid w:val="00C73DBE"/>
    <w:rsid w:val="00C73E6C"/>
    <w:rsid w:val="00C7427F"/>
    <w:rsid w:val="00C74534"/>
    <w:rsid w:val="00C747B5"/>
    <w:rsid w:val="00C74C67"/>
    <w:rsid w:val="00C754E4"/>
    <w:rsid w:val="00C7588B"/>
    <w:rsid w:val="00C759AB"/>
    <w:rsid w:val="00C76302"/>
    <w:rsid w:val="00C76834"/>
    <w:rsid w:val="00C76BE5"/>
    <w:rsid w:val="00C76CDF"/>
    <w:rsid w:val="00C76D2F"/>
    <w:rsid w:val="00C7708C"/>
    <w:rsid w:val="00C7715C"/>
    <w:rsid w:val="00C77903"/>
    <w:rsid w:val="00C77965"/>
    <w:rsid w:val="00C77FD7"/>
    <w:rsid w:val="00C801DB"/>
    <w:rsid w:val="00C8030C"/>
    <w:rsid w:val="00C80ABA"/>
    <w:rsid w:val="00C80AD8"/>
    <w:rsid w:val="00C80FF2"/>
    <w:rsid w:val="00C818F1"/>
    <w:rsid w:val="00C81EC5"/>
    <w:rsid w:val="00C824A9"/>
    <w:rsid w:val="00C82677"/>
    <w:rsid w:val="00C82AB1"/>
    <w:rsid w:val="00C82BD9"/>
    <w:rsid w:val="00C82E92"/>
    <w:rsid w:val="00C82EE1"/>
    <w:rsid w:val="00C832C8"/>
    <w:rsid w:val="00C832FC"/>
    <w:rsid w:val="00C8397A"/>
    <w:rsid w:val="00C839A1"/>
    <w:rsid w:val="00C83A12"/>
    <w:rsid w:val="00C84438"/>
    <w:rsid w:val="00C84456"/>
    <w:rsid w:val="00C844B0"/>
    <w:rsid w:val="00C844D7"/>
    <w:rsid w:val="00C847DF"/>
    <w:rsid w:val="00C84C29"/>
    <w:rsid w:val="00C84D25"/>
    <w:rsid w:val="00C84FC5"/>
    <w:rsid w:val="00C8529B"/>
    <w:rsid w:val="00C853E7"/>
    <w:rsid w:val="00C85782"/>
    <w:rsid w:val="00C85AF1"/>
    <w:rsid w:val="00C85F3B"/>
    <w:rsid w:val="00C863BC"/>
    <w:rsid w:val="00C8650D"/>
    <w:rsid w:val="00C869EE"/>
    <w:rsid w:val="00C86CCC"/>
    <w:rsid w:val="00C86DEA"/>
    <w:rsid w:val="00C87865"/>
    <w:rsid w:val="00C87C2C"/>
    <w:rsid w:val="00C87C58"/>
    <w:rsid w:val="00C9000D"/>
    <w:rsid w:val="00C90149"/>
    <w:rsid w:val="00C9047F"/>
    <w:rsid w:val="00C90752"/>
    <w:rsid w:val="00C90C31"/>
    <w:rsid w:val="00C90E2A"/>
    <w:rsid w:val="00C90E96"/>
    <w:rsid w:val="00C90F5A"/>
    <w:rsid w:val="00C91F30"/>
    <w:rsid w:val="00C92716"/>
    <w:rsid w:val="00C92AE8"/>
    <w:rsid w:val="00C92CD0"/>
    <w:rsid w:val="00C9307A"/>
    <w:rsid w:val="00C9345D"/>
    <w:rsid w:val="00C935E8"/>
    <w:rsid w:val="00C93CB6"/>
    <w:rsid w:val="00C942AB"/>
    <w:rsid w:val="00C942F1"/>
    <w:rsid w:val="00C949B0"/>
    <w:rsid w:val="00C94AB8"/>
    <w:rsid w:val="00C94D91"/>
    <w:rsid w:val="00C9539E"/>
    <w:rsid w:val="00C955FE"/>
    <w:rsid w:val="00C95D85"/>
    <w:rsid w:val="00C9648E"/>
    <w:rsid w:val="00C964A6"/>
    <w:rsid w:val="00C96941"/>
    <w:rsid w:val="00C96ABD"/>
    <w:rsid w:val="00C96F4C"/>
    <w:rsid w:val="00C96F77"/>
    <w:rsid w:val="00C97070"/>
    <w:rsid w:val="00C97208"/>
    <w:rsid w:val="00C975AA"/>
    <w:rsid w:val="00C97F02"/>
    <w:rsid w:val="00C97FEB"/>
    <w:rsid w:val="00CA0214"/>
    <w:rsid w:val="00CA03C8"/>
    <w:rsid w:val="00CA06FE"/>
    <w:rsid w:val="00CA0B55"/>
    <w:rsid w:val="00CA0D1C"/>
    <w:rsid w:val="00CA14FF"/>
    <w:rsid w:val="00CA1556"/>
    <w:rsid w:val="00CA1F77"/>
    <w:rsid w:val="00CA2572"/>
    <w:rsid w:val="00CA294F"/>
    <w:rsid w:val="00CA2A0E"/>
    <w:rsid w:val="00CA2A66"/>
    <w:rsid w:val="00CA317A"/>
    <w:rsid w:val="00CA34A1"/>
    <w:rsid w:val="00CA34EC"/>
    <w:rsid w:val="00CA36EC"/>
    <w:rsid w:val="00CA386F"/>
    <w:rsid w:val="00CA388A"/>
    <w:rsid w:val="00CA397F"/>
    <w:rsid w:val="00CA39A5"/>
    <w:rsid w:val="00CA44E0"/>
    <w:rsid w:val="00CA4960"/>
    <w:rsid w:val="00CA4986"/>
    <w:rsid w:val="00CA4A35"/>
    <w:rsid w:val="00CA56AF"/>
    <w:rsid w:val="00CA57EB"/>
    <w:rsid w:val="00CA58BB"/>
    <w:rsid w:val="00CA5BBF"/>
    <w:rsid w:val="00CA6346"/>
    <w:rsid w:val="00CA638D"/>
    <w:rsid w:val="00CA6462"/>
    <w:rsid w:val="00CA64EF"/>
    <w:rsid w:val="00CA664B"/>
    <w:rsid w:val="00CA688C"/>
    <w:rsid w:val="00CA6B52"/>
    <w:rsid w:val="00CA6C2E"/>
    <w:rsid w:val="00CA71D7"/>
    <w:rsid w:val="00CA7227"/>
    <w:rsid w:val="00CA76F4"/>
    <w:rsid w:val="00CA772E"/>
    <w:rsid w:val="00CA7D89"/>
    <w:rsid w:val="00CA7F4B"/>
    <w:rsid w:val="00CB0573"/>
    <w:rsid w:val="00CB07F1"/>
    <w:rsid w:val="00CB1121"/>
    <w:rsid w:val="00CB162F"/>
    <w:rsid w:val="00CB18EB"/>
    <w:rsid w:val="00CB1924"/>
    <w:rsid w:val="00CB1A4B"/>
    <w:rsid w:val="00CB1A54"/>
    <w:rsid w:val="00CB1D98"/>
    <w:rsid w:val="00CB217C"/>
    <w:rsid w:val="00CB268D"/>
    <w:rsid w:val="00CB277F"/>
    <w:rsid w:val="00CB2B2D"/>
    <w:rsid w:val="00CB2C06"/>
    <w:rsid w:val="00CB327E"/>
    <w:rsid w:val="00CB3A04"/>
    <w:rsid w:val="00CB3B52"/>
    <w:rsid w:val="00CB401E"/>
    <w:rsid w:val="00CB417D"/>
    <w:rsid w:val="00CB4A72"/>
    <w:rsid w:val="00CB4FC8"/>
    <w:rsid w:val="00CB5172"/>
    <w:rsid w:val="00CB5511"/>
    <w:rsid w:val="00CB57B4"/>
    <w:rsid w:val="00CB5C68"/>
    <w:rsid w:val="00CB618F"/>
    <w:rsid w:val="00CB62CD"/>
    <w:rsid w:val="00CB644E"/>
    <w:rsid w:val="00CB6816"/>
    <w:rsid w:val="00CB737D"/>
    <w:rsid w:val="00CB7B7A"/>
    <w:rsid w:val="00CB7FA5"/>
    <w:rsid w:val="00CC034D"/>
    <w:rsid w:val="00CC0BAE"/>
    <w:rsid w:val="00CC0D6F"/>
    <w:rsid w:val="00CC16B7"/>
    <w:rsid w:val="00CC1AFF"/>
    <w:rsid w:val="00CC1B39"/>
    <w:rsid w:val="00CC1B71"/>
    <w:rsid w:val="00CC219D"/>
    <w:rsid w:val="00CC22A9"/>
    <w:rsid w:val="00CC255A"/>
    <w:rsid w:val="00CC2BC2"/>
    <w:rsid w:val="00CC2D22"/>
    <w:rsid w:val="00CC3563"/>
    <w:rsid w:val="00CC3646"/>
    <w:rsid w:val="00CC36B9"/>
    <w:rsid w:val="00CC3757"/>
    <w:rsid w:val="00CC38B8"/>
    <w:rsid w:val="00CC3914"/>
    <w:rsid w:val="00CC3F06"/>
    <w:rsid w:val="00CC45B1"/>
    <w:rsid w:val="00CC4D33"/>
    <w:rsid w:val="00CC4E70"/>
    <w:rsid w:val="00CC4F4F"/>
    <w:rsid w:val="00CC54F2"/>
    <w:rsid w:val="00CC5588"/>
    <w:rsid w:val="00CC5CAF"/>
    <w:rsid w:val="00CC5EE0"/>
    <w:rsid w:val="00CC63B1"/>
    <w:rsid w:val="00CC6538"/>
    <w:rsid w:val="00CC65D9"/>
    <w:rsid w:val="00CC6971"/>
    <w:rsid w:val="00CC6D2B"/>
    <w:rsid w:val="00CC6E0F"/>
    <w:rsid w:val="00CC7064"/>
    <w:rsid w:val="00CC7956"/>
    <w:rsid w:val="00CC7DD8"/>
    <w:rsid w:val="00CC7E7D"/>
    <w:rsid w:val="00CC7F70"/>
    <w:rsid w:val="00CD00E3"/>
    <w:rsid w:val="00CD063C"/>
    <w:rsid w:val="00CD07D2"/>
    <w:rsid w:val="00CD0F04"/>
    <w:rsid w:val="00CD1377"/>
    <w:rsid w:val="00CD1685"/>
    <w:rsid w:val="00CD1712"/>
    <w:rsid w:val="00CD184E"/>
    <w:rsid w:val="00CD1A37"/>
    <w:rsid w:val="00CD1E65"/>
    <w:rsid w:val="00CD2D69"/>
    <w:rsid w:val="00CD307D"/>
    <w:rsid w:val="00CD3201"/>
    <w:rsid w:val="00CD39C6"/>
    <w:rsid w:val="00CD4038"/>
    <w:rsid w:val="00CD405C"/>
    <w:rsid w:val="00CD41DC"/>
    <w:rsid w:val="00CD45B5"/>
    <w:rsid w:val="00CD4816"/>
    <w:rsid w:val="00CD4C19"/>
    <w:rsid w:val="00CD51D7"/>
    <w:rsid w:val="00CD5364"/>
    <w:rsid w:val="00CD53B6"/>
    <w:rsid w:val="00CD5771"/>
    <w:rsid w:val="00CD5827"/>
    <w:rsid w:val="00CD5FCB"/>
    <w:rsid w:val="00CD64FD"/>
    <w:rsid w:val="00CD6707"/>
    <w:rsid w:val="00CD67E3"/>
    <w:rsid w:val="00CD69AE"/>
    <w:rsid w:val="00CD708D"/>
    <w:rsid w:val="00CD7A08"/>
    <w:rsid w:val="00CD7E82"/>
    <w:rsid w:val="00CE0011"/>
    <w:rsid w:val="00CE00BD"/>
    <w:rsid w:val="00CE02FD"/>
    <w:rsid w:val="00CE03D9"/>
    <w:rsid w:val="00CE0AB4"/>
    <w:rsid w:val="00CE0E11"/>
    <w:rsid w:val="00CE113E"/>
    <w:rsid w:val="00CE167D"/>
    <w:rsid w:val="00CE1799"/>
    <w:rsid w:val="00CE190E"/>
    <w:rsid w:val="00CE2317"/>
    <w:rsid w:val="00CE2CAF"/>
    <w:rsid w:val="00CE2E40"/>
    <w:rsid w:val="00CE30D1"/>
    <w:rsid w:val="00CE3409"/>
    <w:rsid w:val="00CE3CEA"/>
    <w:rsid w:val="00CE3D07"/>
    <w:rsid w:val="00CE4717"/>
    <w:rsid w:val="00CE4721"/>
    <w:rsid w:val="00CE4758"/>
    <w:rsid w:val="00CE4E6E"/>
    <w:rsid w:val="00CE503F"/>
    <w:rsid w:val="00CE522A"/>
    <w:rsid w:val="00CE6258"/>
    <w:rsid w:val="00CE670B"/>
    <w:rsid w:val="00CE7056"/>
    <w:rsid w:val="00CE705A"/>
    <w:rsid w:val="00CE7E1F"/>
    <w:rsid w:val="00CE7E6F"/>
    <w:rsid w:val="00CF035B"/>
    <w:rsid w:val="00CF04A8"/>
    <w:rsid w:val="00CF10F8"/>
    <w:rsid w:val="00CF13FC"/>
    <w:rsid w:val="00CF1AD9"/>
    <w:rsid w:val="00CF1C28"/>
    <w:rsid w:val="00CF2173"/>
    <w:rsid w:val="00CF229F"/>
    <w:rsid w:val="00CF2B61"/>
    <w:rsid w:val="00CF2C10"/>
    <w:rsid w:val="00CF2F07"/>
    <w:rsid w:val="00CF2F29"/>
    <w:rsid w:val="00CF2FB1"/>
    <w:rsid w:val="00CF2FD9"/>
    <w:rsid w:val="00CF300D"/>
    <w:rsid w:val="00CF3549"/>
    <w:rsid w:val="00CF3ACE"/>
    <w:rsid w:val="00CF42E2"/>
    <w:rsid w:val="00CF47AC"/>
    <w:rsid w:val="00CF5098"/>
    <w:rsid w:val="00CF5844"/>
    <w:rsid w:val="00CF5889"/>
    <w:rsid w:val="00CF5A7E"/>
    <w:rsid w:val="00CF5C92"/>
    <w:rsid w:val="00CF64F5"/>
    <w:rsid w:val="00CF669E"/>
    <w:rsid w:val="00CF6707"/>
    <w:rsid w:val="00CF6BCF"/>
    <w:rsid w:val="00CF6EC3"/>
    <w:rsid w:val="00CF73F9"/>
    <w:rsid w:val="00CF754C"/>
    <w:rsid w:val="00CF7610"/>
    <w:rsid w:val="00CF77A7"/>
    <w:rsid w:val="00CF7D03"/>
    <w:rsid w:val="00CF7EBD"/>
    <w:rsid w:val="00CF7FB9"/>
    <w:rsid w:val="00D00B6F"/>
    <w:rsid w:val="00D010AC"/>
    <w:rsid w:val="00D01303"/>
    <w:rsid w:val="00D01ED0"/>
    <w:rsid w:val="00D0218A"/>
    <w:rsid w:val="00D03186"/>
    <w:rsid w:val="00D0325F"/>
    <w:rsid w:val="00D03A51"/>
    <w:rsid w:val="00D03B0F"/>
    <w:rsid w:val="00D03C98"/>
    <w:rsid w:val="00D03FA7"/>
    <w:rsid w:val="00D040D9"/>
    <w:rsid w:val="00D041D7"/>
    <w:rsid w:val="00D04896"/>
    <w:rsid w:val="00D049C8"/>
    <w:rsid w:val="00D050C8"/>
    <w:rsid w:val="00D058BA"/>
    <w:rsid w:val="00D058D2"/>
    <w:rsid w:val="00D058F5"/>
    <w:rsid w:val="00D064B2"/>
    <w:rsid w:val="00D06849"/>
    <w:rsid w:val="00D06FAB"/>
    <w:rsid w:val="00D0709C"/>
    <w:rsid w:val="00D07203"/>
    <w:rsid w:val="00D073B1"/>
    <w:rsid w:val="00D076CF"/>
    <w:rsid w:val="00D07A0C"/>
    <w:rsid w:val="00D07AAC"/>
    <w:rsid w:val="00D101FE"/>
    <w:rsid w:val="00D1032C"/>
    <w:rsid w:val="00D1050F"/>
    <w:rsid w:val="00D106B2"/>
    <w:rsid w:val="00D10952"/>
    <w:rsid w:val="00D10B7A"/>
    <w:rsid w:val="00D10F20"/>
    <w:rsid w:val="00D1131A"/>
    <w:rsid w:val="00D11FA0"/>
    <w:rsid w:val="00D123E5"/>
    <w:rsid w:val="00D1258A"/>
    <w:rsid w:val="00D1280E"/>
    <w:rsid w:val="00D12AB2"/>
    <w:rsid w:val="00D12EA5"/>
    <w:rsid w:val="00D1355B"/>
    <w:rsid w:val="00D137E3"/>
    <w:rsid w:val="00D13833"/>
    <w:rsid w:val="00D13F18"/>
    <w:rsid w:val="00D14456"/>
    <w:rsid w:val="00D14607"/>
    <w:rsid w:val="00D14640"/>
    <w:rsid w:val="00D14B75"/>
    <w:rsid w:val="00D15B0A"/>
    <w:rsid w:val="00D15FD2"/>
    <w:rsid w:val="00D1637E"/>
    <w:rsid w:val="00D164E2"/>
    <w:rsid w:val="00D16611"/>
    <w:rsid w:val="00D1665E"/>
    <w:rsid w:val="00D16EED"/>
    <w:rsid w:val="00D16F8B"/>
    <w:rsid w:val="00D171A4"/>
    <w:rsid w:val="00D176C1"/>
    <w:rsid w:val="00D17A8D"/>
    <w:rsid w:val="00D17B2D"/>
    <w:rsid w:val="00D17CAC"/>
    <w:rsid w:val="00D17D7D"/>
    <w:rsid w:val="00D20026"/>
    <w:rsid w:val="00D20E89"/>
    <w:rsid w:val="00D20F5D"/>
    <w:rsid w:val="00D21AC3"/>
    <w:rsid w:val="00D223D3"/>
    <w:rsid w:val="00D22D5C"/>
    <w:rsid w:val="00D22DA9"/>
    <w:rsid w:val="00D23662"/>
    <w:rsid w:val="00D238E0"/>
    <w:rsid w:val="00D241B3"/>
    <w:rsid w:val="00D24B0D"/>
    <w:rsid w:val="00D24B94"/>
    <w:rsid w:val="00D2567F"/>
    <w:rsid w:val="00D257A1"/>
    <w:rsid w:val="00D25E3B"/>
    <w:rsid w:val="00D26301"/>
    <w:rsid w:val="00D26B50"/>
    <w:rsid w:val="00D26F01"/>
    <w:rsid w:val="00D271D2"/>
    <w:rsid w:val="00D2722C"/>
    <w:rsid w:val="00D27ADC"/>
    <w:rsid w:val="00D27D85"/>
    <w:rsid w:val="00D27DD4"/>
    <w:rsid w:val="00D27DFE"/>
    <w:rsid w:val="00D30137"/>
    <w:rsid w:val="00D307B1"/>
    <w:rsid w:val="00D31757"/>
    <w:rsid w:val="00D31806"/>
    <w:rsid w:val="00D31AAE"/>
    <w:rsid w:val="00D31F7C"/>
    <w:rsid w:val="00D320D4"/>
    <w:rsid w:val="00D32823"/>
    <w:rsid w:val="00D32A45"/>
    <w:rsid w:val="00D33B01"/>
    <w:rsid w:val="00D33FB8"/>
    <w:rsid w:val="00D34977"/>
    <w:rsid w:val="00D34994"/>
    <w:rsid w:val="00D34C0E"/>
    <w:rsid w:val="00D34E40"/>
    <w:rsid w:val="00D357E3"/>
    <w:rsid w:val="00D35858"/>
    <w:rsid w:val="00D358DD"/>
    <w:rsid w:val="00D3596F"/>
    <w:rsid w:val="00D359D1"/>
    <w:rsid w:val="00D35B20"/>
    <w:rsid w:val="00D360C0"/>
    <w:rsid w:val="00D364FB"/>
    <w:rsid w:val="00D36856"/>
    <w:rsid w:val="00D36974"/>
    <w:rsid w:val="00D36ABA"/>
    <w:rsid w:val="00D36F46"/>
    <w:rsid w:val="00D371D4"/>
    <w:rsid w:val="00D3731C"/>
    <w:rsid w:val="00D373C7"/>
    <w:rsid w:val="00D37D33"/>
    <w:rsid w:val="00D4002B"/>
    <w:rsid w:val="00D40163"/>
    <w:rsid w:val="00D4016D"/>
    <w:rsid w:val="00D4019D"/>
    <w:rsid w:val="00D40393"/>
    <w:rsid w:val="00D4097B"/>
    <w:rsid w:val="00D409D0"/>
    <w:rsid w:val="00D40FD3"/>
    <w:rsid w:val="00D41657"/>
    <w:rsid w:val="00D41689"/>
    <w:rsid w:val="00D41923"/>
    <w:rsid w:val="00D41E30"/>
    <w:rsid w:val="00D42151"/>
    <w:rsid w:val="00D43208"/>
    <w:rsid w:val="00D43227"/>
    <w:rsid w:val="00D43A79"/>
    <w:rsid w:val="00D43C89"/>
    <w:rsid w:val="00D43FAB"/>
    <w:rsid w:val="00D442B9"/>
    <w:rsid w:val="00D44502"/>
    <w:rsid w:val="00D44912"/>
    <w:rsid w:val="00D4498F"/>
    <w:rsid w:val="00D453C3"/>
    <w:rsid w:val="00D45D65"/>
    <w:rsid w:val="00D46233"/>
    <w:rsid w:val="00D464F4"/>
    <w:rsid w:val="00D4659E"/>
    <w:rsid w:val="00D46682"/>
    <w:rsid w:val="00D466F6"/>
    <w:rsid w:val="00D46C12"/>
    <w:rsid w:val="00D471DC"/>
    <w:rsid w:val="00D472B4"/>
    <w:rsid w:val="00D47531"/>
    <w:rsid w:val="00D477C4"/>
    <w:rsid w:val="00D50120"/>
    <w:rsid w:val="00D5020F"/>
    <w:rsid w:val="00D50479"/>
    <w:rsid w:val="00D50FEC"/>
    <w:rsid w:val="00D51F8D"/>
    <w:rsid w:val="00D51F91"/>
    <w:rsid w:val="00D52024"/>
    <w:rsid w:val="00D520BA"/>
    <w:rsid w:val="00D520C5"/>
    <w:rsid w:val="00D521C5"/>
    <w:rsid w:val="00D527B5"/>
    <w:rsid w:val="00D52BEB"/>
    <w:rsid w:val="00D52FEB"/>
    <w:rsid w:val="00D534FE"/>
    <w:rsid w:val="00D53A4F"/>
    <w:rsid w:val="00D53DDB"/>
    <w:rsid w:val="00D5476D"/>
    <w:rsid w:val="00D5548F"/>
    <w:rsid w:val="00D556B0"/>
    <w:rsid w:val="00D5571E"/>
    <w:rsid w:val="00D55E99"/>
    <w:rsid w:val="00D56961"/>
    <w:rsid w:val="00D56FD2"/>
    <w:rsid w:val="00D57346"/>
    <w:rsid w:val="00D575AF"/>
    <w:rsid w:val="00D60223"/>
    <w:rsid w:val="00D60789"/>
    <w:rsid w:val="00D60C57"/>
    <w:rsid w:val="00D60D5F"/>
    <w:rsid w:val="00D60F8E"/>
    <w:rsid w:val="00D6123C"/>
    <w:rsid w:val="00D61288"/>
    <w:rsid w:val="00D61783"/>
    <w:rsid w:val="00D61B20"/>
    <w:rsid w:val="00D61C06"/>
    <w:rsid w:val="00D61E29"/>
    <w:rsid w:val="00D62378"/>
    <w:rsid w:val="00D62513"/>
    <w:rsid w:val="00D626F8"/>
    <w:rsid w:val="00D62756"/>
    <w:rsid w:val="00D62936"/>
    <w:rsid w:val="00D6293B"/>
    <w:rsid w:val="00D62CB6"/>
    <w:rsid w:val="00D62D69"/>
    <w:rsid w:val="00D63351"/>
    <w:rsid w:val="00D63907"/>
    <w:rsid w:val="00D63BE8"/>
    <w:rsid w:val="00D6444A"/>
    <w:rsid w:val="00D64775"/>
    <w:rsid w:val="00D648AC"/>
    <w:rsid w:val="00D64B03"/>
    <w:rsid w:val="00D64FBE"/>
    <w:rsid w:val="00D65090"/>
    <w:rsid w:val="00D650B6"/>
    <w:rsid w:val="00D65D73"/>
    <w:rsid w:val="00D663E7"/>
    <w:rsid w:val="00D666DF"/>
    <w:rsid w:val="00D668C8"/>
    <w:rsid w:val="00D66ACD"/>
    <w:rsid w:val="00D66BBF"/>
    <w:rsid w:val="00D67058"/>
    <w:rsid w:val="00D670DD"/>
    <w:rsid w:val="00D671BE"/>
    <w:rsid w:val="00D671DF"/>
    <w:rsid w:val="00D67771"/>
    <w:rsid w:val="00D67D40"/>
    <w:rsid w:val="00D70138"/>
    <w:rsid w:val="00D70320"/>
    <w:rsid w:val="00D708BD"/>
    <w:rsid w:val="00D70956"/>
    <w:rsid w:val="00D70A60"/>
    <w:rsid w:val="00D70CC4"/>
    <w:rsid w:val="00D712CB"/>
    <w:rsid w:val="00D71333"/>
    <w:rsid w:val="00D71427"/>
    <w:rsid w:val="00D7161D"/>
    <w:rsid w:val="00D71639"/>
    <w:rsid w:val="00D71F5C"/>
    <w:rsid w:val="00D71FF4"/>
    <w:rsid w:val="00D727C4"/>
    <w:rsid w:val="00D73062"/>
    <w:rsid w:val="00D73506"/>
    <w:rsid w:val="00D738D4"/>
    <w:rsid w:val="00D73988"/>
    <w:rsid w:val="00D74245"/>
    <w:rsid w:val="00D74333"/>
    <w:rsid w:val="00D743F4"/>
    <w:rsid w:val="00D74429"/>
    <w:rsid w:val="00D74E3B"/>
    <w:rsid w:val="00D750C0"/>
    <w:rsid w:val="00D7563E"/>
    <w:rsid w:val="00D75F8C"/>
    <w:rsid w:val="00D76727"/>
    <w:rsid w:val="00D771DE"/>
    <w:rsid w:val="00D7737A"/>
    <w:rsid w:val="00D77690"/>
    <w:rsid w:val="00D77C67"/>
    <w:rsid w:val="00D77EA8"/>
    <w:rsid w:val="00D77F38"/>
    <w:rsid w:val="00D80270"/>
    <w:rsid w:val="00D809B4"/>
    <w:rsid w:val="00D809BB"/>
    <w:rsid w:val="00D80A80"/>
    <w:rsid w:val="00D80D82"/>
    <w:rsid w:val="00D8111C"/>
    <w:rsid w:val="00D8143B"/>
    <w:rsid w:val="00D81507"/>
    <w:rsid w:val="00D81903"/>
    <w:rsid w:val="00D81AF1"/>
    <w:rsid w:val="00D81FFE"/>
    <w:rsid w:val="00D82340"/>
    <w:rsid w:val="00D823DC"/>
    <w:rsid w:val="00D82465"/>
    <w:rsid w:val="00D827F0"/>
    <w:rsid w:val="00D82F7E"/>
    <w:rsid w:val="00D83233"/>
    <w:rsid w:val="00D832B1"/>
    <w:rsid w:val="00D837CB"/>
    <w:rsid w:val="00D83D4F"/>
    <w:rsid w:val="00D83E2F"/>
    <w:rsid w:val="00D84377"/>
    <w:rsid w:val="00D84A91"/>
    <w:rsid w:val="00D84AA6"/>
    <w:rsid w:val="00D84B08"/>
    <w:rsid w:val="00D85107"/>
    <w:rsid w:val="00D851C9"/>
    <w:rsid w:val="00D85213"/>
    <w:rsid w:val="00D8535C"/>
    <w:rsid w:val="00D85CD6"/>
    <w:rsid w:val="00D86224"/>
    <w:rsid w:val="00D87839"/>
    <w:rsid w:val="00D87D8E"/>
    <w:rsid w:val="00D90470"/>
    <w:rsid w:val="00D9066D"/>
    <w:rsid w:val="00D90FF5"/>
    <w:rsid w:val="00D91A30"/>
    <w:rsid w:val="00D91B12"/>
    <w:rsid w:val="00D91C4F"/>
    <w:rsid w:val="00D91E9D"/>
    <w:rsid w:val="00D92082"/>
    <w:rsid w:val="00D920F4"/>
    <w:rsid w:val="00D9226F"/>
    <w:rsid w:val="00D923FF"/>
    <w:rsid w:val="00D926C9"/>
    <w:rsid w:val="00D928E7"/>
    <w:rsid w:val="00D92FE2"/>
    <w:rsid w:val="00D93929"/>
    <w:rsid w:val="00D93ABE"/>
    <w:rsid w:val="00D952BD"/>
    <w:rsid w:val="00D952E2"/>
    <w:rsid w:val="00D9536B"/>
    <w:rsid w:val="00D954C6"/>
    <w:rsid w:val="00D95630"/>
    <w:rsid w:val="00D9572C"/>
    <w:rsid w:val="00D95F13"/>
    <w:rsid w:val="00D96056"/>
    <w:rsid w:val="00D96260"/>
    <w:rsid w:val="00D96288"/>
    <w:rsid w:val="00D962DF"/>
    <w:rsid w:val="00D9634B"/>
    <w:rsid w:val="00D96D89"/>
    <w:rsid w:val="00D97026"/>
    <w:rsid w:val="00D97C21"/>
    <w:rsid w:val="00D97F3C"/>
    <w:rsid w:val="00DA00C0"/>
    <w:rsid w:val="00DA0B7E"/>
    <w:rsid w:val="00DA0F32"/>
    <w:rsid w:val="00DA130A"/>
    <w:rsid w:val="00DA1371"/>
    <w:rsid w:val="00DA14E4"/>
    <w:rsid w:val="00DA15BA"/>
    <w:rsid w:val="00DA1687"/>
    <w:rsid w:val="00DA193B"/>
    <w:rsid w:val="00DA1A35"/>
    <w:rsid w:val="00DA25D1"/>
    <w:rsid w:val="00DA4529"/>
    <w:rsid w:val="00DA4C05"/>
    <w:rsid w:val="00DA5051"/>
    <w:rsid w:val="00DA5380"/>
    <w:rsid w:val="00DA5A03"/>
    <w:rsid w:val="00DA5AC0"/>
    <w:rsid w:val="00DA5CE2"/>
    <w:rsid w:val="00DA5DEE"/>
    <w:rsid w:val="00DA606E"/>
    <w:rsid w:val="00DA66B5"/>
    <w:rsid w:val="00DA6E13"/>
    <w:rsid w:val="00DA7058"/>
    <w:rsid w:val="00DA77F4"/>
    <w:rsid w:val="00DA7962"/>
    <w:rsid w:val="00DA7E1E"/>
    <w:rsid w:val="00DB0130"/>
    <w:rsid w:val="00DB060E"/>
    <w:rsid w:val="00DB0B4D"/>
    <w:rsid w:val="00DB0FD4"/>
    <w:rsid w:val="00DB15A8"/>
    <w:rsid w:val="00DB197B"/>
    <w:rsid w:val="00DB1BD0"/>
    <w:rsid w:val="00DB23EC"/>
    <w:rsid w:val="00DB2596"/>
    <w:rsid w:val="00DB28BE"/>
    <w:rsid w:val="00DB2C1E"/>
    <w:rsid w:val="00DB2D80"/>
    <w:rsid w:val="00DB3037"/>
    <w:rsid w:val="00DB3405"/>
    <w:rsid w:val="00DB433F"/>
    <w:rsid w:val="00DB4375"/>
    <w:rsid w:val="00DB43C5"/>
    <w:rsid w:val="00DB44CD"/>
    <w:rsid w:val="00DB456C"/>
    <w:rsid w:val="00DB49BD"/>
    <w:rsid w:val="00DB4A49"/>
    <w:rsid w:val="00DB4F9B"/>
    <w:rsid w:val="00DB516C"/>
    <w:rsid w:val="00DB595C"/>
    <w:rsid w:val="00DB6119"/>
    <w:rsid w:val="00DB6924"/>
    <w:rsid w:val="00DB693E"/>
    <w:rsid w:val="00DB6C37"/>
    <w:rsid w:val="00DB6EC2"/>
    <w:rsid w:val="00DB703B"/>
    <w:rsid w:val="00DB74E6"/>
    <w:rsid w:val="00DB78C3"/>
    <w:rsid w:val="00DC0285"/>
    <w:rsid w:val="00DC0468"/>
    <w:rsid w:val="00DC06C5"/>
    <w:rsid w:val="00DC0755"/>
    <w:rsid w:val="00DC0A8D"/>
    <w:rsid w:val="00DC0DCF"/>
    <w:rsid w:val="00DC0E9A"/>
    <w:rsid w:val="00DC1024"/>
    <w:rsid w:val="00DC1520"/>
    <w:rsid w:val="00DC1B12"/>
    <w:rsid w:val="00DC227C"/>
    <w:rsid w:val="00DC25F4"/>
    <w:rsid w:val="00DC2CD9"/>
    <w:rsid w:val="00DC2E86"/>
    <w:rsid w:val="00DC3040"/>
    <w:rsid w:val="00DC3322"/>
    <w:rsid w:val="00DC36C4"/>
    <w:rsid w:val="00DC4669"/>
    <w:rsid w:val="00DC4B15"/>
    <w:rsid w:val="00DC4E3C"/>
    <w:rsid w:val="00DC61C4"/>
    <w:rsid w:val="00DC669C"/>
    <w:rsid w:val="00DC68C6"/>
    <w:rsid w:val="00DC6BD3"/>
    <w:rsid w:val="00DC6D76"/>
    <w:rsid w:val="00DC6E1D"/>
    <w:rsid w:val="00DD048E"/>
    <w:rsid w:val="00DD0A7B"/>
    <w:rsid w:val="00DD0F1A"/>
    <w:rsid w:val="00DD10C3"/>
    <w:rsid w:val="00DD16D5"/>
    <w:rsid w:val="00DD1738"/>
    <w:rsid w:val="00DD18CD"/>
    <w:rsid w:val="00DD1929"/>
    <w:rsid w:val="00DD1997"/>
    <w:rsid w:val="00DD1E60"/>
    <w:rsid w:val="00DD2372"/>
    <w:rsid w:val="00DD2759"/>
    <w:rsid w:val="00DD278B"/>
    <w:rsid w:val="00DD282E"/>
    <w:rsid w:val="00DD2B3E"/>
    <w:rsid w:val="00DD2B90"/>
    <w:rsid w:val="00DD2D3C"/>
    <w:rsid w:val="00DD30EE"/>
    <w:rsid w:val="00DD3432"/>
    <w:rsid w:val="00DD3740"/>
    <w:rsid w:val="00DD3822"/>
    <w:rsid w:val="00DD3A56"/>
    <w:rsid w:val="00DD3ECC"/>
    <w:rsid w:val="00DD41C6"/>
    <w:rsid w:val="00DD4659"/>
    <w:rsid w:val="00DD4718"/>
    <w:rsid w:val="00DD47BF"/>
    <w:rsid w:val="00DD499D"/>
    <w:rsid w:val="00DD5571"/>
    <w:rsid w:val="00DD5698"/>
    <w:rsid w:val="00DD610B"/>
    <w:rsid w:val="00DD62D2"/>
    <w:rsid w:val="00DD6B4D"/>
    <w:rsid w:val="00DD7511"/>
    <w:rsid w:val="00DD754B"/>
    <w:rsid w:val="00DD7805"/>
    <w:rsid w:val="00DD7DF5"/>
    <w:rsid w:val="00DE00BE"/>
    <w:rsid w:val="00DE0308"/>
    <w:rsid w:val="00DE053E"/>
    <w:rsid w:val="00DE0692"/>
    <w:rsid w:val="00DE0802"/>
    <w:rsid w:val="00DE0B2E"/>
    <w:rsid w:val="00DE1D82"/>
    <w:rsid w:val="00DE2C81"/>
    <w:rsid w:val="00DE2FDA"/>
    <w:rsid w:val="00DE350B"/>
    <w:rsid w:val="00DE3660"/>
    <w:rsid w:val="00DE3AD4"/>
    <w:rsid w:val="00DE406A"/>
    <w:rsid w:val="00DE41E6"/>
    <w:rsid w:val="00DE42C8"/>
    <w:rsid w:val="00DE5A5A"/>
    <w:rsid w:val="00DE5D38"/>
    <w:rsid w:val="00DE6867"/>
    <w:rsid w:val="00DE6999"/>
    <w:rsid w:val="00DE6DFF"/>
    <w:rsid w:val="00DE70D9"/>
    <w:rsid w:val="00DE72F4"/>
    <w:rsid w:val="00DE77E3"/>
    <w:rsid w:val="00DE7CA8"/>
    <w:rsid w:val="00DF03AF"/>
    <w:rsid w:val="00DF06E0"/>
    <w:rsid w:val="00DF0F5A"/>
    <w:rsid w:val="00DF16DF"/>
    <w:rsid w:val="00DF17B8"/>
    <w:rsid w:val="00DF193F"/>
    <w:rsid w:val="00DF1A73"/>
    <w:rsid w:val="00DF1F46"/>
    <w:rsid w:val="00DF2264"/>
    <w:rsid w:val="00DF23B3"/>
    <w:rsid w:val="00DF2758"/>
    <w:rsid w:val="00DF3190"/>
    <w:rsid w:val="00DF367D"/>
    <w:rsid w:val="00DF439E"/>
    <w:rsid w:val="00DF45EE"/>
    <w:rsid w:val="00DF4832"/>
    <w:rsid w:val="00DF4862"/>
    <w:rsid w:val="00DF495B"/>
    <w:rsid w:val="00DF4C63"/>
    <w:rsid w:val="00DF538A"/>
    <w:rsid w:val="00DF53D4"/>
    <w:rsid w:val="00DF5577"/>
    <w:rsid w:val="00DF591E"/>
    <w:rsid w:val="00DF5EB9"/>
    <w:rsid w:val="00DF6553"/>
    <w:rsid w:val="00DF65AD"/>
    <w:rsid w:val="00DF722A"/>
    <w:rsid w:val="00DF754B"/>
    <w:rsid w:val="00DF7A76"/>
    <w:rsid w:val="00DF7A7D"/>
    <w:rsid w:val="00DF7CB9"/>
    <w:rsid w:val="00DF7FC3"/>
    <w:rsid w:val="00E00137"/>
    <w:rsid w:val="00E012AB"/>
    <w:rsid w:val="00E01402"/>
    <w:rsid w:val="00E022C6"/>
    <w:rsid w:val="00E02444"/>
    <w:rsid w:val="00E02468"/>
    <w:rsid w:val="00E025CE"/>
    <w:rsid w:val="00E02DD9"/>
    <w:rsid w:val="00E037F3"/>
    <w:rsid w:val="00E03DE1"/>
    <w:rsid w:val="00E046B7"/>
    <w:rsid w:val="00E046C2"/>
    <w:rsid w:val="00E0481E"/>
    <w:rsid w:val="00E04944"/>
    <w:rsid w:val="00E04B02"/>
    <w:rsid w:val="00E05033"/>
    <w:rsid w:val="00E057FD"/>
    <w:rsid w:val="00E05921"/>
    <w:rsid w:val="00E05AAE"/>
    <w:rsid w:val="00E05C1A"/>
    <w:rsid w:val="00E05FF7"/>
    <w:rsid w:val="00E06363"/>
    <w:rsid w:val="00E063E9"/>
    <w:rsid w:val="00E065A6"/>
    <w:rsid w:val="00E06EF0"/>
    <w:rsid w:val="00E06F54"/>
    <w:rsid w:val="00E079F0"/>
    <w:rsid w:val="00E079FF"/>
    <w:rsid w:val="00E0A2C8"/>
    <w:rsid w:val="00E1003B"/>
    <w:rsid w:val="00E100A8"/>
    <w:rsid w:val="00E10985"/>
    <w:rsid w:val="00E10D0E"/>
    <w:rsid w:val="00E10ECE"/>
    <w:rsid w:val="00E112FC"/>
    <w:rsid w:val="00E11C8A"/>
    <w:rsid w:val="00E1206F"/>
    <w:rsid w:val="00E120FF"/>
    <w:rsid w:val="00E12840"/>
    <w:rsid w:val="00E12BEC"/>
    <w:rsid w:val="00E12ECA"/>
    <w:rsid w:val="00E12FF2"/>
    <w:rsid w:val="00E1304C"/>
    <w:rsid w:val="00E13223"/>
    <w:rsid w:val="00E133DC"/>
    <w:rsid w:val="00E136CC"/>
    <w:rsid w:val="00E13C15"/>
    <w:rsid w:val="00E13D64"/>
    <w:rsid w:val="00E13FC2"/>
    <w:rsid w:val="00E14206"/>
    <w:rsid w:val="00E14437"/>
    <w:rsid w:val="00E144A8"/>
    <w:rsid w:val="00E1490A"/>
    <w:rsid w:val="00E14E36"/>
    <w:rsid w:val="00E1575C"/>
    <w:rsid w:val="00E15862"/>
    <w:rsid w:val="00E15DBD"/>
    <w:rsid w:val="00E16111"/>
    <w:rsid w:val="00E161BC"/>
    <w:rsid w:val="00E1704C"/>
    <w:rsid w:val="00E1752D"/>
    <w:rsid w:val="00E17DE2"/>
    <w:rsid w:val="00E17E81"/>
    <w:rsid w:val="00E20701"/>
    <w:rsid w:val="00E20C69"/>
    <w:rsid w:val="00E2100D"/>
    <w:rsid w:val="00E21400"/>
    <w:rsid w:val="00E21B4D"/>
    <w:rsid w:val="00E21FF2"/>
    <w:rsid w:val="00E222BF"/>
    <w:rsid w:val="00E22614"/>
    <w:rsid w:val="00E22D57"/>
    <w:rsid w:val="00E22DA5"/>
    <w:rsid w:val="00E23F36"/>
    <w:rsid w:val="00E25485"/>
    <w:rsid w:val="00E254B8"/>
    <w:rsid w:val="00E256DC"/>
    <w:rsid w:val="00E25A19"/>
    <w:rsid w:val="00E25B00"/>
    <w:rsid w:val="00E25B3A"/>
    <w:rsid w:val="00E25B43"/>
    <w:rsid w:val="00E25F2D"/>
    <w:rsid w:val="00E26191"/>
    <w:rsid w:val="00E2659A"/>
    <w:rsid w:val="00E265EC"/>
    <w:rsid w:val="00E26B9A"/>
    <w:rsid w:val="00E26DC8"/>
    <w:rsid w:val="00E27553"/>
    <w:rsid w:val="00E3054A"/>
    <w:rsid w:val="00E30D2E"/>
    <w:rsid w:val="00E30D4D"/>
    <w:rsid w:val="00E30F30"/>
    <w:rsid w:val="00E313B9"/>
    <w:rsid w:val="00E31CBA"/>
    <w:rsid w:val="00E31E52"/>
    <w:rsid w:val="00E322AD"/>
    <w:rsid w:val="00E32949"/>
    <w:rsid w:val="00E32D28"/>
    <w:rsid w:val="00E338EB"/>
    <w:rsid w:val="00E34824"/>
    <w:rsid w:val="00E349E3"/>
    <w:rsid w:val="00E34DA1"/>
    <w:rsid w:val="00E35A41"/>
    <w:rsid w:val="00E35F75"/>
    <w:rsid w:val="00E360F0"/>
    <w:rsid w:val="00E36A5D"/>
    <w:rsid w:val="00E36DDD"/>
    <w:rsid w:val="00E36F77"/>
    <w:rsid w:val="00E378EF"/>
    <w:rsid w:val="00E379D8"/>
    <w:rsid w:val="00E405B4"/>
    <w:rsid w:val="00E407AB"/>
    <w:rsid w:val="00E40927"/>
    <w:rsid w:val="00E4168F"/>
    <w:rsid w:val="00E41F00"/>
    <w:rsid w:val="00E4235C"/>
    <w:rsid w:val="00E423CB"/>
    <w:rsid w:val="00E424C9"/>
    <w:rsid w:val="00E42A43"/>
    <w:rsid w:val="00E42C75"/>
    <w:rsid w:val="00E42F3F"/>
    <w:rsid w:val="00E434DE"/>
    <w:rsid w:val="00E4386C"/>
    <w:rsid w:val="00E4398D"/>
    <w:rsid w:val="00E4481A"/>
    <w:rsid w:val="00E448D9"/>
    <w:rsid w:val="00E44C76"/>
    <w:rsid w:val="00E44EBA"/>
    <w:rsid w:val="00E45050"/>
    <w:rsid w:val="00E45119"/>
    <w:rsid w:val="00E4562B"/>
    <w:rsid w:val="00E45948"/>
    <w:rsid w:val="00E45A54"/>
    <w:rsid w:val="00E45E46"/>
    <w:rsid w:val="00E46050"/>
    <w:rsid w:val="00E46277"/>
    <w:rsid w:val="00E4646D"/>
    <w:rsid w:val="00E465F0"/>
    <w:rsid w:val="00E46683"/>
    <w:rsid w:val="00E46AF8"/>
    <w:rsid w:val="00E46C4B"/>
    <w:rsid w:val="00E46EE9"/>
    <w:rsid w:val="00E475A0"/>
    <w:rsid w:val="00E476FB"/>
    <w:rsid w:val="00E501C2"/>
    <w:rsid w:val="00E50616"/>
    <w:rsid w:val="00E5064A"/>
    <w:rsid w:val="00E50B96"/>
    <w:rsid w:val="00E50C13"/>
    <w:rsid w:val="00E50F10"/>
    <w:rsid w:val="00E510AA"/>
    <w:rsid w:val="00E51476"/>
    <w:rsid w:val="00E518A8"/>
    <w:rsid w:val="00E51950"/>
    <w:rsid w:val="00E51C26"/>
    <w:rsid w:val="00E51DDC"/>
    <w:rsid w:val="00E52407"/>
    <w:rsid w:val="00E52509"/>
    <w:rsid w:val="00E52950"/>
    <w:rsid w:val="00E52985"/>
    <w:rsid w:val="00E52C3D"/>
    <w:rsid w:val="00E52C8F"/>
    <w:rsid w:val="00E52D85"/>
    <w:rsid w:val="00E53148"/>
    <w:rsid w:val="00E5361C"/>
    <w:rsid w:val="00E53DC9"/>
    <w:rsid w:val="00E53EE0"/>
    <w:rsid w:val="00E53F49"/>
    <w:rsid w:val="00E5434F"/>
    <w:rsid w:val="00E54EAF"/>
    <w:rsid w:val="00E54FD2"/>
    <w:rsid w:val="00E552B7"/>
    <w:rsid w:val="00E55490"/>
    <w:rsid w:val="00E5595D"/>
    <w:rsid w:val="00E55A52"/>
    <w:rsid w:val="00E56349"/>
    <w:rsid w:val="00E56575"/>
    <w:rsid w:val="00E574E6"/>
    <w:rsid w:val="00E60C76"/>
    <w:rsid w:val="00E616BF"/>
    <w:rsid w:val="00E61BD3"/>
    <w:rsid w:val="00E62B9D"/>
    <w:rsid w:val="00E62DD7"/>
    <w:rsid w:val="00E62E1A"/>
    <w:rsid w:val="00E62FCC"/>
    <w:rsid w:val="00E633F2"/>
    <w:rsid w:val="00E63713"/>
    <w:rsid w:val="00E63846"/>
    <w:rsid w:val="00E63E2C"/>
    <w:rsid w:val="00E63F70"/>
    <w:rsid w:val="00E64279"/>
    <w:rsid w:val="00E64915"/>
    <w:rsid w:val="00E64F42"/>
    <w:rsid w:val="00E65199"/>
    <w:rsid w:val="00E657A3"/>
    <w:rsid w:val="00E65ABA"/>
    <w:rsid w:val="00E65FD1"/>
    <w:rsid w:val="00E66005"/>
    <w:rsid w:val="00E66090"/>
    <w:rsid w:val="00E6617D"/>
    <w:rsid w:val="00E664C3"/>
    <w:rsid w:val="00E6687B"/>
    <w:rsid w:val="00E66953"/>
    <w:rsid w:val="00E669E1"/>
    <w:rsid w:val="00E66A11"/>
    <w:rsid w:val="00E66A14"/>
    <w:rsid w:val="00E677EA"/>
    <w:rsid w:val="00E679D5"/>
    <w:rsid w:val="00E70149"/>
    <w:rsid w:val="00E707FA"/>
    <w:rsid w:val="00E718DE"/>
    <w:rsid w:val="00E719C9"/>
    <w:rsid w:val="00E71DA2"/>
    <w:rsid w:val="00E723F6"/>
    <w:rsid w:val="00E72801"/>
    <w:rsid w:val="00E729C3"/>
    <w:rsid w:val="00E72E21"/>
    <w:rsid w:val="00E73095"/>
    <w:rsid w:val="00E73249"/>
    <w:rsid w:val="00E732C1"/>
    <w:rsid w:val="00E73559"/>
    <w:rsid w:val="00E7463B"/>
    <w:rsid w:val="00E749C1"/>
    <w:rsid w:val="00E74A50"/>
    <w:rsid w:val="00E75395"/>
    <w:rsid w:val="00E758A5"/>
    <w:rsid w:val="00E759C1"/>
    <w:rsid w:val="00E75D44"/>
    <w:rsid w:val="00E75E70"/>
    <w:rsid w:val="00E75F09"/>
    <w:rsid w:val="00E76405"/>
    <w:rsid w:val="00E7659F"/>
    <w:rsid w:val="00E765A8"/>
    <w:rsid w:val="00E76C08"/>
    <w:rsid w:val="00E76D02"/>
    <w:rsid w:val="00E77604"/>
    <w:rsid w:val="00E77735"/>
    <w:rsid w:val="00E77AAF"/>
    <w:rsid w:val="00E77C95"/>
    <w:rsid w:val="00E8012E"/>
    <w:rsid w:val="00E80284"/>
    <w:rsid w:val="00E80D5C"/>
    <w:rsid w:val="00E80E3D"/>
    <w:rsid w:val="00E81268"/>
    <w:rsid w:val="00E81316"/>
    <w:rsid w:val="00E81A8E"/>
    <w:rsid w:val="00E81EB9"/>
    <w:rsid w:val="00E82E04"/>
    <w:rsid w:val="00E83610"/>
    <w:rsid w:val="00E843BC"/>
    <w:rsid w:val="00E845B6"/>
    <w:rsid w:val="00E847E0"/>
    <w:rsid w:val="00E84E55"/>
    <w:rsid w:val="00E85003"/>
    <w:rsid w:val="00E8578B"/>
    <w:rsid w:val="00E85D01"/>
    <w:rsid w:val="00E85E24"/>
    <w:rsid w:val="00E867EB"/>
    <w:rsid w:val="00E867ED"/>
    <w:rsid w:val="00E86A2C"/>
    <w:rsid w:val="00E879E8"/>
    <w:rsid w:val="00E87C99"/>
    <w:rsid w:val="00E87CE8"/>
    <w:rsid w:val="00E90D3C"/>
    <w:rsid w:val="00E90FAF"/>
    <w:rsid w:val="00E90FB9"/>
    <w:rsid w:val="00E91A70"/>
    <w:rsid w:val="00E91AF1"/>
    <w:rsid w:val="00E91B64"/>
    <w:rsid w:val="00E92A5D"/>
    <w:rsid w:val="00E92A86"/>
    <w:rsid w:val="00E92C47"/>
    <w:rsid w:val="00E92E33"/>
    <w:rsid w:val="00E9349C"/>
    <w:rsid w:val="00E93BEB"/>
    <w:rsid w:val="00E93D9D"/>
    <w:rsid w:val="00E93E64"/>
    <w:rsid w:val="00E94274"/>
    <w:rsid w:val="00E94A54"/>
    <w:rsid w:val="00E958BD"/>
    <w:rsid w:val="00E95D9B"/>
    <w:rsid w:val="00E9600C"/>
    <w:rsid w:val="00E963EF"/>
    <w:rsid w:val="00E964DC"/>
    <w:rsid w:val="00E96784"/>
    <w:rsid w:val="00E96B42"/>
    <w:rsid w:val="00E970E9"/>
    <w:rsid w:val="00E97326"/>
    <w:rsid w:val="00E97D81"/>
    <w:rsid w:val="00EA05F5"/>
    <w:rsid w:val="00EA0F2A"/>
    <w:rsid w:val="00EA1095"/>
    <w:rsid w:val="00EA1434"/>
    <w:rsid w:val="00EA1895"/>
    <w:rsid w:val="00EA248C"/>
    <w:rsid w:val="00EA2726"/>
    <w:rsid w:val="00EA2A65"/>
    <w:rsid w:val="00EA2AC0"/>
    <w:rsid w:val="00EA2BB7"/>
    <w:rsid w:val="00EA350E"/>
    <w:rsid w:val="00EA37C2"/>
    <w:rsid w:val="00EA386C"/>
    <w:rsid w:val="00EA38A2"/>
    <w:rsid w:val="00EA3ED9"/>
    <w:rsid w:val="00EA4099"/>
    <w:rsid w:val="00EA4272"/>
    <w:rsid w:val="00EA43D4"/>
    <w:rsid w:val="00EA4524"/>
    <w:rsid w:val="00EA479A"/>
    <w:rsid w:val="00EA51F3"/>
    <w:rsid w:val="00EA5658"/>
    <w:rsid w:val="00EA5F4B"/>
    <w:rsid w:val="00EA6224"/>
    <w:rsid w:val="00EA6287"/>
    <w:rsid w:val="00EA62B9"/>
    <w:rsid w:val="00EA6771"/>
    <w:rsid w:val="00EA6D5E"/>
    <w:rsid w:val="00EA6E37"/>
    <w:rsid w:val="00EA6E81"/>
    <w:rsid w:val="00EA6FE5"/>
    <w:rsid w:val="00EA7159"/>
    <w:rsid w:val="00EA7270"/>
    <w:rsid w:val="00EA772F"/>
    <w:rsid w:val="00EA796E"/>
    <w:rsid w:val="00EA7A0D"/>
    <w:rsid w:val="00EA7B62"/>
    <w:rsid w:val="00EB04FF"/>
    <w:rsid w:val="00EB0663"/>
    <w:rsid w:val="00EB067F"/>
    <w:rsid w:val="00EB06E9"/>
    <w:rsid w:val="00EB0B5C"/>
    <w:rsid w:val="00EB0FE0"/>
    <w:rsid w:val="00EB1045"/>
    <w:rsid w:val="00EB1B5B"/>
    <w:rsid w:val="00EB1BAD"/>
    <w:rsid w:val="00EB1EAF"/>
    <w:rsid w:val="00EB2132"/>
    <w:rsid w:val="00EB2143"/>
    <w:rsid w:val="00EB2314"/>
    <w:rsid w:val="00EB25D5"/>
    <w:rsid w:val="00EB2B4E"/>
    <w:rsid w:val="00EB2BFC"/>
    <w:rsid w:val="00EB2C9A"/>
    <w:rsid w:val="00EB2F40"/>
    <w:rsid w:val="00EB3864"/>
    <w:rsid w:val="00EB38E1"/>
    <w:rsid w:val="00EB454C"/>
    <w:rsid w:val="00EB4C94"/>
    <w:rsid w:val="00EB4CCF"/>
    <w:rsid w:val="00EB4D32"/>
    <w:rsid w:val="00EB4F72"/>
    <w:rsid w:val="00EB547C"/>
    <w:rsid w:val="00EB5A83"/>
    <w:rsid w:val="00EB5BB0"/>
    <w:rsid w:val="00EB623E"/>
    <w:rsid w:val="00EB6AAE"/>
    <w:rsid w:val="00EB6B2C"/>
    <w:rsid w:val="00EB6D87"/>
    <w:rsid w:val="00EB6F35"/>
    <w:rsid w:val="00EB7176"/>
    <w:rsid w:val="00EB74CE"/>
    <w:rsid w:val="00EB7561"/>
    <w:rsid w:val="00EB75DA"/>
    <w:rsid w:val="00EB7693"/>
    <w:rsid w:val="00EB7775"/>
    <w:rsid w:val="00EC0B9E"/>
    <w:rsid w:val="00EC0C11"/>
    <w:rsid w:val="00EC117E"/>
    <w:rsid w:val="00EC1393"/>
    <w:rsid w:val="00EC1DD6"/>
    <w:rsid w:val="00EC1EB6"/>
    <w:rsid w:val="00EC2762"/>
    <w:rsid w:val="00EC3570"/>
    <w:rsid w:val="00EC38D9"/>
    <w:rsid w:val="00EC43CE"/>
    <w:rsid w:val="00EC4441"/>
    <w:rsid w:val="00EC4445"/>
    <w:rsid w:val="00EC4811"/>
    <w:rsid w:val="00EC4DD4"/>
    <w:rsid w:val="00EC5067"/>
    <w:rsid w:val="00EC52B4"/>
    <w:rsid w:val="00EC59E9"/>
    <w:rsid w:val="00EC5D18"/>
    <w:rsid w:val="00EC6702"/>
    <w:rsid w:val="00EC6739"/>
    <w:rsid w:val="00EC7052"/>
    <w:rsid w:val="00EC737A"/>
    <w:rsid w:val="00EC74B9"/>
    <w:rsid w:val="00EC7E84"/>
    <w:rsid w:val="00ED00B2"/>
    <w:rsid w:val="00ED037F"/>
    <w:rsid w:val="00ED0745"/>
    <w:rsid w:val="00ED0A1A"/>
    <w:rsid w:val="00ED0B51"/>
    <w:rsid w:val="00ED120E"/>
    <w:rsid w:val="00ED140B"/>
    <w:rsid w:val="00ED18D7"/>
    <w:rsid w:val="00ED1BEA"/>
    <w:rsid w:val="00ED1F85"/>
    <w:rsid w:val="00ED2B46"/>
    <w:rsid w:val="00ED316F"/>
    <w:rsid w:val="00ED3870"/>
    <w:rsid w:val="00ED4030"/>
    <w:rsid w:val="00ED405F"/>
    <w:rsid w:val="00ED40C2"/>
    <w:rsid w:val="00ED415D"/>
    <w:rsid w:val="00ED4271"/>
    <w:rsid w:val="00ED44BA"/>
    <w:rsid w:val="00ED474F"/>
    <w:rsid w:val="00ED4B14"/>
    <w:rsid w:val="00ED4BB8"/>
    <w:rsid w:val="00ED4C1E"/>
    <w:rsid w:val="00ED4C25"/>
    <w:rsid w:val="00ED4EE3"/>
    <w:rsid w:val="00ED58B6"/>
    <w:rsid w:val="00ED5CB3"/>
    <w:rsid w:val="00ED5E8E"/>
    <w:rsid w:val="00ED5F4F"/>
    <w:rsid w:val="00ED5FCF"/>
    <w:rsid w:val="00ED60DB"/>
    <w:rsid w:val="00ED6B70"/>
    <w:rsid w:val="00ED72EE"/>
    <w:rsid w:val="00ED7C58"/>
    <w:rsid w:val="00EE0567"/>
    <w:rsid w:val="00EE0588"/>
    <w:rsid w:val="00EE062F"/>
    <w:rsid w:val="00EE07C8"/>
    <w:rsid w:val="00EE08BA"/>
    <w:rsid w:val="00EE0A9C"/>
    <w:rsid w:val="00EE0C54"/>
    <w:rsid w:val="00EE0C81"/>
    <w:rsid w:val="00EE0D6D"/>
    <w:rsid w:val="00EE15D6"/>
    <w:rsid w:val="00EE1963"/>
    <w:rsid w:val="00EE1DD0"/>
    <w:rsid w:val="00EE1F14"/>
    <w:rsid w:val="00EE20F6"/>
    <w:rsid w:val="00EE235E"/>
    <w:rsid w:val="00EE272C"/>
    <w:rsid w:val="00EE28C5"/>
    <w:rsid w:val="00EE299A"/>
    <w:rsid w:val="00EE2C82"/>
    <w:rsid w:val="00EE2D40"/>
    <w:rsid w:val="00EE33AC"/>
    <w:rsid w:val="00EE435D"/>
    <w:rsid w:val="00EE45A8"/>
    <w:rsid w:val="00EE4A38"/>
    <w:rsid w:val="00EE4BBF"/>
    <w:rsid w:val="00EE531A"/>
    <w:rsid w:val="00EE5429"/>
    <w:rsid w:val="00EE54FC"/>
    <w:rsid w:val="00EE56B6"/>
    <w:rsid w:val="00EE57DC"/>
    <w:rsid w:val="00EE5DD1"/>
    <w:rsid w:val="00EE602E"/>
    <w:rsid w:val="00EE6363"/>
    <w:rsid w:val="00EE636C"/>
    <w:rsid w:val="00EE6686"/>
    <w:rsid w:val="00EE739D"/>
    <w:rsid w:val="00EE75D1"/>
    <w:rsid w:val="00EE76F9"/>
    <w:rsid w:val="00EE7744"/>
    <w:rsid w:val="00EE78CD"/>
    <w:rsid w:val="00EE79D5"/>
    <w:rsid w:val="00EF0020"/>
    <w:rsid w:val="00EF00EE"/>
    <w:rsid w:val="00EF14E9"/>
    <w:rsid w:val="00EF1D66"/>
    <w:rsid w:val="00EF1D8A"/>
    <w:rsid w:val="00EF1FEB"/>
    <w:rsid w:val="00EF2526"/>
    <w:rsid w:val="00EF25F3"/>
    <w:rsid w:val="00EF2962"/>
    <w:rsid w:val="00EF2CBB"/>
    <w:rsid w:val="00EF34D2"/>
    <w:rsid w:val="00EF3534"/>
    <w:rsid w:val="00EF3CBF"/>
    <w:rsid w:val="00EF3D8B"/>
    <w:rsid w:val="00EF3DB3"/>
    <w:rsid w:val="00EF40ED"/>
    <w:rsid w:val="00EF43E1"/>
    <w:rsid w:val="00EF504A"/>
    <w:rsid w:val="00EF56C0"/>
    <w:rsid w:val="00EF5930"/>
    <w:rsid w:val="00EF6174"/>
    <w:rsid w:val="00EF6417"/>
    <w:rsid w:val="00EF65A8"/>
    <w:rsid w:val="00EF6765"/>
    <w:rsid w:val="00EF67C1"/>
    <w:rsid w:val="00EF6BD9"/>
    <w:rsid w:val="00EF6EB6"/>
    <w:rsid w:val="00EF72AD"/>
    <w:rsid w:val="00EF77B5"/>
    <w:rsid w:val="00EF78A4"/>
    <w:rsid w:val="00EF7973"/>
    <w:rsid w:val="00EF7B1F"/>
    <w:rsid w:val="00F00238"/>
    <w:rsid w:val="00F0048D"/>
    <w:rsid w:val="00F00762"/>
    <w:rsid w:val="00F00777"/>
    <w:rsid w:val="00F00AD2"/>
    <w:rsid w:val="00F00FF8"/>
    <w:rsid w:val="00F010EB"/>
    <w:rsid w:val="00F013A6"/>
    <w:rsid w:val="00F01B5A"/>
    <w:rsid w:val="00F0271B"/>
    <w:rsid w:val="00F0299F"/>
    <w:rsid w:val="00F02F9B"/>
    <w:rsid w:val="00F039B6"/>
    <w:rsid w:val="00F03B45"/>
    <w:rsid w:val="00F03D5F"/>
    <w:rsid w:val="00F03F26"/>
    <w:rsid w:val="00F04259"/>
    <w:rsid w:val="00F043A2"/>
    <w:rsid w:val="00F04517"/>
    <w:rsid w:val="00F04E47"/>
    <w:rsid w:val="00F05098"/>
    <w:rsid w:val="00F050AE"/>
    <w:rsid w:val="00F051EC"/>
    <w:rsid w:val="00F0531F"/>
    <w:rsid w:val="00F05F2B"/>
    <w:rsid w:val="00F0609C"/>
    <w:rsid w:val="00F06565"/>
    <w:rsid w:val="00F0687E"/>
    <w:rsid w:val="00F06C90"/>
    <w:rsid w:val="00F0705B"/>
    <w:rsid w:val="00F07ACB"/>
    <w:rsid w:val="00F10F98"/>
    <w:rsid w:val="00F11095"/>
    <w:rsid w:val="00F1142A"/>
    <w:rsid w:val="00F114DD"/>
    <w:rsid w:val="00F125C9"/>
    <w:rsid w:val="00F12711"/>
    <w:rsid w:val="00F129A0"/>
    <w:rsid w:val="00F12CE5"/>
    <w:rsid w:val="00F12DCE"/>
    <w:rsid w:val="00F136D9"/>
    <w:rsid w:val="00F13758"/>
    <w:rsid w:val="00F13874"/>
    <w:rsid w:val="00F13E3D"/>
    <w:rsid w:val="00F143B3"/>
    <w:rsid w:val="00F147CF"/>
    <w:rsid w:val="00F14AE8"/>
    <w:rsid w:val="00F1501D"/>
    <w:rsid w:val="00F15EC8"/>
    <w:rsid w:val="00F16285"/>
    <w:rsid w:val="00F16312"/>
    <w:rsid w:val="00F164A7"/>
    <w:rsid w:val="00F169D7"/>
    <w:rsid w:val="00F16A67"/>
    <w:rsid w:val="00F1788C"/>
    <w:rsid w:val="00F17CC0"/>
    <w:rsid w:val="00F17DD9"/>
    <w:rsid w:val="00F2031D"/>
    <w:rsid w:val="00F203F6"/>
    <w:rsid w:val="00F20C8D"/>
    <w:rsid w:val="00F20DDC"/>
    <w:rsid w:val="00F20E8B"/>
    <w:rsid w:val="00F2169C"/>
    <w:rsid w:val="00F21BBB"/>
    <w:rsid w:val="00F21DE2"/>
    <w:rsid w:val="00F21F72"/>
    <w:rsid w:val="00F226C5"/>
    <w:rsid w:val="00F22F2F"/>
    <w:rsid w:val="00F23422"/>
    <w:rsid w:val="00F234E1"/>
    <w:rsid w:val="00F23665"/>
    <w:rsid w:val="00F23910"/>
    <w:rsid w:val="00F23B2C"/>
    <w:rsid w:val="00F23CE7"/>
    <w:rsid w:val="00F243F8"/>
    <w:rsid w:val="00F24CBB"/>
    <w:rsid w:val="00F24CD9"/>
    <w:rsid w:val="00F2510E"/>
    <w:rsid w:val="00F251EA"/>
    <w:rsid w:val="00F25CC3"/>
    <w:rsid w:val="00F26267"/>
    <w:rsid w:val="00F262A8"/>
    <w:rsid w:val="00F26870"/>
    <w:rsid w:val="00F268F7"/>
    <w:rsid w:val="00F26C3B"/>
    <w:rsid w:val="00F27C3A"/>
    <w:rsid w:val="00F27E7F"/>
    <w:rsid w:val="00F305D6"/>
    <w:rsid w:val="00F30F72"/>
    <w:rsid w:val="00F30F7E"/>
    <w:rsid w:val="00F30FAC"/>
    <w:rsid w:val="00F30FC2"/>
    <w:rsid w:val="00F31082"/>
    <w:rsid w:val="00F3142D"/>
    <w:rsid w:val="00F317E3"/>
    <w:rsid w:val="00F31CCF"/>
    <w:rsid w:val="00F31E53"/>
    <w:rsid w:val="00F32044"/>
    <w:rsid w:val="00F321A3"/>
    <w:rsid w:val="00F330DE"/>
    <w:rsid w:val="00F333D6"/>
    <w:rsid w:val="00F339BB"/>
    <w:rsid w:val="00F34230"/>
    <w:rsid w:val="00F342F9"/>
    <w:rsid w:val="00F35388"/>
    <w:rsid w:val="00F3538C"/>
    <w:rsid w:val="00F35C95"/>
    <w:rsid w:val="00F360D0"/>
    <w:rsid w:val="00F36251"/>
    <w:rsid w:val="00F36316"/>
    <w:rsid w:val="00F37315"/>
    <w:rsid w:val="00F3775D"/>
    <w:rsid w:val="00F40022"/>
    <w:rsid w:val="00F40807"/>
    <w:rsid w:val="00F413BA"/>
    <w:rsid w:val="00F4168F"/>
    <w:rsid w:val="00F41820"/>
    <w:rsid w:val="00F41937"/>
    <w:rsid w:val="00F41AF5"/>
    <w:rsid w:val="00F41BB2"/>
    <w:rsid w:val="00F41D1E"/>
    <w:rsid w:val="00F42120"/>
    <w:rsid w:val="00F421A6"/>
    <w:rsid w:val="00F42830"/>
    <w:rsid w:val="00F429C8"/>
    <w:rsid w:val="00F42A7C"/>
    <w:rsid w:val="00F42B26"/>
    <w:rsid w:val="00F42D84"/>
    <w:rsid w:val="00F43220"/>
    <w:rsid w:val="00F43A2F"/>
    <w:rsid w:val="00F443A1"/>
    <w:rsid w:val="00F4464C"/>
    <w:rsid w:val="00F44E24"/>
    <w:rsid w:val="00F4507E"/>
    <w:rsid w:val="00F454A0"/>
    <w:rsid w:val="00F45646"/>
    <w:rsid w:val="00F4591F"/>
    <w:rsid w:val="00F45B1A"/>
    <w:rsid w:val="00F4651E"/>
    <w:rsid w:val="00F468E0"/>
    <w:rsid w:val="00F46B3E"/>
    <w:rsid w:val="00F4709C"/>
    <w:rsid w:val="00F47834"/>
    <w:rsid w:val="00F47A6C"/>
    <w:rsid w:val="00F47AF7"/>
    <w:rsid w:val="00F47BAE"/>
    <w:rsid w:val="00F47C88"/>
    <w:rsid w:val="00F47F24"/>
    <w:rsid w:val="00F50104"/>
    <w:rsid w:val="00F508CF"/>
    <w:rsid w:val="00F518F2"/>
    <w:rsid w:val="00F51C0C"/>
    <w:rsid w:val="00F52028"/>
    <w:rsid w:val="00F52A0C"/>
    <w:rsid w:val="00F52D33"/>
    <w:rsid w:val="00F52D6B"/>
    <w:rsid w:val="00F52DCC"/>
    <w:rsid w:val="00F52F9E"/>
    <w:rsid w:val="00F53684"/>
    <w:rsid w:val="00F53699"/>
    <w:rsid w:val="00F539A4"/>
    <w:rsid w:val="00F544F7"/>
    <w:rsid w:val="00F5494C"/>
    <w:rsid w:val="00F54B10"/>
    <w:rsid w:val="00F54CEC"/>
    <w:rsid w:val="00F552EA"/>
    <w:rsid w:val="00F55831"/>
    <w:rsid w:val="00F558AA"/>
    <w:rsid w:val="00F55D87"/>
    <w:rsid w:val="00F5619A"/>
    <w:rsid w:val="00F564F3"/>
    <w:rsid w:val="00F56D49"/>
    <w:rsid w:val="00F56EAA"/>
    <w:rsid w:val="00F57B29"/>
    <w:rsid w:val="00F60076"/>
    <w:rsid w:val="00F6018D"/>
    <w:rsid w:val="00F60B7B"/>
    <w:rsid w:val="00F60D01"/>
    <w:rsid w:val="00F60EDC"/>
    <w:rsid w:val="00F60F01"/>
    <w:rsid w:val="00F610A2"/>
    <w:rsid w:val="00F610B9"/>
    <w:rsid w:val="00F61455"/>
    <w:rsid w:val="00F6249C"/>
    <w:rsid w:val="00F6282D"/>
    <w:rsid w:val="00F62984"/>
    <w:rsid w:val="00F631A9"/>
    <w:rsid w:val="00F63C39"/>
    <w:rsid w:val="00F64852"/>
    <w:rsid w:val="00F64DBE"/>
    <w:rsid w:val="00F64F7F"/>
    <w:rsid w:val="00F65235"/>
    <w:rsid w:val="00F65467"/>
    <w:rsid w:val="00F65823"/>
    <w:rsid w:val="00F65BFF"/>
    <w:rsid w:val="00F65EB4"/>
    <w:rsid w:val="00F66038"/>
    <w:rsid w:val="00F66097"/>
    <w:rsid w:val="00F663F8"/>
    <w:rsid w:val="00F6671A"/>
    <w:rsid w:val="00F66867"/>
    <w:rsid w:val="00F66F1B"/>
    <w:rsid w:val="00F66FC7"/>
    <w:rsid w:val="00F67756"/>
    <w:rsid w:val="00F67A71"/>
    <w:rsid w:val="00F67B59"/>
    <w:rsid w:val="00F67DEC"/>
    <w:rsid w:val="00F701BC"/>
    <w:rsid w:val="00F707CF"/>
    <w:rsid w:val="00F71252"/>
    <w:rsid w:val="00F712ED"/>
    <w:rsid w:val="00F7195D"/>
    <w:rsid w:val="00F71CD4"/>
    <w:rsid w:val="00F71DF0"/>
    <w:rsid w:val="00F7253E"/>
    <w:rsid w:val="00F7255D"/>
    <w:rsid w:val="00F72919"/>
    <w:rsid w:val="00F73CA8"/>
    <w:rsid w:val="00F740BC"/>
    <w:rsid w:val="00F745C1"/>
    <w:rsid w:val="00F74759"/>
    <w:rsid w:val="00F75045"/>
    <w:rsid w:val="00F75140"/>
    <w:rsid w:val="00F7516A"/>
    <w:rsid w:val="00F754F3"/>
    <w:rsid w:val="00F75A10"/>
    <w:rsid w:val="00F75DF7"/>
    <w:rsid w:val="00F76118"/>
    <w:rsid w:val="00F763DD"/>
    <w:rsid w:val="00F7667A"/>
    <w:rsid w:val="00F766AA"/>
    <w:rsid w:val="00F76AFE"/>
    <w:rsid w:val="00F76D07"/>
    <w:rsid w:val="00F76EE0"/>
    <w:rsid w:val="00F77016"/>
    <w:rsid w:val="00F774E5"/>
    <w:rsid w:val="00F7771F"/>
    <w:rsid w:val="00F77B3C"/>
    <w:rsid w:val="00F77D61"/>
    <w:rsid w:val="00F804F6"/>
    <w:rsid w:val="00F80C96"/>
    <w:rsid w:val="00F8101F"/>
    <w:rsid w:val="00F815DA"/>
    <w:rsid w:val="00F81D81"/>
    <w:rsid w:val="00F82868"/>
    <w:rsid w:val="00F82DD5"/>
    <w:rsid w:val="00F834B6"/>
    <w:rsid w:val="00F839F0"/>
    <w:rsid w:val="00F83A54"/>
    <w:rsid w:val="00F83B8A"/>
    <w:rsid w:val="00F83F7E"/>
    <w:rsid w:val="00F84108"/>
    <w:rsid w:val="00F84B9A"/>
    <w:rsid w:val="00F8503D"/>
    <w:rsid w:val="00F85340"/>
    <w:rsid w:val="00F8534A"/>
    <w:rsid w:val="00F8545C"/>
    <w:rsid w:val="00F857D7"/>
    <w:rsid w:val="00F858F3"/>
    <w:rsid w:val="00F85B88"/>
    <w:rsid w:val="00F85F61"/>
    <w:rsid w:val="00F867E8"/>
    <w:rsid w:val="00F86902"/>
    <w:rsid w:val="00F86A61"/>
    <w:rsid w:val="00F86B63"/>
    <w:rsid w:val="00F86B7C"/>
    <w:rsid w:val="00F86C48"/>
    <w:rsid w:val="00F8719E"/>
    <w:rsid w:val="00F873A6"/>
    <w:rsid w:val="00F8760B"/>
    <w:rsid w:val="00F87A27"/>
    <w:rsid w:val="00F87F90"/>
    <w:rsid w:val="00F90358"/>
    <w:rsid w:val="00F903A3"/>
    <w:rsid w:val="00F904B8"/>
    <w:rsid w:val="00F90909"/>
    <w:rsid w:val="00F90A4A"/>
    <w:rsid w:val="00F91476"/>
    <w:rsid w:val="00F91E9E"/>
    <w:rsid w:val="00F921E0"/>
    <w:rsid w:val="00F922E7"/>
    <w:rsid w:val="00F92512"/>
    <w:rsid w:val="00F9289F"/>
    <w:rsid w:val="00F92B5A"/>
    <w:rsid w:val="00F92D6A"/>
    <w:rsid w:val="00F92F7F"/>
    <w:rsid w:val="00F93629"/>
    <w:rsid w:val="00F936CC"/>
    <w:rsid w:val="00F9372E"/>
    <w:rsid w:val="00F93AA1"/>
    <w:rsid w:val="00F93BBC"/>
    <w:rsid w:val="00F93DD1"/>
    <w:rsid w:val="00F93FCC"/>
    <w:rsid w:val="00F940C5"/>
    <w:rsid w:val="00F9488E"/>
    <w:rsid w:val="00F94C21"/>
    <w:rsid w:val="00F94EF5"/>
    <w:rsid w:val="00F95491"/>
    <w:rsid w:val="00F955AE"/>
    <w:rsid w:val="00F95A3D"/>
    <w:rsid w:val="00F9625E"/>
    <w:rsid w:val="00F9688F"/>
    <w:rsid w:val="00F96C7D"/>
    <w:rsid w:val="00F96CD3"/>
    <w:rsid w:val="00F96F6E"/>
    <w:rsid w:val="00F97FED"/>
    <w:rsid w:val="00FA117E"/>
    <w:rsid w:val="00FA1191"/>
    <w:rsid w:val="00FA196E"/>
    <w:rsid w:val="00FA1A27"/>
    <w:rsid w:val="00FA21A2"/>
    <w:rsid w:val="00FA23AC"/>
    <w:rsid w:val="00FA2749"/>
    <w:rsid w:val="00FA2AE9"/>
    <w:rsid w:val="00FA2E5B"/>
    <w:rsid w:val="00FA31FE"/>
    <w:rsid w:val="00FA324F"/>
    <w:rsid w:val="00FA3A11"/>
    <w:rsid w:val="00FA3E24"/>
    <w:rsid w:val="00FA40BA"/>
    <w:rsid w:val="00FA416B"/>
    <w:rsid w:val="00FA42D3"/>
    <w:rsid w:val="00FA4B27"/>
    <w:rsid w:val="00FA4E6C"/>
    <w:rsid w:val="00FA5850"/>
    <w:rsid w:val="00FA5D18"/>
    <w:rsid w:val="00FA5E9F"/>
    <w:rsid w:val="00FA607C"/>
    <w:rsid w:val="00FA63AA"/>
    <w:rsid w:val="00FA64B8"/>
    <w:rsid w:val="00FA6C34"/>
    <w:rsid w:val="00FA6EA0"/>
    <w:rsid w:val="00FA7418"/>
    <w:rsid w:val="00FA7A35"/>
    <w:rsid w:val="00FA7B7C"/>
    <w:rsid w:val="00FA7E9A"/>
    <w:rsid w:val="00FB0239"/>
    <w:rsid w:val="00FB0386"/>
    <w:rsid w:val="00FB05C9"/>
    <w:rsid w:val="00FB0834"/>
    <w:rsid w:val="00FB0C26"/>
    <w:rsid w:val="00FB1336"/>
    <w:rsid w:val="00FB1B70"/>
    <w:rsid w:val="00FB1C3A"/>
    <w:rsid w:val="00FB1C7B"/>
    <w:rsid w:val="00FB1E9A"/>
    <w:rsid w:val="00FB230B"/>
    <w:rsid w:val="00FB261C"/>
    <w:rsid w:val="00FB2762"/>
    <w:rsid w:val="00FB2A76"/>
    <w:rsid w:val="00FB2AF7"/>
    <w:rsid w:val="00FB2E9D"/>
    <w:rsid w:val="00FB313B"/>
    <w:rsid w:val="00FB35A5"/>
    <w:rsid w:val="00FB3C65"/>
    <w:rsid w:val="00FB414A"/>
    <w:rsid w:val="00FB4503"/>
    <w:rsid w:val="00FB4A8A"/>
    <w:rsid w:val="00FB4EC8"/>
    <w:rsid w:val="00FB5185"/>
    <w:rsid w:val="00FB5354"/>
    <w:rsid w:val="00FB586C"/>
    <w:rsid w:val="00FB5FEA"/>
    <w:rsid w:val="00FB634C"/>
    <w:rsid w:val="00FB688C"/>
    <w:rsid w:val="00FB6F01"/>
    <w:rsid w:val="00FB773F"/>
    <w:rsid w:val="00FB77A9"/>
    <w:rsid w:val="00FB7AF3"/>
    <w:rsid w:val="00FC0EAB"/>
    <w:rsid w:val="00FC0F13"/>
    <w:rsid w:val="00FC16F9"/>
    <w:rsid w:val="00FC187C"/>
    <w:rsid w:val="00FC1DFE"/>
    <w:rsid w:val="00FC1FEC"/>
    <w:rsid w:val="00FC20D0"/>
    <w:rsid w:val="00FC21EA"/>
    <w:rsid w:val="00FC23A6"/>
    <w:rsid w:val="00FC2D77"/>
    <w:rsid w:val="00FC2DA5"/>
    <w:rsid w:val="00FC30A2"/>
    <w:rsid w:val="00FC33CD"/>
    <w:rsid w:val="00FC34C1"/>
    <w:rsid w:val="00FC363E"/>
    <w:rsid w:val="00FC36BC"/>
    <w:rsid w:val="00FC3C84"/>
    <w:rsid w:val="00FC4206"/>
    <w:rsid w:val="00FC444B"/>
    <w:rsid w:val="00FC44DC"/>
    <w:rsid w:val="00FC53AF"/>
    <w:rsid w:val="00FC592D"/>
    <w:rsid w:val="00FC5AF6"/>
    <w:rsid w:val="00FC5E03"/>
    <w:rsid w:val="00FC64C5"/>
    <w:rsid w:val="00FC6BE5"/>
    <w:rsid w:val="00FC7ECF"/>
    <w:rsid w:val="00FD0231"/>
    <w:rsid w:val="00FD034B"/>
    <w:rsid w:val="00FD0C2C"/>
    <w:rsid w:val="00FD103E"/>
    <w:rsid w:val="00FD1952"/>
    <w:rsid w:val="00FD1E7B"/>
    <w:rsid w:val="00FD2013"/>
    <w:rsid w:val="00FD2025"/>
    <w:rsid w:val="00FD2189"/>
    <w:rsid w:val="00FD22C1"/>
    <w:rsid w:val="00FD2F35"/>
    <w:rsid w:val="00FD3234"/>
    <w:rsid w:val="00FD3B9C"/>
    <w:rsid w:val="00FD4281"/>
    <w:rsid w:val="00FD4659"/>
    <w:rsid w:val="00FD4EAA"/>
    <w:rsid w:val="00FD5F59"/>
    <w:rsid w:val="00FD66FE"/>
    <w:rsid w:val="00FD6D2C"/>
    <w:rsid w:val="00FD6E04"/>
    <w:rsid w:val="00FD6F06"/>
    <w:rsid w:val="00FD742D"/>
    <w:rsid w:val="00FD7CB0"/>
    <w:rsid w:val="00FD7D80"/>
    <w:rsid w:val="00FE043C"/>
    <w:rsid w:val="00FE0487"/>
    <w:rsid w:val="00FE0530"/>
    <w:rsid w:val="00FE15A7"/>
    <w:rsid w:val="00FE1673"/>
    <w:rsid w:val="00FE1BBD"/>
    <w:rsid w:val="00FE1CF1"/>
    <w:rsid w:val="00FE1F1E"/>
    <w:rsid w:val="00FE2966"/>
    <w:rsid w:val="00FE29DA"/>
    <w:rsid w:val="00FE2BF2"/>
    <w:rsid w:val="00FE2CDB"/>
    <w:rsid w:val="00FE2D55"/>
    <w:rsid w:val="00FE2D80"/>
    <w:rsid w:val="00FE2E9C"/>
    <w:rsid w:val="00FE2F90"/>
    <w:rsid w:val="00FE3348"/>
    <w:rsid w:val="00FE4054"/>
    <w:rsid w:val="00FE4190"/>
    <w:rsid w:val="00FE49E7"/>
    <w:rsid w:val="00FE4B20"/>
    <w:rsid w:val="00FE4E9B"/>
    <w:rsid w:val="00FE56C9"/>
    <w:rsid w:val="00FE5703"/>
    <w:rsid w:val="00FE595F"/>
    <w:rsid w:val="00FE5A0C"/>
    <w:rsid w:val="00FE5A24"/>
    <w:rsid w:val="00FE5DD3"/>
    <w:rsid w:val="00FE6C4D"/>
    <w:rsid w:val="00FE6CB8"/>
    <w:rsid w:val="00FE6FA8"/>
    <w:rsid w:val="00FF02C8"/>
    <w:rsid w:val="00FF087A"/>
    <w:rsid w:val="00FF0BFE"/>
    <w:rsid w:val="00FF0E1B"/>
    <w:rsid w:val="00FF0FD6"/>
    <w:rsid w:val="00FF1272"/>
    <w:rsid w:val="00FF138A"/>
    <w:rsid w:val="00FF151C"/>
    <w:rsid w:val="00FF1DBD"/>
    <w:rsid w:val="00FF2160"/>
    <w:rsid w:val="00FF2938"/>
    <w:rsid w:val="00FF2A0E"/>
    <w:rsid w:val="00FF2EC6"/>
    <w:rsid w:val="00FF2FFE"/>
    <w:rsid w:val="00FF363B"/>
    <w:rsid w:val="00FF3D99"/>
    <w:rsid w:val="00FF3F56"/>
    <w:rsid w:val="00FF4383"/>
    <w:rsid w:val="00FF4F7A"/>
    <w:rsid w:val="00FF59FD"/>
    <w:rsid w:val="00FF5B64"/>
    <w:rsid w:val="00FF5E7A"/>
    <w:rsid w:val="00FF6628"/>
    <w:rsid w:val="00FF6898"/>
    <w:rsid w:val="00FF69A8"/>
    <w:rsid w:val="00FF6C2D"/>
    <w:rsid w:val="00FF6F71"/>
    <w:rsid w:val="00FF720F"/>
    <w:rsid w:val="00FF74D1"/>
    <w:rsid w:val="00FF7557"/>
    <w:rsid w:val="014E5681"/>
    <w:rsid w:val="01B0D4B5"/>
    <w:rsid w:val="02077F71"/>
    <w:rsid w:val="021436E2"/>
    <w:rsid w:val="02CF091E"/>
    <w:rsid w:val="03089FE4"/>
    <w:rsid w:val="0349AAB7"/>
    <w:rsid w:val="04531467"/>
    <w:rsid w:val="0578B9FD"/>
    <w:rsid w:val="05EA0294"/>
    <w:rsid w:val="064CB6A0"/>
    <w:rsid w:val="070B9844"/>
    <w:rsid w:val="073D259A"/>
    <w:rsid w:val="079826FA"/>
    <w:rsid w:val="0798AFDA"/>
    <w:rsid w:val="079EF6DA"/>
    <w:rsid w:val="07CD9577"/>
    <w:rsid w:val="07D6F261"/>
    <w:rsid w:val="08498045"/>
    <w:rsid w:val="08BB9853"/>
    <w:rsid w:val="099DE456"/>
    <w:rsid w:val="0A0D4D8C"/>
    <w:rsid w:val="0A2629AC"/>
    <w:rsid w:val="0A661795"/>
    <w:rsid w:val="0AD3166A"/>
    <w:rsid w:val="0ADD63BC"/>
    <w:rsid w:val="0BE0C115"/>
    <w:rsid w:val="0C743095"/>
    <w:rsid w:val="0C8BBEAA"/>
    <w:rsid w:val="0CDC7A49"/>
    <w:rsid w:val="0CF1CE42"/>
    <w:rsid w:val="0D175624"/>
    <w:rsid w:val="0E1CF277"/>
    <w:rsid w:val="0E31FFF9"/>
    <w:rsid w:val="0E4EDA04"/>
    <w:rsid w:val="0E8C403D"/>
    <w:rsid w:val="0E94921D"/>
    <w:rsid w:val="0F0BD94A"/>
    <w:rsid w:val="0F3492EF"/>
    <w:rsid w:val="0F62184E"/>
    <w:rsid w:val="0F632DCA"/>
    <w:rsid w:val="0FA3679D"/>
    <w:rsid w:val="10435A3D"/>
    <w:rsid w:val="10A27B20"/>
    <w:rsid w:val="110B9865"/>
    <w:rsid w:val="11C5798D"/>
    <w:rsid w:val="11E7FF1D"/>
    <w:rsid w:val="1208554D"/>
    <w:rsid w:val="120C1F07"/>
    <w:rsid w:val="12B1E7FB"/>
    <w:rsid w:val="12DD36FF"/>
    <w:rsid w:val="133A72D7"/>
    <w:rsid w:val="141CE710"/>
    <w:rsid w:val="14AF9A2F"/>
    <w:rsid w:val="14F9E4AB"/>
    <w:rsid w:val="1508FFE7"/>
    <w:rsid w:val="158C9964"/>
    <w:rsid w:val="1683DC0F"/>
    <w:rsid w:val="1686E125"/>
    <w:rsid w:val="1775CCF8"/>
    <w:rsid w:val="17B57E3E"/>
    <w:rsid w:val="17E5BC51"/>
    <w:rsid w:val="18040587"/>
    <w:rsid w:val="181C0244"/>
    <w:rsid w:val="1843BEC1"/>
    <w:rsid w:val="18917568"/>
    <w:rsid w:val="1891EE17"/>
    <w:rsid w:val="18D116ED"/>
    <w:rsid w:val="18D36555"/>
    <w:rsid w:val="18FA5E48"/>
    <w:rsid w:val="19D30668"/>
    <w:rsid w:val="19F7DE74"/>
    <w:rsid w:val="1A104D21"/>
    <w:rsid w:val="1A276E71"/>
    <w:rsid w:val="1A37A3FF"/>
    <w:rsid w:val="1A573D20"/>
    <w:rsid w:val="1ABCAFDB"/>
    <w:rsid w:val="1AC12225"/>
    <w:rsid w:val="1B25A871"/>
    <w:rsid w:val="1B5DC122"/>
    <w:rsid w:val="1B80DE10"/>
    <w:rsid w:val="1BEEE6AF"/>
    <w:rsid w:val="1CF73F27"/>
    <w:rsid w:val="1CFAE76B"/>
    <w:rsid w:val="1D1D3231"/>
    <w:rsid w:val="1D2D1D75"/>
    <w:rsid w:val="1D7CB135"/>
    <w:rsid w:val="1E00454A"/>
    <w:rsid w:val="1E1C165F"/>
    <w:rsid w:val="1E5ADB69"/>
    <w:rsid w:val="1E62C65C"/>
    <w:rsid w:val="1F0C6A10"/>
    <w:rsid w:val="20E302EA"/>
    <w:rsid w:val="20FE95CD"/>
    <w:rsid w:val="213359A6"/>
    <w:rsid w:val="214DDA1C"/>
    <w:rsid w:val="2174C4DF"/>
    <w:rsid w:val="21A0B1DE"/>
    <w:rsid w:val="2259EA67"/>
    <w:rsid w:val="226BCC07"/>
    <w:rsid w:val="22A9373E"/>
    <w:rsid w:val="22C8C060"/>
    <w:rsid w:val="22E220A7"/>
    <w:rsid w:val="2364230A"/>
    <w:rsid w:val="241B712E"/>
    <w:rsid w:val="24A97F2B"/>
    <w:rsid w:val="25006661"/>
    <w:rsid w:val="255ADC10"/>
    <w:rsid w:val="25B134A6"/>
    <w:rsid w:val="26001506"/>
    <w:rsid w:val="262DDB34"/>
    <w:rsid w:val="28D04CD9"/>
    <w:rsid w:val="291E8DCB"/>
    <w:rsid w:val="2A251EDF"/>
    <w:rsid w:val="2ABEEB1C"/>
    <w:rsid w:val="2AC2B083"/>
    <w:rsid w:val="2B0572A0"/>
    <w:rsid w:val="2BF80363"/>
    <w:rsid w:val="2C7237CC"/>
    <w:rsid w:val="2C747A57"/>
    <w:rsid w:val="2C852352"/>
    <w:rsid w:val="2CD0D417"/>
    <w:rsid w:val="2CD13832"/>
    <w:rsid w:val="2D1A7BCF"/>
    <w:rsid w:val="2D1AECBB"/>
    <w:rsid w:val="2D1FF3FC"/>
    <w:rsid w:val="2D3E40B9"/>
    <w:rsid w:val="2D5F27F7"/>
    <w:rsid w:val="2DE19D2A"/>
    <w:rsid w:val="2E3675A8"/>
    <w:rsid w:val="2E89C0A0"/>
    <w:rsid w:val="2EB7DBAE"/>
    <w:rsid w:val="2F0754A2"/>
    <w:rsid w:val="2F488196"/>
    <w:rsid w:val="2FFFA2F9"/>
    <w:rsid w:val="30751301"/>
    <w:rsid w:val="31BC2CA3"/>
    <w:rsid w:val="3203AA2B"/>
    <w:rsid w:val="3259110B"/>
    <w:rsid w:val="3294DC73"/>
    <w:rsid w:val="335B7CFE"/>
    <w:rsid w:val="3380E0A0"/>
    <w:rsid w:val="34BAE3F9"/>
    <w:rsid w:val="34BCB1F8"/>
    <w:rsid w:val="34CCC9B4"/>
    <w:rsid w:val="353022CC"/>
    <w:rsid w:val="3553EE0A"/>
    <w:rsid w:val="35DBB543"/>
    <w:rsid w:val="36320828"/>
    <w:rsid w:val="365BFAE2"/>
    <w:rsid w:val="367F3D90"/>
    <w:rsid w:val="36BA934A"/>
    <w:rsid w:val="36F0D4BA"/>
    <w:rsid w:val="3769E8CB"/>
    <w:rsid w:val="376B1793"/>
    <w:rsid w:val="377081DA"/>
    <w:rsid w:val="38A37047"/>
    <w:rsid w:val="38EF6302"/>
    <w:rsid w:val="3A580644"/>
    <w:rsid w:val="3A6C2563"/>
    <w:rsid w:val="3AD7FEBE"/>
    <w:rsid w:val="3B24221C"/>
    <w:rsid w:val="3BA50018"/>
    <w:rsid w:val="3BBFBC2A"/>
    <w:rsid w:val="3C0ED9FD"/>
    <w:rsid w:val="3C87EA0D"/>
    <w:rsid w:val="3D58CF54"/>
    <w:rsid w:val="3DEC422D"/>
    <w:rsid w:val="3DECD085"/>
    <w:rsid w:val="3DFABF9A"/>
    <w:rsid w:val="3EA9A30C"/>
    <w:rsid w:val="3F7ADAC1"/>
    <w:rsid w:val="3FC243B8"/>
    <w:rsid w:val="3FD91713"/>
    <w:rsid w:val="3FED9144"/>
    <w:rsid w:val="40260BCA"/>
    <w:rsid w:val="40586F77"/>
    <w:rsid w:val="414E6C44"/>
    <w:rsid w:val="417A1938"/>
    <w:rsid w:val="41BA19F0"/>
    <w:rsid w:val="4210467A"/>
    <w:rsid w:val="42D94042"/>
    <w:rsid w:val="43EF493A"/>
    <w:rsid w:val="44328363"/>
    <w:rsid w:val="44E5F824"/>
    <w:rsid w:val="453B2412"/>
    <w:rsid w:val="4682BB59"/>
    <w:rsid w:val="46E87095"/>
    <w:rsid w:val="47031216"/>
    <w:rsid w:val="4740ED3A"/>
    <w:rsid w:val="4745369B"/>
    <w:rsid w:val="474FD361"/>
    <w:rsid w:val="4763897D"/>
    <w:rsid w:val="4792F035"/>
    <w:rsid w:val="479E58F4"/>
    <w:rsid w:val="48004E01"/>
    <w:rsid w:val="48B2C0BE"/>
    <w:rsid w:val="4B95A149"/>
    <w:rsid w:val="4BB078AE"/>
    <w:rsid w:val="4BD1757E"/>
    <w:rsid w:val="4CD6E96F"/>
    <w:rsid w:val="4D200816"/>
    <w:rsid w:val="4D36985C"/>
    <w:rsid w:val="4D483D63"/>
    <w:rsid w:val="4D6C50DB"/>
    <w:rsid w:val="4D8FA765"/>
    <w:rsid w:val="4E0FA563"/>
    <w:rsid w:val="4EAB4452"/>
    <w:rsid w:val="4F0D8FA3"/>
    <w:rsid w:val="502C5962"/>
    <w:rsid w:val="50455316"/>
    <w:rsid w:val="507213EF"/>
    <w:rsid w:val="50DEF9FF"/>
    <w:rsid w:val="50E9479F"/>
    <w:rsid w:val="515A7BA5"/>
    <w:rsid w:val="51FB3968"/>
    <w:rsid w:val="5216986B"/>
    <w:rsid w:val="5286554A"/>
    <w:rsid w:val="53468BF5"/>
    <w:rsid w:val="5351D00B"/>
    <w:rsid w:val="536F3010"/>
    <w:rsid w:val="538B58A3"/>
    <w:rsid w:val="5477BD94"/>
    <w:rsid w:val="555B16D5"/>
    <w:rsid w:val="55BC795C"/>
    <w:rsid w:val="55C5D2A0"/>
    <w:rsid w:val="571B7B57"/>
    <w:rsid w:val="571CD0C0"/>
    <w:rsid w:val="576DE972"/>
    <w:rsid w:val="57EB3E91"/>
    <w:rsid w:val="582F7AAA"/>
    <w:rsid w:val="58940BD9"/>
    <w:rsid w:val="58B36BA5"/>
    <w:rsid w:val="58B5D014"/>
    <w:rsid w:val="596A255D"/>
    <w:rsid w:val="5AA8465D"/>
    <w:rsid w:val="5AC835B5"/>
    <w:rsid w:val="5B1C46B6"/>
    <w:rsid w:val="5CD6C614"/>
    <w:rsid w:val="5D1E423C"/>
    <w:rsid w:val="5DC11FA4"/>
    <w:rsid w:val="5EE3DCCA"/>
    <w:rsid w:val="5F00D58D"/>
    <w:rsid w:val="5F342054"/>
    <w:rsid w:val="5F4A8945"/>
    <w:rsid w:val="5F540DCA"/>
    <w:rsid w:val="5F62A935"/>
    <w:rsid w:val="603656B9"/>
    <w:rsid w:val="606849AF"/>
    <w:rsid w:val="609A9420"/>
    <w:rsid w:val="61250400"/>
    <w:rsid w:val="61C95548"/>
    <w:rsid w:val="61C96FBC"/>
    <w:rsid w:val="627972FC"/>
    <w:rsid w:val="6309044A"/>
    <w:rsid w:val="63AB9BA3"/>
    <w:rsid w:val="640C3BCA"/>
    <w:rsid w:val="64BACE07"/>
    <w:rsid w:val="653489CF"/>
    <w:rsid w:val="65AFCB62"/>
    <w:rsid w:val="67238BA2"/>
    <w:rsid w:val="67514839"/>
    <w:rsid w:val="675AD245"/>
    <w:rsid w:val="6777BDA3"/>
    <w:rsid w:val="67FEB180"/>
    <w:rsid w:val="683750AE"/>
    <w:rsid w:val="68A045A3"/>
    <w:rsid w:val="68BC2050"/>
    <w:rsid w:val="6908E4A8"/>
    <w:rsid w:val="6922DAA7"/>
    <w:rsid w:val="696B33A7"/>
    <w:rsid w:val="698E07B7"/>
    <w:rsid w:val="69D2C90C"/>
    <w:rsid w:val="6AC764ED"/>
    <w:rsid w:val="6B694B39"/>
    <w:rsid w:val="6B72BB24"/>
    <w:rsid w:val="6B8B2A49"/>
    <w:rsid w:val="6BA93FC0"/>
    <w:rsid w:val="6BB81E69"/>
    <w:rsid w:val="6BDF05B0"/>
    <w:rsid w:val="6C6C7AD2"/>
    <w:rsid w:val="6C9CF5C0"/>
    <w:rsid w:val="6CCC4916"/>
    <w:rsid w:val="6D16B999"/>
    <w:rsid w:val="6F297C51"/>
    <w:rsid w:val="6F357D59"/>
    <w:rsid w:val="6FB078E1"/>
    <w:rsid w:val="6FC4984A"/>
    <w:rsid w:val="6FD03C41"/>
    <w:rsid w:val="6FE2CAE7"/>
    <w:rsid w:val="705466EB"/>
    <w:rsid w:val="71FF3FC2"/>
    <w:rsid w:val="72161BC4"/>
    <w:rsid w:val="722B90AD"/>
    <w:rsid w:val="72DF5A55"/>
    <w:rsid w:val="735E1EA7"/>
    <w:rsid w:val="7378405A"/>
    <w:rsid w:val="73BBDA61"/>
    <w:rsid w:val="73C637FA"/>
    <w:rsid w:val="73CAC1A7"/>
    <w:rsid w:val="74044446"/>
    <w:rsid w:val="74465A9E"/>
    <w:rsid w:val="7450703B"/>
    <w:rsid w:val="763337CB"/>
    <w:rsid w:val="76392B21"/>
    <w:rsid w:val="7645E8D4"/>
    <w:rsid w:val="7753B351"/>
    <w:rsid w:val="7775DF01"/>
    <w:rsid w:val="77F40EC1"/>
    <w:rsid w:val="78393F8C"/>
    <w:rsid w:val="78AFA70F"/>
    <w:rsid w:val="791690F6"/>
    <w:rsid w:val="79C74204"/>
    <w:rsid w:val="7A580358"/>
    <w:rsid w:val="7A83E19E"/>
    <w:rsid w:val="7B244B46"/>
    <w:rsid w:val="7BC92337"/>
    <w:rsid w:val="7CA7204E"/>
    <w:rsid w:val="7CE28B43"/>
    <w:rsid w:val="7D001AF7"/>
    <w:rsid w:val="7E112821"/>
    <w:rsid w:val="7E921D37"/>
    <w:rsid w:val="7EEBBF2D"/>
    <w:rsid w:val="7F4A56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E97BDE62-7BF0-4C20-83C5-E9FA5B37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 w:type="character" w:styleId="Mention">
    <w:name w:val="Mention"/>
    <w:basedOn w:val="DefaultParagraphFont"/>
    <w:uiPriority w:val="99"/>
    <w:unhideWhenUsed/>
    <w:rsid w:val="009957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756174847">
      <w:bodyDiv w:val="1"/>
      <w:marLeft w:val="0"/>
      <w:marRight w:val="0"/>
      <w:marTop w:val="0"/>
      <w:marBottom w:val="0"/>
      <w:divBdr>
        <w:top w:val="none" w:sz="0" w:space="0" w:color="auto"/>
        <w:left w:val="none" w:sz="0" w:space="0" w:color="auto"/>
        <w:bottom w:val="none" w:sz="0" w:space="0" w:color="auto"/>
        <w:right w:val="none" w:sz="0" w:space="0" w:color="auto"/>
      </w:divBdr>
    </w:div>
    <w:div w:id="1051416535">
      <w:bodyDiv w:val="1"/>
      <w:marLeft w:val="0"/>
      <w:marRight w:val="0"/>
      <w:marTop w:val="0"/>
      <w:marBottom w:val="0"/>
      <w:divBdr>
        <w:top w:val="none" w:sz="0" w:space="0" w:color="auto"/>
        <w:left w:val="none" w:sz="0" w:space="0" w:color="auto"/>
        <w:bottom w:val="none" w:sz="0" w:space="0" w:color="auto"/>
        <w:right w:val="none" w:sz="0" w:space="0" w:color="auto"/>
      </w:divBdr>
    </w:div>
    <w:div w:id="1271623836">
      <w:bodyDiv w:val="1"/>
      <w:marLeft w:val="0"/>
      <w:marRight w:val="0"/>
      <w:marTop w:val="0"/>
      <w:marBottom w:val="0"/>
      <w:divBdr>
        <w:top w:val="none" w:sz="0" w:space="0" w:color="auto"/>
        <w:left w:val="none" w:sz="0" w:space="0" w:color="auto"/>
        <w:bottom w:val="none" w:sz="0" w:space="0" w:color="auto"/>
        <w:right w:val="none" w:sz="0" w:space="0" w:color="auto"/>
      </w:divBdr>
    </w:div>
    <w:div w:id="1459451736">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5330">
      <w:bodyDiv w:val="1"/>
      <w:marLeft w:val="0"/>
      <w:marRight w:val="0"/>
      <w:marTop w:val="0"/>
      <w:marBottom w:val="0"/>
      <w:divBdr>
        <w:top w:val="none" w:sz="0" w:space="0" w:color="auto"/>
        <w:left w:val="none" w:sz="0" w:space="0" w:color="auto"/>
        <w:bottom w:val="none" w:sz="0" w:space="0" w:color="auto"/>
        <w:right w:val="none" w:sz="0" w:space="0" w:color="auto"/>
      </w:divBdr>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itarian.co.uk" TargetMode="External"/><Relationship Id="rId18" Type="http://schemas.openxmlformats.org/officeDocument/2006/relationships/footer" Target="footer1.xml"/><Relationship Id="rId26" Type="http://schemas.openxmlformats.org/officeDocument/2006/relationships/hyperlink" Target="https://workingwales.gov.wales/" TargetMode="External"/><Relationship Id="rId3" Type="http://schemas.openxmlformats.org/officeDocument/2006/relationships/customXml" Target="../customXml/item3.xml"/><Relationship Id="rId21" Type="http://schemas.openxmlformats.org/officeDocument/2006/relationships/hyperlink" Target="mailto:s.mainwaring@npt.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mailto:business@nptcgroup.ac.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wales/procurement-community-benefits-measurement-tool-v10" TargetMode="External"/><Relationship Id="rId20" Type="http://schemas.openxmlformats.org/officeDocument/2006/relationships/hyperlink" Target="http://cyflebuilding.co.uk" TargetMode="External"/><Relationship Id="rId29" Type="http://schemas.openxmlformats.org/officeDocument/2006/relationships/hyperlink" Target="http://www.careerswales.com/en/employers/working-with-schools-and-colleges/education-business-exchan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dwp.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aitarian.co.uk" TargetMode="External"/><Relationship Id="rId23" Type="http://schemas.openxmlformats.org/officeDocument/2006/relationships/hyperlink" Target="mailto:sian.davies@dwp.gov.uk" TargetMode="External"/><Relationship Id="rId28" Type="http://schemas.openxmlformats.org/officeDocument/2006/relationships/hyperlink" Target="http://www.careerswales.com/" TargetMode="External"/><Relationship Id="rId10" Type="http://schemas.openxmlformats.org/officeDocument/2006/relationships/endnotes" Target="endnotes.xml"/><Relationship Id="rId19" Type="http://schemas.openxmlformats.org/officeDocument/2006/relationships/hyperlink" Target="mailto:community@taitarian.co.u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find-tender" TargetMode="External"/><Relationship Id="rId22" Type="http://schemas.openxmlformats.org/officeDocument/2006/relationships/hyperlink" Target="mailto:a.c.kirkhouse@npt.gov.uk" TargetMode="External"/><Relationship Id="rId27" Type="http://schemas.openxmlformats.org/officeDocument/2006/relationships/hyperlink" Target="mailto:dylan.rees@careerswales.gov.wales"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15EAA93E61064EA9C8A2802379015B" ma:contentTypeVersion="13" ma:contentTypeDescription="Create a new document." ma:contentTypeScope="" ma:versionID="3c9b85b12182eed28dddd46094f6dd8e">
  <xsd:schema xmlns:xsd="http://www.w3.org/2001/XMLSchema" xmlns:xs="http://www.w3.org/2001/XMLSchema" xmlns:p="http://schemas.microsoft.com/office/2006/metadata/properties" xmlns:ns1="http://schemas.microsoft.com/sharepoint/v3" xmlns:ns2="b6da0df0-a16d-4f90-b824-acb048d7e0fe" targetNamespace="http://schemas.microsoft.com/office/2006/metadata/properties" ma:root="true" ma:fieldsID="acb62ae01cce2dcc36d844e2fa0a4dab" ns1:_="" ns2:_="">
    <xsd:import namespace="http://schemas.microsoft.com/sharepoint/v3"/>
    <xsd:import namespace="b6da0df0-a16d-4f90-b824-acb048d7e0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a0df0-a16d-4f90-b824-acb048d7e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3f5bb4c-fe7e-4411-953e-da623d7de6f0"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6da0df0-a16d-4f90-b824-acb048d7e0f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6CC74-21B3-444C-AD2D-E12B37781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da0df0-a16d-4f90-b824-acb048d7e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06007-B4D5-4C00-8090-5696FBFCA4A4}">
  <ds:schemaRefs>
    <ds:schemaRef ds:uri="http://schemas.microsoft.com/office/2006/metadata/properties"/>
    <ds:schemaRef ds:uri="http://schemas.microsoft.com/office/infopath/2007/PartnerControls"/>
    <ds:schemaRef ds:uri="http://schemas.microsoft.com/sharepoint/v3"/>
    <ds:schemaRef ds:uri="b6da0df0-a16d-4f90-b824-acb048d7e0fe"/>
  </ds:schemaRefs>
</ds:datastoreItem>
</file>

<file path=customXml/itemProps3.xml><?xml version="1.0" encoding="utf-8"?>
<ds:datastoreItem xmlns:ds="http://schemas.openxmlformats.org/officeDocument/2006/customXml" ds:itemID="{6BB12F3D-7A2F-433D-9488-E350D59D1008}">
  <ds:schemaRefs>
    <ds:schemaRef ds:uri="http://schemas.microsoft.com/sharepoint/v3/contenttype/forms"/>
  </ds:schemaRefs>
</ds:datastoreItem>
</file>

<file path=customXml/itemProps4.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100</Pages>
  <Words>26019</Words>
  <Characters>148312</Characters>
  <Application>Microsoft Office Word</Application>
  <DocSecurity>0</DocSecurity>
  <Lines>1235</Lines>
  <Paragraphs>347</Paragraphs>
  <ScaleCrop>false</ScaleCrop>
  <Company/>
  <LinksUpToDate>false</LinksUpToDate>
  <CharactersWithSpaces>173984</CharactersWithSpaces>
  <SharedDoc>false</SharedDoc>
  <HLinks>
    <vt:vector size="684" baseType="variant">
      <vt:variant>
        <vt:i4>3407984</vt:i4>
      </vt:variant>
      <vt:variant>
        <vt:i4>339</vt:i4>
      </vt:variant>
      <vt:variant>
        <vt:i4>0</vt:i4>
      </vt:variant>
      <vt:variant>
        <vt:i4>5</vt:i4>
      </vt:variant>
      <vt:variant>
        <vt:lpwstr>http://www.careerswales.com/en/employers/working-with-schools-and-colleges/education-business-exchange</vt:lpwstr>
      </vt:variant>
      <vt:variant>
        <vt:lpwstr/>
      </vt:variant>
      <vt:variant>
        <vt:i4>4587584</vt:i4>
      </vt:variant>
      <vt:variant>
        <vt:i4>336</vt:i4>
      </vt:variant>
      <vt:variant>
        <vt:i4>0</vt:i4>
      </vt:variant>
      <vt:variant>
        <vt:i4>5</vt:i4>
      </vt:variant>
      <vt:variant>
        <vt:lpwstr>http://www.careerswales.com/</vt:lpwstr>
      </vt:variant>
      <vt:variant>
        <vt:lpwstr/>
      </vt:variant>
      <vt:variant>
        <vt:i4>3407874</vt:i4>
      </vt:variant>
      <vt:variant>
        <vt:i4>333</vt:i4>
      </vt:variant>
      <vt:variant>
        <vt:i4>0</vt:i4>
      </vt:variant>
      <vt:variant>
        <vt:i4>5</vt:i4>
      </vt:variant>
      <vt:variant>
        <vt:lpwstr>mailto:dylan.rees@careerswales.gov.wales</vt:lpwstr>
      </vt:variant>
      <vt:variant>
        <vt:lpwstr/>
      </vt:variant>
      <vt:variant>
        <vt:i4>6946852</vt:i4>
      </vt:variant>
      <vt:variant>
        <vt:i4>330</vt:i4>
      </vt:variant>
      <vt:variant>
        <vt:i4>0</vt:i4>
      </vt:variant>
      <vt:variant>
        <vt:i4>5</vt:i4>
      </vt:variant>
      <vt:variant>
        <vt:lpwstr>https://workingwales.gov.wales/</vt:lpwstr>
      </vt:variant>
      <vt:variant>
        <vt:lpwstr/>
      </vt:variant>
      <vt:variant>
        <vt:i4>131181</vt:i4>
      </vt:variant>
      <vt:variant>
        <vt:i4>327</vt:i4>
      </vt:variant>
      <vt:variant>
        <vt:i4>0</vt:i4>
      </vt:variant>
      <vt:variant>
        <vt:i4>5</vt:i4>
      </vt:variant>
      <vt:variant>
        <vt:lpwstr>mailto:business@nptcgroup.ac.uk</vt:lpwstr>
      </vt:variant>
      <vt:variant>
        <vt:lpwstr/>
      </vt:variant>
      <vt:variant>
        <vt:i4>7602211</vt:i4>
      </vt:variant>
      <vt:variant>
        <vt:i4>324</vt:i4>
      </vt:variant>
      <vt:variant>
        <vt:i4>0</vt:i4>
      </vt:variant>
      <vt:variant>
        <vt:i4>5</vt:i4>
      </vt:variant>
      <vt:variant>
        <vt:lpwstr>http://www.dwp.gov.uk/</vt:lpwstr>
      </vt:variant>
      <vt:variant>
        <vt:lpwstr/>
      </vt:variant>
      <vt:variant>
        <vt:i4>5570658</vt:i4>
      </vt:variant>
      <vt:variant>
        <vt:i4>321</vt:i4>
      </vt:variant>
      <vt:variant>
        <vt:i4>0</vt:i4>
      </vt:variant>
      <vt:variant>
        <vt:i4>5</vt:i4>
      </vt:variant>
      <vt:variant>
        <vt:lpwstr>mailto:sian.davies@dwp.gov.uk</vt:lpwstr>
      </vt:variant>
      <vt:variant>
        <vt:lpwstr/>
      </vt:variant>
      <vt:variant>
        <vt:i4>8323083</vt:i4>
      </vt:variant>
      <vt:variant>
        <vt:i4>318</vt:i4>
      </vt:variant>
      <vt:variant>
        <vt:i4>0</vt:i4>
      </vt:variant>
      <vt:variant>
        <vt:i4>5</vt:i4>
      </vt:variant>
      <vt:variant>
        <vt:lpwstr>mailto:a.c.kirkhouse@npt.gov.uk</vt:lpwstr>
      </vt:variant>
      <vt:variant>
        <vt:lpwstr/>
      </vt:variant>
      <vt:variant>
        <vt:i4>4849786</vt:i4>
      </vt:variant>
      <vt:variant>
        <vt:i4>315</vt:i4>
      </vt:variant>
      <vt:variant>
        <vt:i4>0</vt:i4>
      </vt:variant>
      <vt:variant>
        <vt:i4>5</vt:i4>
      </vt:variant>
      <vt:variant>
        <vt:lpwstr>mailto:s.mainwaring@npt.gov.uk</vt:lpwstr>
      </vt:variant>
      <vt:variant>
        <vt:lpwstr/>
      </vt:variant>
      <vt:variant>
        <vt:i4>7995433</vt:i4>
      </vt:variant>
      <vt:variant>
        <vt:i4>312</vt:i4>
      </vt:variant>
      <vt:variant>
        <vt:i4>0</vt:i4>
      </vt:variant>
      <vt:variant>
        <vt:i4>5</vt:i4>
      </vt:variant>
      <vt:variant>
        <vt:lpwstr>http://cyflebuilding.co.uk/</vt:lpwstr>
      </vt:variant>
      <vt:variant>
        <vt:lpwstr/>
      </vt:variant>
      <vt:variant>
        <vt:i4>5505056</vt:i4>
      </vt:variant>
      <vt:variant>
        <vt:i4>309</vt:i4>
      </vt:variant>
      <vt:variant>
        <vt:i4>0</vt:i4>
      </vt:variant>
      <vt:variant>
        <vt:i4>5</vt:i4>
      </vt:variant>
      <vt:variant>
        <vt:lpwstr>mailto:community@taitarian.co.uk</vt:lpwstr>
      </vt:variant>
      <vt:variant>
        <vt:lpwstr/>
      </vt:variant>
      <vt:variant>
        <vt:i4>4849728</vt:i4>
      </vt:variant>
      <vt:variant>
        <vt:i4>306</vt:i4>
      </vt:variant>
      <vt:variant>
        <vt:i4>0</vt:i4>
      </vt:variant>
      <vt:variant>
        <vt:i4>5</vt:i4>
      </vt:variant>
      <vt:variant>
        <vt:lpwstr>https://www.gov.wales/procurement-community-benefits-measurement-tool-v10</vt:lpwstr>
      </vt:variant>
      <vt:variant>
        <vt:lpwstr/>
      </vt:variant>
      <vt:variant>
        <vt:i4>7733346</vt:i4>
      </vt:variant>
      <vt:variant>
        <vt:i4>303</vt:i4>
      </vt:variant>
      <vt:variant>
        <vt:i4>0</vt:i4>
      </vt:variant>
      <vt:variant>
        <vt:i4>5</vt:i4>
      </vt:variant>
      <vt:variant>
        <vt:lpwstr>http://www.taitarian.co.uk/</vt:lpwstr>
      </vt:variant>
      <vt:variant>
        <vt:lpwstr/>
      </vt:variant>
      <vt:variant>
        <vt:i4>3407993</vt:i4>
      </vt:variant>
      <vt:variant>
        <vt:i4>300</vt:i4>
      </vt:variant>
      <vt:variant>
        <vt:i4>0</vt:i4>
      </vt:variant>
      <vt:variant>
        <vt:i4>5</vt:i4>
      </vt:variant>
      <vt:variant>
        <vt:lpwstr>https://www.gov.uk/find-tender</vt:lpwstr>
      </vt:variant>
      <vt:variant>
        <vt:lpwstr/>
      </vt:variant>
      <vt:variant>
        <vt:i4>7733346</vt:i4>
      </vt:variant>
      <vt:variant>
        <vt:i4>297</vt:i4>
      </vt:variant>
      <vt:variant>
        <vt:i4>0</vt:i4>
      </vt:variant>
      <vt:variant>
        <vt:i4>5</vt:i4>
      </vt:variant>
      <vt:variant>
        <vt:lpwstr>http://www.taitarian.co.uk/</vt:lpwstr>
      </vt:variant>
      <vt:variant>
        <vt:lpwstr/>
      </vt:variant>
      <vt:variant>
        <vt:i4>1114174</vt:i4>
      </vt:variant>
      <vt:variant>
        <vt:i4>290</vt:i4>
      </vt:variant>
      <vt:variant>
        <vt:i4>0</vt:i4>
      </vt:variant>
      <vt:variant>
        <vt:i4>5</vt:i4>
      </vt:variant>
      <vt:variant>
        <vt:lpwstr/>
      </vt:variant>
      <vt:variant>
        <vt:lpwstr>_Toc238454155</vt:lpwstr>
      </vt:variant>
      <vt:variant>
        <vt:i4>1114174</vt:i4>
      </vt:variant>
      <vt:variant>
        <vt:i4>284</vt:i4>
      </vt:variant>
      <vt:variant>
        <vt:i4>0</vt:i4>
      </vt:variant>
      <vt:variant>
        <vt:i4>5</vt:i4>
      </vt:variant>
      <vt:variant>
        <vt:lpwstr/>
      </vt:variant>
      <vt:variant>
        <vt:lpwstr>_Toc238454154</vt:lpwstr>
      </vt:variant>
      <vt:variant>
        <vt:i4>1114174</vt:i4>
      </vt:variant>
      <vt:variant>
        <vt:i4>278</vt:i4>
      </vt:variant>
      <vt:variant>
        <vt:i4>0</vt:i4>
      </vt:variant>
      <vt:variant>
        <vt:i4>5</vt:i4>
      </vt:variant>
      <vt:variant>
        <vt:lpwstr/>
      </vt:variant>
      <vt:variant>
        <vt:lpwstr>_Toc238454153</vt:lpwstr>
      </vt:variant>
      <vt:variant>
        <vt:i4>1114174</vt:i4>
      </vt:variant>
      <vt:variant>
        <vt:i4>272</vt:i4>
      </vt:variant>
      <vt:variant>
        <vt:i4>0</vt:i4>
      </vt:variant>
      <vt:variant>
        <vt:i4>5</vt:i4>
      </vt:variant>
      <vt:variant>
        <vt:lpwstr/>
      </vt:variant>
      <vt:variant>
        <vt:lpwstr>_Toc238454152</vt:lpwstr>
      </vt:variant>
      <vt:variant>
        <vt:i4>1114174</vt:i4>
      </vt:variant>
      <vt:variant>
        <vt:i4>266</vt:i4>
      </vt:variant>
      <vt:variant>
        <vt:i4>0</vt:i4>
      </vt:variant>
      <vt:variant>
        <vt:i4>5</vt:i4>
      </vt:variant>
      <vt:variant>
        <vt:lpwstr/>
      </vt:variant>
      <vt:variant>
        <vt:lpwstr>_Toc238454151</vt:lpwstr>
      </vt:variant>
      <vt:variant>
        <vt:i4>1114174</vt:i4>
      </vt:variant>
      <vt:variant>
        <vt:i4>260</vt:i4>
      </vt:variant>
      <vt:variant>
        <vt:i4>0</vt:i4>
      </vt:variant>
      <vt:variant>
        <vt:i4>5</vt:i4>
      </vt:variant>
      <vt:variant>
        <vt:lpwstr/>
      </vt:variant>
      <vt:variant>
        <vt:lpwstr>_Toc238454150</vt:lpwstr>
      </vt:variant>
      <vt:variant>
        <vt:i4>1048638</vt:i4>
      </vt:variant>
      <vt:variant>
        <vt:i4>254</vt:i4>
      </vt:variant>
      <vt:variant>
        <vt:i4>0</vt:i4>
      </vt:variant>
      <vt:variant>
        <vt:i4>5</vt:i4>
      </vt:variant>
      <vt:variant>
        <vt:lpwstr/>
      </vt:variant>
      <vt:variant>
        <vt:lpwstr>_Toc238454149</vt:lpwstr>
      </vt:variant>
      <vt:variant>
        <vt:i4>1048638</vt:i4>
      </vt:variant>
      <vt:variant>
        <vt:i4>248</vt:i4>
      </vt:variant>
      <vt:variant>
        <vt:i4>0</vt:i4>
      </vt:variant>
      <vt:variant>
        <vt:i4>5</vt:i4>
      </vt:variant>
      <vt:variant>
        <vt:lpwstr/>
      </vt:variant>
      <vt:variant>
        <vt:lpwstr>_Toc238454148</vt:lpwstr>
      </vt:variant>
      <vt:variant>
        <vt:i4>1048638</vt:i4>
      </vt:variant>
      <vt:variant>
        <vt:i4>242</vt:i4>
      </vt:variant>
      <vt:variant>
        <vt:i4>0</vt:i4>
      </vt:variant>
      <vt:variant>
        <vt:i4>5</vt:i4>
      </vt:variant>
      <vt:variant>
        <vt:lpwstr/>
      </vt:variant>
      <vt:variant>
        <vt:lpwstr>_Toc238454147</vt:lpwstr>
      </vt:variant>
      <vt:variant>
        <vt:i4>1048638</vt:i4>
      </vt:variant>
      <vt:variant>
        <vt:i4>236</vt:i4>
      </vt:variant>
      <vt:variant>
        <vt:i4>0</vt:i4>
      </vt:variant>
      <vt:variant>
        <vt:i4>5</vt:i4>
      </vt:variant>
      <vt:variant>
        <vt:lpwstr/>
      </vt:variant>
      <vt:variant>
        <vt:lpwstr>_Toc238454146</vt:lpwstr>
      </vt:variant>
      <vt:variant>
        <vt:i4>1048638</vt:i4>
      </vt:variant>
      <vt:variant>
        <vt:i4>230</vt:i4>
      </vt:variant>
      <vt:variant>
        <vt:i4>0</vt:i4>
      </vt:variant>
      <vt:variant>
        <vt:i4>5</vt:i4>
      </vt:variant>
      <vt:variant>
        <vt:lpwstr/>
      </vt:variant>
      <vt:variant>
        <vt:lpwstr>_Toc238454145</vt:lpwstr>
      </vt:variant>
      <vt:variant>
        <vt:i4>1048638</vt:i4>
      </vt:variant>
      <vt:variant>
        <vt:i4>224</vt:i4>
      </vt:variant>
      <vt:variant>
        <vt:i4>0</vt:i4>
      </vt:variant>
      <vt:variant>
        <vt:i4>5</vt:i4>
      </vt:variant>
      <vt:variant>
        <vt:lpwstr/>
      </vt:variant>
      <vt:variant>
        <vt:lpwstr>_Toc238454144</vt:lpwstr>
      </vt:variant>
      <vt:variant>
        <vt:i4>1048638</vt:i4>
      </vt:variant>
      <vt:variant>
        <vt:i4>218</vt:i4>
      </vt:variant>
      <vt:variant>
        <vt:i4>0</vt:i4>
      </vt:variant>
      <vt:variant>
        <vt:i4>5</vt:i4>
      </vt:variant>
      <vt:variant>
        <vt:lpwstr/>
      </vt:variant>
      <vt:variant>
        <vt:lpwstr>_Toc238454143</vt:lpwstr>
      </vt:variant>
      <vt:variant>
        <vt:i4>1048638</vt:i4>
      </vt:variant>
      <vt:variant>
        <vt:i4>212</vt:i4>
      </vt:variant>
      <vt:variant>
        <vt:i4>0</vt:i4>
      </vt:variant>
      <vt:variant>
        <vt:i4>5</vt:i4>
      </vt:variant>
      <vt:variant>
        <vt:lpwstr/>
      </vt:variant>
      <vt:variant>
        <vt:lpwstr>_Toc238454142</vt:lpwstr>
      </vt:variant>
      <vt:variant>
        <vt:i4>1048638</vt:i4>
      </vt:variant>
      <vt:variant>
        <vt:i4>206</vt:i4>
      </vt:variant>
      <vt:variant>
        <vt:i4>0</vt:i4>
      </vt:variant>
      <vt:variant>
        <vt:i4>5</vt:i4>
      </vt:variant>
      <vt:variant>
        <vt:lpwstr/>
      </vt:variant>
      <vt:variant>
        <vt:lpwstr>_Toc238454141</vt:lpwstr>
      </vt:variant>
      <vt:variant>
        <vt:i4>1048638</vt:i4>
      </vt:variant>
      <vt:variant>
        <vt:i4>200</vt:i4>
      </vt:variant>
      <vt:variant>
        <vt:i4>0</vt:i4>
      </vt:variant>
      <vt:variant>
        <vt:i4>5</vt:i4>
      </vt:variant>
      <vt:variant>
        <vt:lpwstr/>
      </vt:variant>
      <vt:variant>
        <vt:lpwstr>_Toc238454140</vt:lpwstr>
      </vt:variant>
      <vt:variant>
        <vt:i4>1507390</vt:i4>
      </vt:variant>
      <vt:variant>
        <vt:i4>194</vt:i4>
      </vt:variant>
      <vt:variant>
        <vt:i4>0</vt:i4>
      </vt:variant>
      <vt:variant>
        <vt:i4>5</vt:i4>
      </vt:variant>
      <vt:variant>
        <vt:lpwstr/>
      </vt:variant>
      <vt:variant>
        <vt:lpwstr>_Toc238454139</vt:lpwstr>
      </vt:variant>
      <vt:variant>
        <vt:i4>1507390</vt:i4>
      </vt:variant>
      <vt:variant>
        <vt:i4>188</vt:i4>
      </vt:variant>
      <vt:variant>
        <vt:i4>0</vt:i4>
      </vt:variant>
      <vt:variant>
        <vt:i4>5</vt:i4>
      </vt:variant>
      <vt:variant>
        <vt:lpwstr/>
      </vt:variant>
      <vt:variant>
        <vt:lpwstr>_Toc238454138</vt:lpwstr>
      </vt:variant>
      <vt:variant>
        <vt:i4>1507390</vt:i4>
      </vt:variant>
      <vt:variant>
        <vt:i4>182</vt:i4>
      </vt:variant>
      <vt:variant>
        <vt:i4>0</vt:i4>
      </vt:variant>
      <vt:variant>
        <vt:i4>5</vt:i4>
      </vt:variant>
      <vt:variant>
        <vt:lpwstr/>
      </vt:variant>
      <vt:variant>
        <vt:lpwstr>_Toc238454137</vt:lpwstr>
      </vt:variant>
      <vt:variant>
        <vt:i4>1507390</vt:i4>
      </vt:variant>
      <vt:variant>
        <vt:i4>176</vt:i4>
      </vt:variant>
      <vt:variant>
        <vt:i4>0</vt:i4>
      </vt:variant>
      <vt:variant>
        <vt:i4>5</vt:i4>
      </vt:variant>
      <vt:variant>
        <vt:lpwstr/>
      </vt:variant>
      <vt:variant>
        <vt:lpwstr>_Toc238454136</vt:lpwstr>
      </vt:variant>
      <vt:variant>
        <vt:i4>1507390</vt:i4>
      </vt:variant>
      <vt:variant>
        <vt:i4>170</vt:i4>
      </vt:variant>
      <vt:variant>
        <vt:i4>0</vt:i4>
      </vt:variant>
      <vt:variant>
        <vt:i4>5</vt:i4>
      </vt:variant>
      <vt:variant>
        <vt:lpwstr/>
      </vt:variant>
      <vt:variant>
        <vt:lpwstr>_Toc238454135</vt:lpwstr>
      </vt:variant>
      <vt:variant>
        <vt:i4>1507390</vt:i4>
      </vt:variant>
      <vt:variant>
        <vt:i4>164</vt:i4>
      </vt:variant>
      <vt:variant>
        <vt:i4>0</vt:i4>
      </vt:variant>
      <vt:variant>
        <vt:i4>5</vt:i4>
      </vt:variant>
      <vt:variant>
        <vt:lpwstr/>
      </vt:variant>
      <vt:variant>
        <vt:lpwstr>_Toc238454134</vt:lpwstr>
      </vt:variant>
      <vt:variant>
        <vt:i4>1507390</vt:i4>
      </vt:variant>
      <vt:variant>
        <vt:i4>158</vt:i4>
      </vt:variant>
      <vt:variant>
        <vt:i4>0</vt:i4>
      </vt:variant>
      <vt:variant>
        <vt:i4>5</vt:i4>
      </vt:variant>
      <vt:variant>
        <vt:lpwstr/>
      </vt:variant>
      <vt:variant>
        <vt:lpwstr>_Toc238454133</vt:lpwstr>
      </vt:variant>
      <vt:variant>
        <vt:i4>1507390</vt:i4>
      </vt:variant>
      <vt:variant>
        <vt:i4>152</vt:i4>
      </vt:variant>
      <vt:variant>
        <vt:i4>0</vt:i4>
      </vt:variant>
      <vt:variant>
        <vt:i4>5</vt:i4>
      </vt:variant>
      <vt:variant>
        <vt:lpwstr/>
      </vt:variant>
      <vt:variant>
        <vt:lpwstr>_Toc238454132</vt:lpwstr>
      </vt:variant>
      <vt:variant>
        <vt:i4>1507390</vt:i4>
      </vt:variant>
      <vt:variant>
        <vt:i4>146</vt:i4>
      </vt:variant>
      <vt:variant>
        <vt:i4>0</vt:i4>
      </vt:variant>
      <vt:variant>
        <vt:i4>5</vt:i4>
      </vt:variant>
      <vt:variant>
        <vt:lpwstr/>
      </vt:variant>
      <vt:variant>
        <vt:lpwstr>_Toc238454131</vt:lpwstr>
      </vt:variant>
      <vt:variant>
        <vt:i4>1507390</vt:i4>
      </vt:variant>
      <vt:variant>
        <vt:i4>140</vt:i4>
      </vt:variant>
      <vt:variant>
        <vt:i4>0</vt:i4>
      </vt:variant>
      <vt:variant>
        <vt:i4>5</vt:i4>
      </vt:variant>
      <vt:variant>
        <vt:lpwstr/>
      </vt:variant>
      <vt:variant>
        <vt:lpwstr>_Toc238454130</vt:lpwstr>
      </vt:variant>
      <vt:variant>
        <vt:i4>1441854</vt:i4>
      </vt:variant>
      <vt:variant>
        <vt:i4>134</vt:i4>
      </vt:variant>
      <vt:variant>
        <vt:i4>0</vt:i4>
      </vt:variant>
      <vt:variant>
        <vt:i4>5</vt:i4>
      </vt:variant>
      <vt:variant>
        <vt:lpwstr/>
      </vt:variant>
      <vt:variant>
        <vt:lpwstr>_Toc238454129</vt:lpwstr>
      </vt:variant>
      <vt:variant>
        <vt:i4>1441854</vt:i4>
      </vt:variant>
      <vt:variant>
        <vt:i4>128</vt:i4>
      </vt:variant>
      <vt:variant>
        <vt:i4>0</vt:i4>
      </vt:variant>
      <vt:variant>
        <vt:i4>5</vt:i4>
      </vt:variant>
      <vt:variant>
        <vt:lpwstr/>
      </vt:variant>
      <vt:variant>
        <vt:lpwstr>_Toc238454128</vt:lpwstr>
      </vt:variant>
      <vt:variant>
        <vt:i4>1441854</vt:i4>
      </vt:variant>
      <vt:variant>
        <vt:i4>122</vt:i4>
      </vt:variant>
      <vt:variant>
        <vt:i4>0</vt:i4>
      </vt:variant>
      <vt:variant>
        <vt:i4>5</vt:i4>
      </vt:variant>
      <vt:variant>
        <vt:lpwstr/>
      </vt:variant>
      <vt:variant>
        <vt:lpwstr>_Toc238454127</vt:lpwstr>
      </vt:variant>
      <vt:variant>
        <vt:i4>1441854</vt:i4>
      </vt:variant>
      <vt:variant>
        <vt:i4>116</vt:i4>
      </vt:variant>
      <vt:variant>
        <vt:i4>0</vt:i4>
      </vt:variant>
      <vt:variant>
        <vt:i4>5</vt:i4>
      </vt:variant>
      <vt:variant>
        <vt:lpwstr/>
      </vt:variant>
      <vt:variant>
        <vt:lpwstr>_Toc238454126</vt:lpwstr>
      </vt:variant>
      <vt:variant>
        <vt:i4>1441854</vt:i4>
      </vt:variant>
      <vt:variant>
        <vt:i4>110</vt:i4>
      </vt:variant>
      <vt:variant>
        <vt:i4>0</vt:i4>
      </vt:variant>
      <vt:variant>
        <vt:i4>5</vt:i4>
      </vt:variant>
      <vt:variant>
        <vt:lpwstr/>
      </vt:variant>
      <vt:variant>
        <vt:lpwstr>_Toc238454125</vt:lpwstr>
      </vt:variant>
      <vt:variant>
        <vt:i4>1441854</vt:i4>
      </vt:variant>
      <vt:variant>
        <vt:i4>104</vt:i4>
      </vt:variant>
      <vt:variant>
        <vt:i4>0</vt:i4>
      </vt:variant>
      <vt:variant>
        <vt:i4>5</vt:i4>
      </vt:variant>
      <vt:variant>
        <vt:lpwstr/>
      </vt:variant>
      <vt:variant>
        <vt:lpwstr>_Toc238454124</vt:lpwstr>
      </vt:variant>
      <vt:variant>
        <vt:i4>1441854</vt:i4>
      </vt:variant>
      <vt:variant>
        <vt:i4>98</vt:i4>
      </vt:variant>
      <vt:variant>
        <vt:i4>0</vt:i4>
      </vt:variant>
      <vt:variant>
        <vt:i4>5</vt:i4>
      </vt:variant>
      <vt:variant>
        <vt:lpwstr/>
      </vt:variant>
      <vt:variant>
        <vt:lpwstr>_Toc238454123</vt:lpwstr>
      </vt:variant>
      <vt:variant>
        <vt:i4>1441854</vt:i4>
      </vt:variant>
      <vt:variant>
        <vt:i4>92</vt:i4>
      </vt:variant>
      <vt:variant>
        <vt:i4>0</vt:i4>
      </vt:variant>
      <vt:variant>
        <vt:i4>5</vt:i4>
      </vt:variant>
      <vt:variant>
        <vt:lpwstr/>
      </vt:variant>
      <vt:variant>
        <vt:lpwstr>_Toc238454122</vt:lpwstr>
      </vt:variant>
      <vt:variant>
        <vt:i4>1441854</vt:i4>
      </vt:variant>
      <vt:variant>
        <vt:i4>86</vt:i4>
      </vt:variant>
      <vt:variant>
        <vt:i4>0</vt:i4>
      </vt:variant>
      <vt:variant>
        <vt:i4>5</vt:i4>
      </vt:variant>
      <vt:variant>
        <vt:lpwstr/>
      </vt:variant>
      <vt:variant>
        <vt:lpwstr>_Toc238454121</vt:lpwstr>
      </vt:variant>
      <vt:variant>
        <vt:i4>1441854</vt:i4>
      </vt:variant>
      <vt:variant>
        <vt:i4>80</vt:i4>
      </vt:variant>
      <vt:variant>
        <vt:i4>0</vt:i4>
      </vt:variant>
      <vt:variant>
        <vt:i4>5</vt:i4>
      </vt:variant>
      <vt:variant>
        <vt:lpwstr/>
      </vt:variant>
      <vt:variant>
        <vt:lpwstr>_Toc238454120</vt:lpwstr>
      </vt:variant>
      <vt:variant>
        <vt:i4>1376318</vt:i4>
      </vt:variant>
      <vt:variant>
        <vt:i4>74</vt:i4>
      </vt:variant>
      <vt:variant>
        <vt:i4>0</vt:i4>
      </vt:variant>
      <vt:variant>
        <vt:i4>5</vt:i4>
      </vt:variant>
      <vt:variant>
        <vt:lpwstr/>
      </vt:variant>
      <vt:variant>
        <vt:lpwstr>_Toc238454119</vt:lpwstr>
      </vt:variant>
      <vt:variant>
        <vt:i4>1376318</vt:i4>
      </vt:variant>
      <vt:variant>
        <vt:i4>68</vt:i4>
      </vt:variant>
      <vt:variant>
        <vt:i4>0</vt:i4>
      </vt:variant>
      <vt:variant>
        <vt:i4>5</vt:i4>
      </vt:variant>
      <vt:variant>
        <vt:lpwstr/>
      </vt:variant>
      <vt:variant>
        <vt:lpwstr>_Toc238454118</vt:lpwstr>
      </vt:variant>
      <vt:variant>
        <vt:i4>1376318</vt:i4>
      </vt:variant>
      <vt:variant>
        <vt:i4>62</vt:i4>
      </vt:variant>
      <vt:variant>
        <vt:i4>0</vt:i4>
      </vt:variant>
      <vt:variant>
        <vt:i4>5</vt:i4>
      </vt:variant>
      <vt:variant>
        <vt:lpwstr/>
      </vt:variant>
      <vt:variant>
        <vt:lpwstr>_Toc238454117</vt:lpwstr>
      </vt:variant>
      <vt:variant>
        <vt:i4>1376318</vt:i4>
      </vt:variant>
      <vt:variant>
        <vt:i4>56</vt:i4>
      </vt:variant>
      <vt:variant>
        <vt:i4>0</vt:i4>
      </vt:variant>
      <vt:variant>
        <vt:i4>5</vt:i4>
      </vt:variant>
      <vt:variant>
        <vt:lpwstr/>
      </vt:variant>
      <vt:variant>
        <vt:lpwstr>_Toc238454116</vt:lpwstr>
      </vt:variant>
      <vt:variant>
        <vt:i4>1376318</vt:i4>
      </vt:variant>
      <vt:variant>
        <vt:i4>50</vt:i4>
      </vt:variant>
      <vt:variant>
        <vt:i4>0</vt:i4>
      </vt:variant>
      <vt:variant>
        <vt:i4>5</vt:i4>
      </vt:variant>
      <vt:variant>
        <vt:lpwstr/>
      </vt:variant>
      <vt:variant>
        <vt:lpwstr>_Toc238454115</vt:lpwstr>
      </vt:variant>
      <vt:variant>
        <vt:i4>1376318</vt:i4>
      </vt:variant>
      <vt:variant>
        <vt:i4>44</vt:i4>
      </vt:variant>
      <vt:variant>
        <vt:i4>0</vt:i4>
      </vt:variant>
      <vt:variant>
        <vt:i4>5</vt:i4>
      </vt:variant>
      <vt:variant>
        <vt:lpwstr/>
      </vt:variant>
      <vt:variant>
        <vt:lpwstr>_Toc238454114</vt:lpwstr>
      </vt:variant>
      <vt:variant>
        <vt:i4>1376318</vt:i4>
      </vt:variant>
      <vt:variant>
        <vt:i4>38</vt:i4>
      </vt:variant>
      <vt:variant>
        <vt:i4>0</vt:i4>
      </vt:variant>
      <vt:variant>
        <vt:i4>5</vt:i4>
      </vt:variant>
      <vt:variant>
        <vt:lpwstr/>
      </vt:variant>
      <vt:variant>
        <vt:lpwstr>_Toc238454113</vt:lpwstr>
      </vt:variant>
      <vt:variant>
        <vt:i4>1376318</vt:i4>
      </vt:variant>
      <vt:variant>
        <vt:i4>32</vt:i4>
      </vt:variant>
      <vt:variant>
        <vt:i4>0</vt:i4>
      </vt:variant>
      <vt:variant>
        <vt:i4>5</vt:i4>
      </vt:variant>
      <vt:variant>
        <vt:lpwstr/>
      </vt:variant>
      <vt:variant>
        <vt:lpwstr>_Toc238454112</vt:lpwstr>
      </vt:variant>
      <vt:variant>
        <vt:i4>1376318</vt:i4>
      </vt:variant>
      <vt:variant>
        <vt:i4>26</vt:i4>
      </vt:variant>
      <vt:variant>
        <vt:i4>0</vt:i4>
      </vt:variant>
      <vt:variant>
        <vt:i4>5</vt:i4>
      </vt:variant>
      <vt:variant>
        <vt:lpwstr/>
      </vt:variant>
      <vt:variant>
        <vt:lpwstr>_Toc238454111</vt:lpwstr>
      </vt:variant>
      <vt:variant>
        <vt:i4>1376318</vt:i4>
      </vt:variant>
      <vt:variant>
        <vt:i4>20</vt:i4>
      </vt:variant>
      <vt:variant>
        <vt:i4>0</vt:i4>
      </vt:variant>
      <vt:variant>
        <vt:i4>5</vt:i4>
      </vt:variant>
      <vt:variant>
        <vt:lpwstr/>
      </vt:variant>
      <vt:variant>
        <vt:lpwstr>_Toc238454110</vt:lpwstr>
      </vt:variant>
      <vt:variant>
        <vt:i4>1310782</vt:i4>
      </vt:variant>
      <vt:variant>
        <vt:i4>14</vt:i4>
      </vt:variant>
      <vt:variant>
        <vt:i4>0</vt:i4>
      </vt:variant>
      <vt:variant>
        <vt:i4>5</vt:i4>
      </vt:variant>
      <vt:variant>
        <vt:lpwstr/>
      </vt:variant>
      <vt:variant>
        <vt:lpwstr>_Toc238454109</vt:lpwstr>
      </vt:variant>
      <vt:variant>
        <vt:i4>1310782</vt:i4>
      </vt:variant>
      <vt:variant>
        <vt:i4>8</vt:i4>
      </vt:variant>
      <vt:variant>
        <vt:i4>0</vt:i4>
      </vt:variant>
      <vt:variant>
        <vt:i4>5</vt:i4>
      </vt:variant>
      <vt:variant>
        <vt:lpwstr/>
      </vt:variant>
      <vt:variant>
        <vt:lpwstr>_Toc238454108</vt:lpwstr>
      </vt:variant>
      <vt:variant>
        <vt:i4>1310782</vt:i4>
      </vt:variant>
      <vt:variant>
        <vt:i4>2</vt:i4>
      </vt:variant>
      <vt:variant>
        <vt:i4>0</vt:i4>
      </vt:variant>
      <vt:variant>
        <vt:i4>5</vt:i4>
      </vt:variant>
      <vt:variant>
        <vt:lpwstr/>
      </vt:variant>
      <vt:variant>
        <vt:lpwstr>_Toc238454107</vt:lpwstr>
      </vt:variant>
      <vt:variant>
        <vt:i4>1310780</vt:i4>
      </vt:variant>
      <vt:variant>
        <vt:i4>147</vt:i4>
      </vt:variant>
      <vt:variant>
        <vt:i4>0</vt:i4>
      </vt:variant>
      <vt:variant>
        <vt:i4>5</vt:i4>
      </vt:variant>
      <vt:variant>
        <vt:lpwstr>mailto:katie.morgan@taitarian.co.uk</vt:lpwstr>
      </vt:variant>
      <vt:variant>
        <vt:lpwstr/>
      </vt:variant>
      <vt:variant>
        <vt:i4>5767289</vt:i4>
      </vt:variant>
      <vt:variant>
        <vt:i4>144</vt:i4>
      </vt:variant>
      <vt:variant>
        <vt:i4>0</vt:i4>
      </vt:variant>
      <vt:variant>
        <vt:i4>5</vt:i4>
      </vt:variant>
      <vt:variant>
        <vt:lpwstr>mailto:Trevor.Whittaker@taitarian.co.uk</vt:lpwstr>
      </vt:variant>
      <vt:variant>
        <vt:lpwstr/>
      </vt:variant>
      <vt:variant>
        <vt:i4>5767289</vt:i4>
      </vt:variant>
      <vt:variant>
        <vt:i4>141</vt:i4>
      </vt:variant>
      <vt:variant>
        <vt:i4>0</vt:i4>
      </vt:variant>
      <vt:variant>
        <vt:i4>5</vt:i4>
      </vt:variant>
      <vt:variant>
        <vt:lpwstr>mailto:Trevor.Whittaker@taitarian.co.uk</vt:lpwstr>
      </vt:variant>
      <vt:variant>
        <vt:lpwstr/>
      </vt:variant>
      <vt:variant>
        <vt:i4>8257606</vt:i4>
      </vt:variant>
      <vt:variant>
        <vt:i4>138</vt:i4>
      </vt:variant>
      <vt:variant>
        <vt:i4>0</vt:i4>
      </vt:variant>
      <vt:variant>
        <vt:i4>5</vt:i4>
      </vt:variant>
      <vt:variant>
        <vt:lpwstr>mailto:Tom.Davies@taitarian.co.uk</vt:lpwstr>
      </vt:variant>
      <vt:variant>
        <vt:lpwstr/>
      </vt:variant>
      <vt:variant>
        <vt:i4>5767289</vt:i4>
      </vt:variant>
      <vt:variant>
        <vt:i4>135</vt:i4>
      </vt:variant>
      <vt:variant>
        <vt:i4>0</vt:i4>
      </vt:variant>
      <vt:variant>
        <vt:i4>5</vt:i4>
      </vt:variant>
      <vt:variant>
        <vt:lpwstr>mailto:Trevor.Whittaker@taitarian.co.uk</vt:lpwstr>
      </vt:variant>
      <vt:variant>
        <vt:lpwstr/>
      </vt:variant>
      <vt:variant>
        <vt:i4>5767289</vt:i4>
      </vt:variant>
      <vt:variant>
        <vt:i4>132</vt:i4>
      </vt:variant>
      <vt:variant>
        <vt:i4>0</vt:i4>
      </vt:variant>
      <vt:variant>
        <vt:i4>5</vt:i4>
      </vt:variant>
      <vt:variant>
        <vt:lpwstr>mailto:Trevor.Whittaker@taitarian.co.uk</vt:lpwstr>
      </vt:variant>
      <vt:variant>
        <vt:lpwstr/>
      </vt:variant>
      <vt:variant>
        <vt:i4>8257606</vt:i4>
      </vt:variant>
      <vt:variant>
        <vt:i4>129</vt:i4>
      </vt:variant>
      <vt:variant>
        <vt:i4>0</vt:i4>
      </vt:variant>
      <vt:variant>
        <vt:i4>5</vt:i4>
      </vt:variant>
      <vt:variant>
        <vt:lpwstr>mailto:Tom.Davies@taitarian.co.uk</vt:lpwstr>
      </vt:variant>
      <vt:variant>
        <vt:lpwstr/>
      </vt:variant>
      <vt:variant>
        <vt:i4>5767289</vt:i4>
      </vt:variant>
      <vt:variant>
        <vt:i4>126</vt:i4>
      </vt:variant>
      <vt:variant>
        <vt:i4>0</vt:i4>
      </vt:variant>
      <vt:variant>
        <vt:i4>5</vt:i4>
      </vt:variant>
      <vt:variant>
        <vt:lpwstr>mailto:Trevor.Whittaker@taitarian.co.uk</vt:lpwstr>
      </vt:variant>
      <vt:variant>
        <vt:lpwstr/>
      </vt:variant>
      <vt:variant>
        <vt:i4>8257606</vt:i4>
      </vt:variant>
      <vt:variant>
        <vt:i4>123</vt:i4>
      </vt:variant>
      <vt:variant>
        <vt:i4>0</vt:i4>
      </vt:variant>
      <vt:variant>
        <vt:i4>5</vt:i4>
      </vt:variant>
      <vt:variant>
        <vt:lpwstr>mailto:Tom.Davies@taitarian.co.uk</vt:lpwstr>
      </vt:variant>
      <vt:variant>
        <vt:lpwstr/>
      </vt:variant>
      <vt:variant>
        <vt:i4>1310780</vt:i4>
      </vt:variant>
      <vt:variant>
        <vt:i4>120</vt:i4>
      </vt:variant>
      <vt:variant>
        <vt:i4>0</vt:i4>
      </vt:variant>
      <vt:variant>
        <vt:i4>5</vt:i4>
      </vt:variant>
      <vt:variant>
        <vt:lpwstr>mailto:katie.morgan@taitarian.co.uk</vt:lpwstr>
      </vt:variant>
      <vt:variant>
        <vt:lpwstr/>
      </vt:variant>
      <vt:variant>
        <vt:i4>5767289</vt:i4>
      </vt:variant>
      <vt:variant>
        <vt:i4>117</vt:i4>
      </vt:variant>
      <vt:variant>
        <vt:i4>0</vt:i4>
      </vt:variant>
      <vt:variant>
        <vt:i4>5</vt:i4>
      </vt:variant>
      <vt:variant>
        <vt:lpwstr>mailto:Trevor.Whittaker@taitarian.co.uk</vt:lpwstr>
      </vt:variant>
      <vt:variant>
        <vt:lpwstr/>
      </vt:variant>
      <vt:variant>
        <vt:i4>8257606</vt:i4>
      </vt:variant>
      <vt:variant>
        <vt:i4>114</vt:i4>
      </vt:variant>
      <vt:variant>
        <vt:i4>0</vt:i4>
      </vt:variant>
      <vt:variant>
        <vt:i4>5</vt:i4>
      </vt:variant>
      <vt:variant>
        <vt:lpwstr>mailto:Tom.Davies@taitarian.co.uk</vt:lpwstr>
      </vt:variant>
      <vt:variant>
        <vt:lpwstr/>
      </vt:variant>
      <vt:variant>
        <vt:i4>5767289</vt:i4>
      </vt:variant>
      <vt:variant>
        <vt:i4>111</vt:i4>
      </vt:variant>
      <vt:variant>
        <vt:i4>0</vt:i4>
      </vt:variant>
      <vt:variant>
        <vt:i4>5</vt:i4>
      </vt:variant>
      <vt:variant>
        <vt:lpwstr>mailto:Trevor.Whittaker@taitarian.co.uk</vt:lpwstr>
      </vt:variant>
      <vt:variant>
        <vt:lpwstr/>
      </vt:variant>
      <vt:variant>
        <vt:i4>1310780</vt:i4>
      </vt:variant>
      <vt:variant>
        <vt:i4>108</vt:i4>
      </vt:variant>
      <vt:variant>
        <vt:i4>0</vt:i4>
      </vt:variant>
      <vt:variant>
        <vt:i4>5</vt:i4>
      </vt:variant>
      <vt:variant>
        <vt:lpwstr>mailto:katie.morgan@taitarian.co.uk</vt:lpwstr>
      </vt:variant>
      <vt:variant>
        <vt:lpwstr/>
      </vt:variant>
      <vt:variant>
        <vt:i4>1310780</vt:i4>
      </vt:variant>
      <vt:variant>
        <vt:i4>105</vt:i4>
      </vt:variant>
      <vt:variant>
        <vt:i4>0</vt:i4>
      </vt:variant>
      <vt:variant>
        <vt:i4>5</vt:i4>
      </vt:variant>
      <vt:variant>
        <vt:lpwstr>mailto:katie.morgan@taitarian.co.uk</vt:lpwstr>
      </vt:variant>
      <vt:variant>
        <vt:lpwstr/>
      </vt:variant>
      <vt:variant>
        <vt:i4>8257606</vt:i4>
      </vt:variant>
      <vt:variant>
        <vt:i4>102</vt:i4>
      </vt:variant>
      <vt:variant>
        <vt:i4>0</vt:i4>
      </vt:variant>
      <vt:variant>
        <vt:i4>5</vt:i4>
      </vt:variant>
      <vt:variant>
        <vt:lpwstr>mailto:Tom.Davies@taitarian.co.uk</vt:lpwstr>
      </vt:variant>
      <vt:variant>
        <vt:lpwstr/>
      </vt:variant>
      <vt:variant>
        <vt:i4>5767289</vt:i4>
      </vt:variant>
      <vt:variant>
        <vt:i4>99</vt:i4>
      </vt:variant>
      <vt:variant>
        <vt:i4>0</vt:i4>
      </vt:variant>
      <vt:variant>
        <vt:i4>5</vt:i4>
      </vt:variant>
      <vt:variant>
        <vt:lpwstr>mailto:Trevor.Whittaker@taitarian.co.uk</vt:lpwstr>
      </vt:variant>
      <vt:variant>
        <vt:lpwstr/>
      </vt:variant>
      <vt:variant>
        <vt:i4>2818051</vt:i4>
      </vt:variant>
      <vt:variant>
        <vt:i4>96</vt:i4>
      </vt:variant>
      <vt:variant>
        <vt:i4>0</vt:i4>
      </vt:variant>
      <vt:variant>
        <vt:i4>5</vt:i4>
      </vt:variant>
      <vt:variant>
        <vt:lpwstr>mailto:Lisa.Jones@taitarian.co.uk</vt:lpwstr>
      </vt:variant>
      <vt:variant>
        <vt:lpwstr/>
      </vt:variant>
      <vt:variant>
        <vt:i4>1310780</vt:i4>
      </vt:variant>
      <vt:variant>
        <vt:i4>93</vt:i4>
      </vt:variant>
      <vt:variant>
        <vt:i4>0</vt:i4>
      </vt:variant>
      <vt:variant>
        <vt:i4>5</vt:i4>
      </vt:variant>
      <vt:variant>
        <vt:lpwstr>mailto:katie.morgan@taitarian.co.uk</vt:lpwstr>
      </vt:variant>
      <vt:variant>
        <vt:lpwstr/>
      </vt:variant>
      <vt:variant>
        <vt:i4>2818051</vt:i4>
      </vt:variant>
      <vt:variant>
        <vt:i4>90</vt:i4>
      </vt:variant>
      <vt:variant>
        <vt:i4>0</vt:i4>
      </vt:variant>
      <vt:variant>
        <vt:i4>5</vt:i4>
      </vt:variant>
      <vt:variant>
        <vt:lpwstr>mailto:Lisa.Jones@taitarian.co.uk</vt:lpwstr>
      </vt:variant>
      <vt:variant>
        <vt:lpwstr/>
      </vt:variant>
      <vt:variant>
        <vt:i4>2818051</vt:i4>
      </vt:variant>
      <vt:variant>
        <vt:i4>87</vt:i4>
      </vt:variant>
      <vt:variant>
        <vt:i4>0</vt:i4>
      </vt:variant>
      <vt:variant>
        <vt:i4>5</vt:i4>
      </vt:variant>
      <vt:variant>
        <vt:lpwstr>mailto:Lisa.Jones@taitarian.co.uk</vt:lpwstr>
      </vt:variant>
      <vt:variant>
        <vt:lpwstr/>
      </vt:variant>
      <vt:variant>
        <vt:i4>5767289</vt:i4>
      </vt:variant>
      <vt:variant>
        <vt:i4>84</vt:i4>
      </vt:variant>
      <vt:variant>
        <vt:i4>0</vt:i4>
      </vt:variant>
      <vt:variant>
        <vt:i4>5</vt:i4>
      </vt:variant>
      <vt:variant>
        <vt:lpwstr>mailto:Trevor.Whittaker@taitarian.co.uk</vt:lpwstr>
      </vt:variant>
      <vt:variant>
        <vt:lpwstr/>
      </vt:variant>
      <vt:variant>
        <vt:i4>1310780</vt:i4>
      </vt:variant>
      <vt:variant>
        <vt:i4>81</vt:i4>
      </vt:variant>
      <vt:variant>
        <vt:i4>0</vt:i4>
      </vt:variant>
      <vt:variant>
        <vt:i4>5</vt:i4>
      </vt:variant>
      <vt:variant>
        <vt:lpwstr>mailto:katie.morgan@taitarian.co.uk</vt:lpwstr>
      </vt:variant>
      <vt:variant>
        <vt:lpwstr/>
      </vt:variant>
      <vt:variant>
        <vt:i4>5767289</vt:i4>
      </vt:variant>
      <vt:variant>
        <vt:i4>78</vt:i4>
      </vt:variant>
      <vt:variant>
        <vt:i4>0</vt:i4>
      </vt:variant>
      <vt:variant>
        <vt:i4>5</vt:i4>
      </vt:variant>
      <vt:variant>
        <vt:lpwstr>mailto:Trevor.Whittaker@taitarian.co.uk</vt:lpwstr>
      </vt:variant>
      <vt:variant>
        <vt:lpwstr/>
      </vt:variant>
      <vt:variant>
        <vt:i4>1310780</vt:i4>
      </vt:variant>
      <vt:variant>
        <vt:i4>75</vt:i4>
      </vt:variant>
      <vt:variant>
        <vt:i4>0</vt:i4>
      </vt:variant>
      <vt:variant>
        <vt:i4>5</vt:i4>
      </vt:variant>
      <vt:variant>
        <vt:lpwstr>mailto:katie.morgan@taitarian.co.uk</vt:lpwstr>
      </vt:variant>
      <vt:variant>
        <vt:lpwstr/>
      </vt:variant>
      <vt:variant>
        <vt:i4>5767289</vt:i4>
      </vt:variant>
      <vt:variant>
        <vt:i4>72</vt:i4>
      </vt:variant>
      <vt:variant>
        <vt:i4>0</vt:i4>
      </vt:variant>
      <vt:variant>
        <vt:i4>5</vt:i4>
      </vt:variant>
      <vt:variant>
        <vt:lpwstr>mailto:Trevor.Whittaker@taitarian.co.uk</vt:lpwstr>
      </vt:variant>
      <vt:variant>
        <vt:lpwstr/>
      </vt:variant>
      <vt:variant>
        <vt:i4>1310780</vt:i4>
      </vt:variant>
      <vt:variant>
        <vt:i4>69</vt:i4>
      </vt:variant>
      <vt:variant>
        <vt:i4>0</vt:i4>
      </vt:variant>
      <vt:variant>
        <vt:i4>5</vt:i4>
      </vt:variant>
      <vt:variant>
        <vt:lpwstr>mailto:katie.morgan@taitarian.co.uk</vt:lpwstr>
      </vt:variant>
      <vt:variant>
        <vt:lpwstr/>
      </vt:variant>
      <vt:variant>
        <vt:i4>6619209</vt:i4>
      </vt:variant>
      <vt:variant>
        <vt:i4>66</vt:i4>
      </vt:variant>
      <vt:variant>
        <vt:i4>0</vt:i4>
      </vt:variant>
      <vt:variant>
        <vt:i4>5</vt:i4>
      </vt:variant>
      <vt:variant>
        <vt:lpwstr>mailto:Matthew.Butler@taitarian.co.uk</vt:lpwstr>
      </vt:variant>
      <vt:variant>
        <vt:lpwstr/>
      </vt:variant>
      <vt:variant>
        <vt:i4>1310780</vt:i4>
      </vt:variant>
      <vt:variant>
        <vt:i4>63</vt:i4>
      </vt:variant>
      <vt:variant>
        <vt:i4>0</vt:i4>
      </vt:variant>
      <vt:variant>
        <vt:i4>5</vt:i4>
      </vt:variant>
      <vt:variant>
        <vt:lpwstr>mailto:katie.morgan@taitarian.co.uk</vt:lpwstr>
      </vt:variant>
      <vt:variant>
        <vt:lpwstr/>
      </vt:variant>
      <vt:variant>
        <vt:i4>8257606</vt:i4>
      </vt:variant>
      <vt:variant>
        <vt:i4>60</vt:i4>
      </vt:variant>
      <vt:variant>
        <vt:i4>0</vt:i4>
      </vt:variant>
      <vt:variant>
        <vt:i4>5</vt:i4>
      </vt:variant>
      <vt:variant>
        <vt:lpwstr>mailto:Tom.Davies@taitarian.co.uk</vt:lpwstr>
      </vt:variant>
      <vt:variant>
        <vt:lpwstr/>
      </vt:variant>
      <vt:variant>
        <vt:i4>2818051</vt:i4>
      </vt:variant>
      <vt:variant>
        <vt:i4>57</vt:i4>
      </vt:variant>
      <vt:variant>
        <vt:i4>0</vt:i4>
      </vt:variant>
      <vt:variant>
        <vt:i4>5</vt:i4>
      </vt:variant>
      <vt:variant>
        <vt:lpwstr>mailto:Lisa.Jones@taitarian.co.uk</vt:lpwstr>
      </vt:variant>
      <vt:variant>
        <vt:lpwstr/>
      </vt:variant>
      <vt:variant>
        <vt:i4>5767289</vt:i4>
      </vt:variant>
      <vt:variant>
        <vt:i4>54</vt:i4>
      </vt:variant>
      <vt:variant>
        <vt:i4>0</vt:i4>
      </vt:variant>
      <vt:variant>
        <vt:i4>5</vt:i4>
      </vt:variant>
      <vt:variant>
        <vt:lpwstr>mailto:Trevor.Whittaker@taitarian.co.uk</vt:lpwstr>
      </vt:variant>
      <vt:variant>
        <vt:lpwstr/>
      </vt:variant>
      <vt:variant>
        <vt:i4>2818051</vt:i4>
      </vt:variant>
      <vt:variant>
        <vt:i4>51</vt:i4>
      </vt:variant>
      <vt:variant>
        <vt:i4>0</vt:i4>
      </vt:variant>
      <vt:variant>
        <vt:i4>5</vt:i4>
      </vt:variant>
      <vt:variant>
        <vt:lpwstr>mailto:Lisa.Jones@taitarian.co.uk</vt:lpwstr>
      </vt:variant>
      <vt:variant>
        <vt:lpwstr/>
      </vt:variant>
      <vt:variant>
        <vt:i4>8257606</vt:i4>
      </vt:variant>
      <vt:variant>
        <vt:i4>48</vt:i4>
      </vt:variant>
      <vt:variant>
        <vt:i4>0</vt:i4>
      </vt:variant>
      <vt:variant>
        <vt:i4>5</vt:i4>
      </vt:variant>
      <vt:variant>
        <vt:lpwstr>mailto:Tom.Davies@taitarian.co.uk</vt:lpwstr>
      </vt:variant>
      <vt:variant>
        <vt:lpwstr/>
      </vt:variant>
      <vt:variant>
        <vt:i4>1310780</vt:i4>
      </vt:variant>
      <vt:variant>
        <vt:i4>45</vt:i4>
      </vt:variant>
      <vt:variant>
        <vt:i4>0</vt:i4>
      </vt:variant>
      <vt:variant>
        <vt:i4>5</vt:i4>
      </vt:variant>
      <vt:variant>
        <vt:lpwstr>mailto:katie.morgan@taitarian.co.uk</vt:lpwstr>
      </vt:variant>
      <vt:variant>
        <vt:lpwstr/>
      </vt:variant>
      <vt:variant>
        <vt:i4>1310780</vt:i4>
      </vt:variant>
      <vt:variant>
        <vt:i4>42</vt:i4>
      </vt:variant>
      <vt:variant>
        <vt:i4>0</vt:i4>
      </vt:variant>
      <vt:variant>
        <vt:i4>5</vt:i4>
      </vt:variant>
      <vt:variant>
        <vt:lpwstr>mailto:katie.morgan@taitarian.co.uk</vt:lpwstr>
      </vt:variant>
      <vt:variant>
        <vt:lpwstr/>
      </vt:variant>
      <vt:variant>
        <vt:i4>1310780</vt:i4>
      </vt:variant>
      <vt:variant>
        <vt:i4>39</vt:i4>
      </vt:variant>
      <vt:variant>
        <vt:i4>0</vt:i4>
      </vt:variant>
      <vt:variant>
        <vt:i4>5</vt:i4>
      </vt:variant>
      <vt:variant>
        <vt:lpwstr>mailto:katie.morgan@taitarian.co.uk</vt:lpwstr>
      </vt:variant>
      <vt:variant>
        <vt:lpwstr/>
      </vt:variant>
      <vt:variant>
        <vt:i4>8257606</vt:i4>
      </vt:variant>
      <vt:variant>
        <vt:i4>36</vt:i4>
      </vt:variant>
      <vt:variant>
        <vt:i4>0</vt:i4>
      </vt:variant>
      <vt:variant>
        <vt:i4>5</vt:i4>
      </vt:variant>
      <vt:variant>
        <vt:lpwstr>mailto:Tom.Davies@taitarian.co.uk</vt:lpwstr>
      </vt:variant>
      <vt:variant>
        <vt:lpwstr/>
      </vt:variant>
      <vt:variant>
        <vt:i4>1310780</vt:i4>
      </vt:variant>
      <vt:variant>
        <vt:i4>33</vt:i4>
      </vt:variant>
      <vt:variant>
        <vt:i4>0</vt:i4>
      </vt:variant>
      <vt:variant>
        <vt:i4>5</vt:i4>
      </vt:variant>
      <vt:variant>
        <vt:lpwstr>mailto:katie.morgan@taitarian.co.uk</vt:lpwstr>
      </vt:variant>
      <vt:variant>
        <vt:lpwstr/>
      </vt:variant>
      <vt:variant>
        <vt:i4>1310780</vt:i4>
      </vt:variant>
      <vt:variant>
        <vt:i4>30</vt:i4>
      </vt:variant>
      <vt:variant>
        <vt:i4>0</vt:i4>
      </vt:variant>
      <vt:variant>
        <vt:i4>5</vt:i4>
      </vt:variant>
      <vt:variant>
        <vt:lpwstr>mailto:katie.morgan@taitarian.co.uk</vt:lpwstr>
      </vt:variant>
      <vt:variant>
        <vt:lpwstr/>
      </vt:variant>
      <vt:variant>
        <vt:i4>5767289</vt:i4>
      </vt:variant>
      <vt:variant>
        <vt:i4>27</vt:i4>
      </vt:variant>
      <vt:variant>
        <vt:i4>0</vt:i4>
      </vt:variant>
      <vt:variant>
        <vt:i4>5</vt:i4>
      </vt:variant>
      <vt:variant>
        <vt:lpwstr>mailto:Trevor.Whittaker@taitarian.co.uk</vt:lpwstr>
      </vt:variant>
      <vt:variant>
        <vt:lpwstr/>
      </vt:variant>
      <vt:variant>
        <vt:i4>1310780</vt:i4>
      </vt:variant>
      <vt:variant>
        <vt:i4>24</vt:i4>
      </vt:variant>
      <vt:variant>
        <vt:i4>0</vt:i4>
      </vt:variant>
      <vt:variant>
        <vt:i4>5</vt:i4>
      </vt:variant>
      <vt:variant>
        <vt:lpwstr>mailto:katie.morgan@taitarian.co.uk</vt:lpwstr>
      </vt:variant>
      <vt:variant>
        <vt:lpwstr/>
      </vt:variant>
      <vt:variant>
        <vt:i4>5767289</vt:i4>
      </vt:variant>
      <vt:variant>
        <vt:i4>21</vt:i4>
      </vt:variant>
      <vt:variant>
        <vt:i4>0</vt:i4>
      </vt:variant>
      <vt:variant>
        <vt:i4>5</vt:i4>
      </vt:variant>
      <vt:variant>
        <vt:lpwstr>mailto:Trevor.Whittaker@taitarian.co.uk</vt:lpwstr>
      </vt:variant>
      <vt:variant>
        <vt:lpwstr/>
      </vt:variant>
      <vt:variant>
        <vt:i4>5767289</vt:i4>
      </vt:variant>
      <vt:variant>
        <vt:i4>18</vt:i4>
      </vt:variant>
      <vt:variant>
        <vt:i4>0</vt:i4>
      </vt:variant>
      <vt:variant>
        <vt:i4>5</vt:i4>
      </vt:variant>
      <vt:variant>
        <vt:lpwstr>mailto:Trevor.Whittaker@taitarian.co.uk</vt:lpwstr>
      </vt:variant>
      <vt:variant>
        <vt:lpwstr/>
      </vt:variant>
      <vt:variant>
        <vt:i4>8257606</vt:i4>
      </vt:variant>
      <vt:variant>
        <vt:i4>15</vt:i4>
      </vt:variant>
      <vt:variant>
        <vt:i4>0</vt:i4>
      </vt:variant>
      <vt:variant>
        <vt:i4>5</vt:i4>
      </vt:variant>
      <vt:variant>
        <vt:lpwstr>mailto:Tom.Davies@taitarian.co.uk</vt:lpwstr>
      </vt:variant>
      <vt:variant>
        <vt:lpwstr/>
      </vt:variant>
      <vt:variant>
        <vt:i4>2818051</vt:i4>
      </vt:variant>
      <vt:variant>
        <vt:i4>12</vt:i4>
      </vt:variant>
      <vt:variant>
        <vt:i4>0</vt:i4>
      </vt:variant>
      <vt:variant>
        <vt:i4>5</vt:i4>
      </vt:variant>
      <vt:variant>
        <vt:lpwstr>mailto:Lisa.Jones@taitarian.co.uk</vt:lpwstr>
      </vt:variant>
      <vt:variant>
        <vt:lpwstr/>
      </vt:variant>
      <vt:variant>
        <vt:i4>5767289</vt:i4>
      </vt:variant>
      <vt:variant>
        <vt:i4>9</vt:i4>
      </vt:variant>
      <vt:variant>
        <vt:i4>0</vt:i4>
      </vt:variant>
      <vt:variant>
        <vt:i4>5</vt:i4>
      </vt:variant>
      <vt:variant>
        <vt:lpwstr>mailto:Trevor.Whittaker@taitarian.co.uk</vt:lpwstr>
      </vt:variant>
      <vt:variant>
        <vt:lpwstr/>
      </vt:variant>
      <vt:variant>
        <vt:i4>5767289</vt:i4>
      </vt:variant>
      <vt:variant>
        <vt:i4>6</vt:i4>
      </vt:variant>
      <vt:variant>
        <vt:i4>0</vt:i4>
      </vt:variant>
      <vt:variant>
        <vt:i4>5</vt:i4>
      </vt:variant>
      <vt:variant>
        <vt:lpwstr>mailto:Trevor.Whittaker@taitarian.co.uk</vt:lpwstr>
      </vt:variant>
      <vt:variant>
        <vt:lpwstr/>
      </vt:variant>
      <vt:variant>
        <vt:i4>8257606</vt:i4>
      </vt:variant>
      <vt:variant>
        <vt:i4>3</vt:i4>
      </vt:variant>
      <vt:variant>
        <vt:i4>0</vt:i4>
      </vt:variant>
      <vt:variant>
        <vt:i4>5</vt:i4>
      </vt:variant>
      <vt:variant>
        <vt:lpwstr>mailto:Tom.Davies@taitarian.co.uk</vt:lpwstr>
      </vt:variant>
      <vt:variant>
        <vt:lpwstr/>
      </vt:variant>
      <vt:variant>
        <vt:i4>1310780</vt:i4>
      </vt:variant>
      <vt:variant>
        <vt:i4>0</vt:i4>
      </vt:variant>
      <vt:variant>
        <vt:i4>0</vt:i4>
      </vt:variant>
      <vt:variant>
        <vt:i4>5</vt:i4>
      </vt:variant>
      <vt:variant>
        <vt:lpwstr>mailto:katie.morgan@taitarian.co.uk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13</cp:revision>
  <dcterms:created xsi:type="dcterms:W3CDTF">2026-08-27T09:30:00Z</dcterms:created>
  <dcterms:modified xsi:type="dcterms:W3CDTF">2026-08-27T11:28:00Z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0x0101001315EAA93E61064EA9C8A2802379015B</vt:lpwstr>
  </property>
  <property fmtid="{D5CDD505-2E9C-101B-9397-08002B2CF9AE}" pid="3" name="MSIP_Label_72e9d3cc-cc45-4a56-a6de-fc063d83ace2_Enabled">
    <vt:lpwstr>true</vt:lpwstr>
  </property>
  <property fmtid="{D5CDD505-2E9C-101B-9397-08002B2CF9AE}" pid="4" name="MSIP_Label_72e9d3cc-cc45-4a56-a6de-fc063d83ace2_SetDate">
    <vt:lpwstr>2026-04-02T06:55:47Z</vt:lpwstr>
  </property>
  <property fmtid="{D5CDD505-2E9C-101B-9397-08002B2CF9AE}" pid="5" name="MSIP_Label_72e9d3cc-cc45-4a56-a6de-fc063d83ace2_Method">
    <vt:lpwstr>Privileged</vt:lpwstr>
  </property>
  <property fmtid="{D5CDD505-2E9C-101B-9397-08002B2CF9AE}" pid="6" name="MSIP_Label_72e9d3cc-cc45-4a56-a6de-fc063d83ace2_Name">
    <vt:lpwstr>Public</vt:lpwstr>
  </property>
  <property fmtid="{D5CDD505-2E9C-101B-9397-08002B2CF9AE}" pid="7" name="MSIP_Label_72e9d3cc-cc45-4a56-a6de-fc063d83ace2_SiteId">
    <vt:lpwstr>1f758329-8df9-4285-af1e-1f1e58d2d08b</vt:lpwstr>
  </property>
  <property fmtid="{D5CDD505-2E9C-101B-9397-08002B2CF9AE}" pid="8" name="MSIP_Label_72e9d3cc-cc45-4a56-a6de-fc063d83ace2_ActionId">
    <vt:lpwstr>7716837c-dcbc-4141-b818-a60cfbb39cce</vt:lpwstr>
  </property>
  <property fmtid="{D5CDD505-2E9C-101B-9397-08002B2CF9AE}" pid="9" name="MSIP_Label_72e9d3cc-cc45-4a56-a6de-fc063d83ace2_ContentBits">
    <vt:lpwstr>0</vt:lpwstr>
  </property>
  <property fmtid="{D5CDD505-2E9C-101B-9397-08002B2CF9AE}" pid="10" name="MSIP_Label_72e9d3cc-cc45-4a56-a6de-fc063d83ace2_Tag">
    <vt:lpwstr>10, 0, 1, 1</vt:lpwstr>
  </property>
  <property fmtid="{D5CDD505-2E9C-101B-9397-08002B2CF9AE}" pid="11" name="MediaServiceImageTags">
    <vt:lpwstr/>
  </property>
</Properties>
</file>