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886327429"/>
        <w:docPartObj>
          <w:docPartGallery w:val="Cover Pages"/>
          <w:docPartUnique/>
        </w:docPartObj>
      </w:sdtPr>
      <w:sdtEndPr>
        <w:rPr>
          <w:rFonts w:ascii="Arial" w:eastAsia="Times New Roman" w:hAnsi="Arial" w:cs="Arial"/>
          <w:b/>
          <w:bCs/>
          <w:spacing w:val="-1"/>
          <w:sz w:val="28"/>
          <w:szCs w:val="28"/>
          <w:lang w:eastAsia="en-GB"/>
        </w:rPr>
      </w:sdtEndPr>
      <w:sdtContent>
        <w:sdt>
          <w:sdtPr>
            <w:id w:val="-1836757502"/>
            <w:docPartObj>
              <w:docPartGallery w:val="Cover Pages"/>
              <w:docPartUnique/>
            </w:docPartObj>
          </w:sdtPr>
          <w:sdtEndPr>
            <w:rPr>
              <w:rFonts w:ascii="Arial" w:eastAsia="Times New Roman" w:hAnsi="Arial" w:cs="Arial"/>
              <w:b/>
              <w:bCs/>
              <w:spacing w:val="-1"/>
              <w:sz w:val="28"/>
              <w:szCs w:val="28"/>
              <w:lang w:eastAsia="en-GB"/>
            </w:rPr>
          </w:sdtEndPr>
          <w:sdtContent>
            <w:p w:rsidR="00A221E8" w:rsidRDefault="00A221E8" w:rsidP="00A221E8">
              <w:pPr>
                <w:ind w:left="-567"/>
              </w:pPr>
              <w:r>
                <w:rPr>
                  <w:noProof/>
                  <w:lang w:eastAsia="en-GB"/>
                </w:rPr>
                <mc:AlternateContent>
                  <mc:Choice Requires="wpg">
                    <w:drawing>
                      <wp:anchor distT="0" distB="0" distL="114300" distR="114300" simplePos="0" relativeHeight="251663360" behindDoc="0" locked="0" layoutInCell="1" allowOverlap="1" wp14:anchorId="493C5D62" wp14:editId="2BD759C9">
                        <wp:simplePos x="0" y="0"/>
                        <wp:positionH relativeFrom="page">
                          <wp:align>right</wp:align>
                        </wp:positionH>
                        <wp:positionV relativeFrom="page">
                          <wp:align>top</wp:align>
                        </wp:positionV>
                        <wp:extent cx="3113670" cy="10058400"/>
                        <wp:effectExtent l="0" t="0" r="3810" b="0"/>
                        <wp:wrapNone/>
                        <wp:docPr id="1" name="Group 1"/>
                        <wp:cNvGraphicFramePr/>
                        <a:graphic xmlns:a="http://schemas.openxmlformats.org/drawingml/2006/main">
                          <a:graphicData uri="http://schemas.microsoft.com/office/word/2010/wordprocessingGroup">
                            <wpg:wgp>
                              <wpg:cNvGrpSpPr/>
                              <wpg:grpSpPr>
                                <a:xfrm>
                                  <a:off x="0" y="0"/>
                                  <a:ext cx="3113670" cy="10058400"/>
                                  <a:chOff x="0" y="0"/>
                                  <a:chExt cx="3113670" cy="10058400"/>
                                </a:xfrm>
                                <a:solidFill>
                                  <a:srgbClr val="2F1444"/>
                                </a:solidFill>
                              </wpg:grpSpPr>
                              <wps:wsp>
                                <wps:cNvPr id="2" name="Rectangle 2" descr="Light vertical"/>
                                <wps:cNvSpPr>
                                  <a:spLocks noChangeArrowheads="1"/>
                                </wps:cNvSpPr>
                                <wps:spPr bwMode="auto">
                                  <a:xfrm>
                                    <a:off x="0" y="0"/>
                                    <a:ext cx="138545" cy="1005840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 name="Rectangle 3"/>
                                <wps:cNvSpPr>
                                  <a:spLocks noChangeArrowheads="1"/>
                                </wps:cNvSpPr>
                                <wps:spPr bwMode="auto">
                                  <a:xfrm>
                                    <a:off x="124691" y="0"/>
                                    <a:ext cx="2971800" cy="10058400"/>
                                  </a:xfrm>
                                  <a:prstGeom prst="rect">
                                    <a:avLst/>
                                  </a:prstGeom>
                                  <a:grp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 name="Rectangle 4"/>
                                <wps:cNvSpPr>
                                  <a:spLocks noChangeArrowheads="1"/>
                                </wps:cNvSpPr>
                                <wps:spPr bwMode="auto">
                                  <a:xfrm>
                                    <a:off x="13854" y="0"/>
                                    <a:ext cx="3099816" cy="237744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Year"/>
                                        <w:id w:val="82109206"/>
                                        <w:dataBinding w:prefixMappings="xmlns:ns0='http://schemas.microsoft.com/office/2006/coverPageProps'" w:xpath="/ns0:CoverPageProperties[1]/ns0:PublishDate[1]" w:storeItemID="{55AF091B-3C7A-41E3-B477-F2FDAA23CFDA}"/>
                                        <w:date w:fullDate="2025-01-08T00:00:00Z">
                                          <w:dateFormat w:val="yyyy"/>
                                          <w:lid w:val="en-US"/>
                                          <w:storeMappedDataAs w:val="dateTime"/>
                                          <w:calendar w:val="gregorian"/>
                                        </w:date>
                                      </w:sdtPr>
                                      <w:sdtEndPr/>
                                      <w:sdtContent>
                                        <w:p w:rsidR="000C5292" w:rsidRDefault="000F2AEE" w:rsidP="00A221E8">
                                          <w:pPr>
                                            <w:pStyle w:val="NoSpacing"/>
                                            <w:rPr>
                                              <w:color w:val="FFFFFF" w:themeColor="background1"/>
                                              <w:sz w:val="96"/>
                                              <w:szCs w:val="96"/>
                                            </w:rPr>
                                          </w:pPr>
                                          <w:r>
                                            <w:rPr>
                                              <w:color w:val="FFFFFF" w:themeColor="background1"/>
                                              <w:sz w:val="96"/>
                                              <w:szCs w:val="96"/>
                                            </w:rPr>
                                            <w:t>2025</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493C5D62" id="Group 1" o:spid="_x0000_s1026" style="position:absolute;left:0;text-align:left;margin-left:193.95pt;margin-top:0;width:245.15pt;height:11in;z-index:251663360;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">
                        <v:rect id="Rectangle 2"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" filled="f" stroked="f" strokecolor="white" strokeweight="1pt">
                          <v:shadow color="#d8d8d8" offset="3pt,3pt"/>
                        </v:rect>
                        <v:rect id="Rectangle 3"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" filled="f" stroked="f" strokecolor="#d8d8d8"/>
                        <v:rect id="Rectangle 4"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" filled="f" stroked="f" strokecolor="white" strokeweight="1pt">
                          <v:shadow color="#d8d8d8" offset="3pt,3pt"/>
                          <v:textbox inset="28.8pt,14.4pt,14.4pt,14.4pt">
                            <w:txbxContent>
                              <w:sdt>
                                <w:sdtPr>
                                  <w:rPr>
                                    <w:color w:val="FFFFFF" w:themeColor="background1"/>
                                    <w:sz w:val="96"/>
                                    <w:szCs w:val="96"/>
                                  </w:rPr>
                                  <w:alias w:val="Year"/>
                                  <w:id w:val="82109206"/>
                                  <w:dataBinding w:prefixMappings="xmlns:ns0='http://schemas.microsoft.com/office/2006/coverPageProps'" w:xpath="/ns0:CoverPageProperties[1]/ns0:PublishDate[1]" w:storeItemID="{55AF091B-3C7A-41E3-B477-F2FDAA23CFDA}"/>
                                  <w:date w:fullDate="2025-01-08T00:00:00Z">
                                    <w:dateFormat w:val="yyyy"/>
                                    <w:lid w:val="en-US"/>
                                    <w:storeMappedDataAs w:val="dateTime"/>
                                    <w:calendar w:val="gregorian"/>
                                  </w:date>
                                </w:sdtPr>
                                <w:sdtEndPr/>
                                <w:sdtContent>
                                  <w:p w:rsidR="000C5292" w:rsidRDefault="000F2AEE" w:rsidP="00A221E8">
                                    <w:pPr>
                                      <w:pStyle w:val="NoSpacing"/>
                                      <w:rPr>
                                        <w:color w:val="FFFFFF" w:themeColor="background1"/>
                                        <w:sz w:val="96"/>
                                        <w:szCs w:val="96"/>
                                      </w:rPr>
                                    </w:pPr>
                                    <w:r>
                                      <w:rPr>
                                        <w:color w:val="FFFFFF" w:themeColor="background1"/>
                                        <w:sz w:val="96"/>
                                        <w:szCs w:val="96"/>
                                      </w:rPr>
                                      <w:t>2025</w:t>
                                    </w:r>
                                  </w:p>
                                </w:sdtContent>
                              </w:sdt>
                            </w:txbxContent>
                          </v:textbox>
                        </v:rect>
                        <w10:wrap anchorx="page" anchory="page"/>
                      </v:group>
                    </w:pict>
                  </mc:Fallback>
                </mc:AlternateContent>
              </w:r>
            </w:p>
            <w:p w:rsidR="00A221E8" w:rsidRDefault="00A221E8" w:rsidP="00A221E8">
              <w:pPr>
                <w:ind w:left="-567"/>
                <w:rPr>
                  <w:rFonts w:ascii="Arial" w:eastAsia="Times New Roman" w:hAnsi="Arial" w:cs="Arial"/>
                  <w:b/>
                  <w:bCs/>
                  <w:spacing w:val="-1"/>
                  <w:sz w:val="44"/>
                  <w:szCs w:val="44"/>
                  <w:lang w:eastAsia="en-GB"/>
                </w:rPr>
              </w:pPr>
              <w:r>
                <w:rPr>
                  <w:noProof/>
                  <w:lang w:eastAsia="en-GB"/>
                </w:rPr>
                <mc:AlternateContent>
                  <mc:Choice Requires="wps">
                    <w:drawing>
                      <wp:anchor distT="0" distB="0" distL="114300" distR="114300" simplePos="0" relativeHeight="251664384" behindDoc="0" locked="0" layoutInCell="0" allowOverlap="1" wp14:anchorId="7F9C3E0C" wp14:editId="28053DE2">
                        <wp:simplePos x="0" y="0"/>
                        <wp:positionH relativeFrom="page">
                          <wp:posOffset>0</wp:posOffset>
                        </wp:positionH>
                        <wp:positionV relativeFrom="page">
                          <wp:posOffset>2676525</wp:posOffset>
                        </wp:positionV>
                        <wp:extent cx="6115050" cy="640080"/>
                        <wp:effectExtent l="0" t="0" r="19050" b="11430"/>
                        <wp:wrapNone/>
                        <wp:docPr id="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640080"/>
                                </a:xfrm>
                                <a:prstGeom prst="rect">
                                  <a:avLst/>
                                </a:prstGeom>
                                <a:solidFill>
                                  <a:sysClr val="windowText" lastClr="000000"/>
                                </a:solidFill>
                                <a:ln w="19050">
                                  <a:solidFill>
                                    <a:sysClr val="windowText" lastClr="000000"/>
                                  </a:solidFill>
                                  <a:miter lim="800000"/>
                                  <a:headEnd/>
                                  <a:tailEnd/>
                                </a:ln>
                              </wps:spPr>
                              <wps:txbx>
                                <w:txbxContent>
                                  <w:sdt>
                                    <w:sdtPr>
                                      <w:rPr>
                                        <w:color w:val="CC3300"/>
                                        <w:sz w:val="72"/>
                                        <w:szCs w:val="72"/>
                                      </w:rPr>
                                      <w:alias w:val="Title"/>
                                      <w:id w:val="1082179994"/>
                                      <w:dataBinding w:prefixMappings="xmlns:ns0='http://schemas.openxmlformats.org/package/2006/metadata/core-properties' xmlns:ns1='http://purl.org/dc/elements/1.1/'" w:xpath="/ns0:coreProperties[1]/ns1:title[1]" w:storeItemID="{6C3C8BC8-F283-45AE-878A-BAB7291924A1}"/>
                                      <w:text/>
                                    </w:sdtPr>
                                    <w:sdtEndPr/>
                                    <w:sdtContent>
                                      <w:p w:rsidR="000C5292" w:rsidRDefault="000C5292" w:rsidP="00A221E8">
                                        <w:pPr>
                                          <w:pStyle w:val="NoSpacing"/>
                                          <w:jc w:val="right"/>
                                          <w:rPr>
                                            <w:color w:val="FFFFFF" w:themeColor="background1"/>
                                            <w:sz w:val="72"/>
                                            <w:szCs w:val="72"/>
                                          </w:rPr>
                                        </w:pPr>
                                        <w:r>
                                          <w:rPr>
                                            <w:color w:val="CC3300"/>
                                            <w:sz w:val="72"/>
                                            <w:szCs w:val="72"/>
                                          </w:rPr>
                                          <w:t>Specification of Works</w:t>
                                        </w:r>
                                      </w:p>
                                    </w:sdtContent>
                                  </w:sdt>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v:rect w14:anchorId="7F9C3E0C" id="Rectangle 16" o:spid="_x0000_s1030" style="position:absolute;left:0;text-align:left;margin-left:0;margin-top:210.75pt;width:481.5pt;height:50.4pt;z-index:251664384;visibility:visible;mso-wrap-style:square;mso-width-percent:0;mso-height-percent:73;mso-wrap-distance-left:9pt;mso-wrap-distance-top:0;mso-wrap-distance-right:9pt;mso-wrap-distance-bottom:0;mso-position-horizontal:absolute;mso-position-horizontal-relative:page;mso-position-vertical:absolute;mso-position-vertical-relative:page;mso-width-percent: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" o:allowincell="f" fillcolor="windowText" strokecolor="windowText" strokeweight="1.5pt">
                        <v:textbox style="mso-fit-shape-to-text:t" inset="14.4pt,,14.4pt">
                          <w:txbxContent>
                            <w:sdt>
                              <w:sdtPr>
                                <w:rPr>
                                  <w:color w:val="CC3300"/>
                                  <w:sz w:val="72"/>
                                  <w:szCs w:val="72"/>
                                </w:rPr>
                                <w:alias w:val="Title"/>
                                <w:id w:val="1082179994"/>
                                <w:dataBinding w:prefixMappings="xmlns:ns0='http://schemas.openxmlformats.org/package/2006/metadata/core-properties' xmlns:ns1='http://purl.org/dc/elements/1.1/'" w:xpath="/ns0:coreProperties[1]/ns1:title[1]" w:storeItemID="{6C3C8BC8-F283-45AE-878A-BAB7291924A1}"/>
                                <w:text/>
                              </w:sdtPr>
                              <w:sdtContent>
                                <w:p w:rsidR="000C5292" w:rsidRDefault="000C5292" w:rsidP="00A221E8">
                                  <w:pPr>
                                    <w:pStyle w:val="NoSpacing"/>
                                    <w:jc w:val="right"/>
                                    <w:rPr>
                                      <w:color w:val="FFFFFF" w:themeColor="background1"/>
                                      <w:sz w:val="72"/>
                                      <w:szCs w:val="72"/>
                                    </w:rPr>
                                  </w:pPr>
                                  <w:r>
                                    <w:rPr>
                                      <w:color w:val="CC3300"/>
                                      <w:sz w:val="72"/>
                                      <w:szCs w:val="72"/>
                                    </w:rPr>
                                    <w:t>Specification of Works</w:t>
                                  </w:r>
                                </w:p>
                              </w:sdtContent>
                            </w:sdt>
                          </w:txbxContent>
                        </v:textbox>
                        <w10:wrap anchorx="page" anchory="page"/>
                      </v:rect>
                    </w:pict>
                  </mc:Fallback>
                </mc:AlternateContent>
              </w:r>
              <w:r>
                <w:rPr>
                  <w:noProof/>
                  <w:lang w:eastAsia="en-GB"/>
                </w:rPr>
                <mc:AlternateContent>
                  <mc:Choice Requires="wps">
                    <w:drawing>
                      <wp:anchor distT="0" distB="0" distL="114300" distR="114300" simplePos="0" relativeHeight="251666432" behindDoc="1" locked="0" layoutInCell="1" allowOverlap="1" wp14:anchorId="6C23D3C0" wp14:editId="357F65FC">
                        <wp:simplePos x="0" y="0"/>
                        <wp:positionH relativeFrom="page">
                          <wp:posOffset>1581150</wp:posOffset>
                        </wp:positionH>
                        <wp:positionV relativeFrom="page">
                          <wp:posOffset>5993765</wp:posOffset>
                        </wp:positionV>
                        <wp:extent cx="2726690" cy="716915"/>
                        <wp:effectExtent l="0" t="0" r="0" b="6985"/>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6690" cy="716915"/>
                                </a:xfrm>
                                <a:custGeom>
                                  <a:avLst/>
                                  <a:gdLst>
                                    <a:gd name="T0" fmla="+- 0 2183 1892"/>
                                    <a:gd name="T1" fmla="*/ T0 w 2644"/>
                                    <a:gd name="T2" fmla="+- 0 1121 522"/>
                                    <a:gd name="T3" fmla="*/ 1121 h 604"/>
                                    <a:gd name="T4" fmla="+- 0 1892 1892"/>
                                    <a:gd name="T5" fmla="*/ T4 w 2644"/>
                                    <a:gd name="T6" fmla="+- 0 599 522"/>
                                    <a:gd name="T7" fmla="*/ 599 h 604"/>
                                    <a:gd name="T8" fmla="+- 0 2312 1892"/>
                                    <a:gd name="T9" fmla="*/ T8 w 2644"/>
                                    <a:gd name="T10" fmla="+- 0 1039 522"/>
                                    <a:gd name="T11" fmla="*/ 1039 h 604"/>
                                    <a:gd name="T12" fmla="+- 0 1990 1892"/>
                                    <a:gd name="T13" fmla="*/ T12 w 2644"/>
                                    <a:gd name="T14" fmla="+- 0 947 522"/>
                                    <a:gd name="T15" fmla="*/ 947 h 604"/>
                                    <a:gd name="T16" fmla="+- 0 2041 1892"/>
                                    <a:gd name="T17" fmla="*/ T16 w 2644"/>
                                    <a:gd name="T18" fmla="+- 0 762 522"/>
                                    <a:gd name="T19" fmla="*/ 762 h 604"/>
                                    <a:gd name="T20" fmla="+- 0 1984 1892"/>
                                    <a:gd name="T21" fmla="*/ T20 w 2644"/>
                                    <a:gd name="T22" fmla="+- 0 524 522"/>
                                    <a:gd name="T23" fmla="*/ 524 h 604"/>
                                    <a:gd name="T24" fmla="+- 0 2227 1892"/>
                                    <a:gd name="T25" fmla="*/ T24 w 2644"/>
                                    <a:gd name="T26" fmla="+- 0 781 522"/>
                                    <a:gd name="T27" fmla="*/ 781 h 604"/>
                                    <a:gd name="T28" fmla="+- 0 2245 1892"/>
                                    <a:gd name="T29" fmla="*/ T28 w 2644"/>
                                    <a:gd name="T30" fmla="+- 0 972 522"/>
                                    <a:gd name="T31" fmla="*/ 972 h 604"/>
                                    <a:gd name="T32" fmla="+- 0 2326 1892"/>
                                    <a:gd name="T33" fmla="*/ T32 w 2644"/>
                                    <a:gd name="T34" fmla="+- 0 1021 522"/>
                                    <a:gd name="T35" fmla="*/ 1021 h 604"/>
                                    <a:gd name="T36" fmla="+- 0 2311 1892"/>
                                    <a:gd name="T37" fmla="*/ T36 w 2644"/>
                                    <a:gd name="T38" fmla="+- 0 737 522"/>
                                    <a:gd name="T39" fmla="*/ 737 h 604"/>
                                    <a:gd name="T40" fmla="+- 0 2298 1892"/>
                                    <a:gd name="T41" fmla="*/ T40 w 2644"/>
                                    <a:gd name="T42" fmla="+- 0 721 522"/>
                                    <a:gd name="T43" fmla="*/ 721 h 604"/>
                                    <a:gd name="T44" fmla="+- 0 2530 1892"/>
                                    <a:gd name="T45" fmla="*/ T44 w 2644"/>
                                    <a:gd name="T46" fmla="+- 0 669 522"/>
                                    <a:gd name="T47" fmla="*/ 669 h 604"/>
                                    <a:gd name="T48" fmla="+- 0 2398 1892"/>
                                    <a:gd name="T49" fmla="*/ T48 w 2644"/>
                                    <a:gd name="T50" fmla="+- 0 935 522"/>
                                    <a:gd name="T51" fmla="*/ 935 h 604"/>
                                    <a:gd name="T52" fmla="+- 0 2619 1892"/>
                                    <a:gd name="T53" fmla="*/ T52 w 2644"/>
                                    <a:gd name="T54" fmla="+- 0 1125 522"/>
                                    <a:gd name="T55" fmla="*/ 1125 h 604"/>
                                    <a:gd name="T56" fmla="+- 0 2862 1892"/>
                                    <a:gd name="T57" fmla="*/ T56 w 2644"/>
                                    <a:gd name="T58" fmla="+- 0 1041 522"/>
                                    <a:gd name="T59" fmla="*/ 1041 h 604"/>
                                    <a:gd name="T60" fmla="+- 0 2497 1892"/>
                                    <a:gd name="T61" fmla="*/ T60 w 2644"/>
                                    <a:gd name="T62" fmla="+- 0 948 522"/>
                                    <a:gd name="T63" fmla="*/ 948 h 604"/>
                                    <a:gd name="T64" fmla="+- 0 2549 1892"/>
                                    <a:gd name="T65" fmla="*/ T64 w 2644"/>
                                    <a:gd name="T66" fmla="+- 0 762 522"/>
                                    <a:gd name="T67" fmla="*/ 762 h 604"/>
                                    <a:gd name="T68" fmla="+- 0 2771 1892"/>
                                    <a:gd name="T69" fmla="*/ T68 w 2644"/>
                                    <a:gd name="T70" fmla="+- 0 722 522"/>
                                    <a:gd name="T71" fmla="*/ 722 h 604"/>
                                    <a:gd name="T72" fmla="+- 0 2774 1892"/>
                                    <a:gd name="T73" fmla="*/ T72 w 2644"/>
                                    <a:gd name="T74" fmla="+- 0 1056 522"/>
                                    <a:gd name="T75" fmla="*/ 1056 h 604"/>
                                    <a:gd name="T76" fmla="+- 0 2632 1892"/>
                                    <a:gd name="T77" fmla="*/ T76 w 2644"/>
                                    <a:gd name="T78" fmla="+- 0 737 522"/>
                                    <a:gd name="T79" fmla="*/ 737 h 604"/>
                                    <a:gd name="T80" fmla="+- 0 2775 1892"/>
                                    <a:gd name="T81" fmla="*/ T80 w 2644"/>
                                    <a:gd name="T82" fmla="+- 0 858 522"/>
                                    <a:gd name="T83" fmla="*/ 858 h 604"/>
                                    <a:gd name="T84" fmla="+- 0 2715 1892"/>
                                    <a:gd name="T85" fmla="*/ T84 w 2644"/>
                                    <a:gd name="T86" fmla="+- 0 1016 522"/>
                                    <a:gd name="T87" fmla="*/ 1016 h 604"/>
                                    <a:gd name="T88" fmla="+- 0 2774 1892"/>
                                    <a:gd name="T89" fmla="*/ T88 w 2644"/>
                                    <a:gd name="T90" fmla="+- 0 663 522"/>
                                    <a:gd name="T91" fmla="*/ 663 h 604"/>
                                    <a:gd name="T92" fmla="+- 0 3406 1892"/>
                                    <a:gd name="T93" fmla="*/ T92 w 2644"/>
                                    <a:gd name="T94" fmla="+- 0 652 522"/>
                                    <a:gd name="T95" fmla="*/ 652 h 604"/>
                                    <a:gd name="T96" fmla="+- 0 3168 1892"/>
                                    <a:gd name="T97" fmla="*/ T96 w 2644"/>
                                    <a:gd name="T98" fmla="+- 0 840 522"/>
                                    <a:gd name="T99" fmla="*/ 840 h 604"/>
                                    <a:gd name="T100" fmla="+- 0 3307 1892"/>
                                    <a:gd name="T101" fmla="*/ T100 w 2644"/>
                                    <a:gd name="T102" fmla="+- 0 1108 522"/>
                                    <a:gd name="T103" fmla="*/ 1108 h 604"/>
                                    <a:gd name="T104" fmla="+- 0 3553 1892"/>
                                    <a:gd name="T105" fmla="*/ T104 w 2644"/>
                                    <a:gd name="T106" fmla="+- 0 1075 522"/>
                                    <a:gd name="T107" fmla="*/ 1075 h 604"/>
                                    <a:gd name="T108" fmla="+- 0 3299 1892"/>
                                    <a:gd name="T109" fmla="*/ T108 w 2644"/>
                                    <a:gd name="T110" fmla="+- 0 996 522"/>
                                    <a:gd name="T111" fmla="*/ 996 h 604"/>
                                    <a:gd name="T112" fmla="+- 0 3281 1892"/>
                                    <a:gd name="T113" fmla="*/ T112 w 2644"/>
                                    <a:gd name="T114" fmla="+- 0 804 522"/>
                                    <a:gd name="T115" fmla="*/ 804 h 604"/>
                                    <a:gd name="T116" fmla="+- 0 3579 1892"/>
                                    <a:gd name="T117" fmla="*/ T116 w 2644"/>
                                    <a:gd name="T118" fmla="+- 0 722 522"/>
                                    <a:gd name="T119" fmla="*/ 722 h 604"/>
                                    <a:gd name="T120" fmla="+- 0 2999 1892"/>
                                    <a:gd name="T121" fmla="*/ T120 w 2644"/>
                                    <a:gd name="T122" fmla="+- 0 663 522"/>
                                    <a:gd name="T123" fmla="*/ 663 h 604"/>
                                    <a:gd name="T124" fmla="+- 0 3004 1892"/>
                                    <a:gd name="T125" fmla="*/ T124 w 2644"/>
                                    <a:gd name="T126" fmla="+- 0 883 522"/>
                                    <a:gd name="T127" fmla="*/ 883 h 604"/>
                                    <a:gd name="T128" fmla="+- 0 3098 1892"/>
                                    <a:gd name="T129" fmla="*/ T128 w 2644"/>
                                    <a:gd name="T130" fmla="+- 0 742 522"/>
                                    <a:gd name="T131" fmla="*/ 742 h 604"/>
                                    <a:gd name="T132" fmla="+- 0 2999 1892"/>
                                    <a:gd name="T133" fmla="*/ T132 w 2644"/>
                                    <a:gd name="T134" fmla="+- 0 663 522"/>
                                    <a:gd name="T135" fmla="*/ 663 h 604"/>
                                    <a:gd name="T136" fmla="+- 0 3443 1892"/>
                                    <a:gd name="T137" fmla="*/ T136 w 2644"/>
                                    <a:gd name="T138" fmla="+- 0 1034 522"/>
                                    <a:gd name="T139" fmla="*/ 1034 h 604"/>
                                    <a:gd name="T140" fmla="+- 0 3611 1892"/>
                                    <a:gd name="T141" fmla="*/ T140 w 2644"/>
                                    <a:gd name="T142" fmla="+- 0 1007 522"/>
                                    <a:gd name="T143" fmla="*/ 1007 h 604"/>
                                    <a:gd name="T144" fmla="+- 0 3482 1892"/>
                                    <a:gd name="T145" fmla="*/ T144 w 2644"/>
                                    <a:gd name="T146" fmla="+- 0 758 522"/>
                                    <a:gd name="T147" fmla="*/ 758 h 604"/>
                                    <a:gd name="T148" fmla="+- 0 3613 1892"/>
                                    <a:gd name="T149" fmla="*/ T148 w 2644"/>
                                    <a:gd name="T150" fmla="+- 0 771 522"/>
                                    <a:gd name="T151" fmla="*/ 771 h 604"/>
                                    <a:gd name="T152" fmla="+- 0 3160 1892"/>
                                    <a:gd name="T153" fmla="*/ T152 w 2644"/>
                                    <a:gd name="T154" fmla="+- 0 744 522"/>
                                    <a:gd name="T155" fmla="*/ 744 h 604"/>
                                    <a:gd name="T156" fmla="+- 0 3055 1892"/>
                                    <a:gd name="T157" fmla="*/ T156 w 2644"/>
                                    <a:gd name="T158" fmla="+- 0 669 522"/>
                                    <a:gd name="T159" fmla="*/ 669 h 604"/>
                                    <a:gd name="T160" fmla="+- 0 3180 1892"/>
                                    <a:gd name="T161" fmla="*/ T160 w 2644"/>
                                    <a:gd name="T162" fmla="+- 0 658 522"/>
                                    <a:gd name="T163" fmla="*/ 658 h 604"/>
                                    <a:gd name="T164" fmla="+- 0 3638 1892"/>
                                    <a:gd name="T165" fmla="*/ T164 w 2644"/>
                                    <a:gd name="T166" fmla="+- 0 664 522"/>
                                    <a:gd name="T167" fmla="*/ 664 h 604"/>
                                    <a:gd name="T168" fmla="+- 0 3754 1892"/>
                                    <a:gd name="T169" fmla="*/ T168 w 2644"/>
                                    <a:gd name="T170" fmla="+- 0 1112 522"/>
                                    <a:gd name="T171" fmla="*/ 1112 h 604"/>
                                    <a:gd name="T172" fmla="+- 0 4004 1892"/>
                                    <a:gd name="T173" fmla="*/ T172 w 2644"/>
                                    <a:gd name="T174" fmla="+- 0 1045 522"/>
                                    <a:gd name="T175" fmla="*/ 1045 h 604"/>
                                    <a:gd name="T176" fmla="+- 0 3746 1892"/>
                                    <a:gd name="T177" fmla="*/ T176 w 2644"/>
                                    <a:gd name="T178" fmla="+- 0 993 522"/>
                                    <a:gd name="T179" fmla="*/ 993 h 604"/>
                                    <a:gd name="T180" fmla="+- 0 3942 1892"/>
                                    <a:gd name="T181" fmla="*/ T180 w 2644"/>
                                    <a:gd name="T182" fmla="+- 0 663 522"/>
                                    <a:gd name="T183" fmla="*/ 663 h 604"/>
                                    <a:gd name="T184" fmla="+- 0 3898 1892"/>
                                    <a:gd name="T185" fmla="*/ T184 w 2644"/>
                                    <a:gd name="T186" fmla="+- 0 1023 522"/>
                                    <a:gd name="T187" fmla="*/ 1023 h 604"/>
                                    <a:gd name="T188" fmla="+- 0 4034 1892"/>
                                    <a:gd name="T189" fmla="*/ T188 w 2644"/>
                                    <a:gd name="T190" fmla="+- 0 929 522"/>
                                    <a:gd name="T191" fmla="*/ 929 h 604"/>
                                    <a:gd name="T192" fmla="+- 0 4131 1892"/>
                                    <a:gd name="T193" fmla="*/ T192 w 2644"/>
                                    <a:gd name="T194" fmla="+- 0 721 522"/>
                                    <a:gd name="T195" fmla="*/ 721 h 604"/>
                                    <a:gd name="T196" fmla="+- 0 4102 1892"/>
                                    <a:gd name="T197" fmla="*/ T196 w 2644"/>
                                    <a:gd name="T198" fmla="+- 0 1021 522"/>
                                    <a:gd name="T199" fmla="*/ 1021 h 604"/>
                                    <a:gd name="T200" fmla="+- 0 4375 1892"/>
                                    <a:gd name="T201" fmla="*/ T200 w 2644"/>
                                    <a:gd name="T202" fmla="+- 0 1108 522"/>
                                    <a:gd name="T203" fmla="*/ 1108 h 604"/>
                                    <a:gd name="T204" fmla="+- 0 4273 1892"/>
                                    <a:gd name="T205" fmla="*/ T204 w 2644"/>
                                    <a:gd name="T206" fmla="+- 0 1038 522"/>
                                    <a:gd name="T207" fmla="*/ 1038 h 604"/>
                                    <a:gd name="T208" fmla="+- 0 4159 1892"/>
                                    <a:gd name="T209" fmla="*/ T208 w 2644"/>
                                    <a:gd name="T210" fmla="+- 0 888 522"/>
                                    <a:gd name="T211" fmla="*/ 888 h 604"/>
                                    <a:gd name="T212" fmla="+- 0 4273 1892"/>
                                    <a:gd name="T213" fmla="*/ T212 w 2644"/>
                                    <a:gd name="T214" fmla="+- 0 739 522"/>
                                    <a:gd name="T215" fmla="*/ 739 h 604"/>
                                    <a:gd name="T216" fmla="+- 0 4335 1892"/>
                                    <a:gd name="T217" fmla="*/ T216 w 2644"/>
                                    <a:gd name="T218" fmla="+- 0 657 522"/>
                                    <a:gd name="T219" fmla="*/ 657 h 604"/>
                                    <a:gd name="T220" fmla="+- 0 4535 1892"/>
                                    <a:gd name="T221" fmla="*/ T220 w 2644"/>
                                    <a:gd name="T222" fmla="+- 0 1114 522"/>
                                    <a:gd name="T223" fmla="*/ 1114 h 604"/>
                                    <a:gd name="T224" fmla="+- 0 4387 1892"/>
                                    <a:gd name="T225" fmla="*/ T224 w 2644"/>
                                    <a:gd name="T226" fmla="+- 0 762 522"/>
                                    <a:gd name="T227" fmla="*/ 762 h 604"/>
                                    <a:gd name="T228" fmla="+- 0 4439 1892"/>
                                    <a:gd name="T229" fmla="*/ T228 w 2644"/>
                                    <a:gd name="T230" fmla="+- 0 948 522"/>
                                    <a:gd name="T231" fmla="*/ 948 h 604"/>
                                    <a:gd name="T232" fmla="+- 0 4535 1892"/>
                                    <a:gd name="T233" fmla="*/ T232 w 2644"/>
                                    <a:gd name="T234" fmla="+- 0 1041 522"/>
                                    <a:gd name="T235" fmla="*/ 1041 h 604"/>
                                    <a:gd name="T236" fmla="+- 0 4535 1892"/>
                                    <a:gd name="T237" fmla="*/ T236 w 2644"/>
                                    <a:gd name="T238" fmla="+- 0 598 522"/>
                                    <a:gd name="T239" fmla="*/ 598 h 6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2644" h="604">
                                      <a:moveTo>
                                        <a:pt x="412" y="528"/>
                                      </a:moveTo>
                                      <a:lnTo>
                                        <a:pt x="92" y="528"/>
                                      </a:lnTo>
                                      <a:lnTo>
                                        <a:pt x="123" y="561"/>
                                      </a:lnTo>
                                      <a:lnTo>
                                        <a:pt x="159" y="585"/>
                                      </a:lnTo>
                                      <a:lnTo>
                                        <a:pt x="199" y="599"/>
                                      </a:lnTo>
                                      <a:lnTo>
                                        <a:pt x="244" y="603"/>
                                      </a:lnTo>
                                      <a:lnTo>
                                        <a:pt x="291" y="599"/>
                                      </a:lnTo>
                                      <a:lnTo>
                                        <a:pt x="333" y="586"/>
                                      </a:lnTo>
                                      <a:lnTo>
                                        <a:pt x="371" y="565"/>
                                      </a:lnTo>
                                      <a:lnTo>
                                        <a:pt x="406" y="536"/>
                                      </a:lnTo>
                                      <a:lnTo>
                                        <a:pt x="412" y="528"/>
                                      </a:lnTo>
                                      <a:close/>
                                      <a:moveTo>
                                        <a:pt x="91" y="1"/>
                                      </a:moveTo>
                                      <a:lnTo>
                                        <a:pt x="0" y="76"/>
                                      </a:lnTo>
                                      <a:lnTo>
                                        <a:pt x="0" y="77"/>
                                      </a:lnTo>
                                      <a:lnTo>
                                        <a:pt x="0" y="592"/>
                                      </a:lnTo>
                                      <a:lnTo>
                                        <a:pt x="1" y="592"/>
                                      </a:lnTo>
                                      <a:lnTo>
                                        <a:pt x="91" y="592"/>
                                      </a:lnTo>
                                      <a:lnTo>
                                        <a:pt x="92" y="592"/>
                                      </a:lnTo>
                                      <a:lnTo>
                                        <a:pt x="92" y="528"/>
                                      </a:lnTo>
                                      <a:lnTo>
                                        <a:pt x="412" y="528"/>
                                      </a:lnTo>
                                      <a:lnTo>
                                        <a:pt x="420" y="517"/>
                                      </a:lnTo>
                                      <a:lnTo>
                                        <a:pt x="232" y="517"/>
                                      </a:lnTo>
                                      <a:lnTo>
                                        <a:pt x="202" y="514"/>
                                      </a:lnTo>
                                      <a:lnTo>
                                        <a:pt x="174" y="506"/>
                                      </a:lnTo>
                                      <a:lnTo>
                                        <a:pt x="149" y="493"/>
                                      </a:lnTo>
                                      <a:lnTo>
                                        <a:pt x="128" y="474"/>
                                      </a:lnTo>
                                      <a:lnTo>
                                        <a:pt x="110" y="450"/>
                                      </a:lnTo>
                                      <a:lnTo>
                                        <a:pt x="98" y="425"/>
                                      </a:lnTo>
                                      <a:lnTo>
                                        <a:pt x="91" y="397"/>
                                      </a:lnTo>
                                      <a:lnTo>
                                        <a:pt x="88" y="366"/>
                                      </a:lnTo>
                                      <a:lnTo>
                                        <a:pt x="91" y="336"/>
                                      </a:lnTo>
                                      <a:lnTo>
                                        <a:pt x="98" y="309"/>
                                      </a:lnTo>
                                      <a:lnTo>
                                        <a:pt x="110" y="283"/>
                                      </a:lnTo>
                                      <a:lnTo>
                                        <a:pt x="128" y="260"/>
                                      </a:lnTo>
                                      <a:lnTo>
                                        <a:pt x="149" y="240"/>
                                      </a:lnTo>
                                      <a:lnTo>
                                        <a:pt x="174" y="227"/>
                                      </a:lnTo>
                                      <a:lnTo>
                                        <a:pt x="202" y="218"/>
                                      </a:lnTo>
                                      <a:lnTo>
                                        <a:pt x="232" y="215"/>
                                      </a:lnTo>
                                      <a:lnTo>
                                        <a:pt x="419" y="215"/>
                                      </a:lnTo>
                                      <a:lnTo>
                                        <a:pt x="412" y="206"/>
                                      </a:lnTo>
                                      <a:lnTo>
                                        <a:pt x="92" y="206"/>
                                      </a:lnTo>
                                      <a:lnTo>
                                        <a:pt x="92" y="2"/>
                                      </a:lnTo>
                                      <a:lnTo>
                                        <a:pt x="91" y="1"/>
                                      </a:lnTo>
                                      <a:close/>
                                      <a:moveTo>
                                        <a:pt x="419" y="215"/>
                                      </a:moveTo>
                                      <a:lnTo>
                                        <a:pt x="232" y="215"/>
                                      </a:lnTo>
                                      <a:lnTo>
                                        <a:pt x="263" y="218"/>
                                      </a:lnTo>
                                      <a:lnTo>
                                        <a:pt x="290" y="226"/>
                                      </a:lnTo>
                                      <a:lnTo>
                                        <a:pt x="315" y="240"/>
                                      </a:lnTo>
                                      <a:lnTo>
                                        <a:pt x="335" y="259"/>
                                      </a:lnTo>
                                      <a:lnTo>
                                        <a:pt x="353" y="282"/>
                                      </a:lnTo>
                                      <a:lnTo>
                                        <a:pt x="366" y="308"/>
                                      </a:lnTo>
                                      <a:lnTo>
                                        <a:pt x="373" y="336"/>
                                      </a:lnTo>
                                      <a:lnTo>
                                        <a:pt x="376" y="366"/>
                                      </a:lnTo>
                                      <a:lnTo>
                                        <a:pt x="373" y="397"/>
                                      </a:lnTo>
                                      <a:lnTo>
                                        <a:pt x="366" y="425"/>
                                      </a:lnTo>
                                      <a:lnTo>
                                        <a:pt x="353" y="450"/>
                                      </a:lnTo>
                                      <a:lnTo>
                                        <a:pt x="335" y="474"/>
                                      </a:lnTo>
                                      <a:lnTo>
                                        <a:pt x="315" y="493"/>
                                      </a:lnTo>
                                      <a:lnTo>
                                        <a:pt x="290" y="506"/>
                                      </a:lnTo>
                                      <a:lnTo>
                                        <a:pt x="263" y="514"/>
                                      </a:lnTo>
                                      <a:lnTo>
                                        <a:pt x="232" y="517"/>
                                      </a:lnTo>
                                      <a:lnTo>
                                        <a:pt x="420" y="517"/>
                                      </a:lnTo>
                                      <a:lnTo>
                                        <a:pt x="434" y="499"/>
                                      </a:lnTo>
                                      <a:lnTo>
                                        <a:pt x="454" y="459"/>
                                      </a:lnTo>
                                      <a:lnTo>
                                        <a:pt x="466" y="415"/>
                                      </a:lnTo>
                                      <a:lnTo>
                                        <a:pt x="470" y="367"/>
                                      </a:lnTo>
                                      <a:lnTo>
                                        <a:pt x="466" y="319"/>
                                      </a:lnTo>
                                      <a:lnTo>
                                        <a:pt x="454" y="276"/>
                                      </a:lnTo>
                                      <a:lnTo>
                                        <a:pt x="434" y="235"/>
                                      </a:lnTo>
                                      <a:lnTo>
                                        <a:pt x="419" y="215"/>
                                      </a:lnTo>
                                      <a:close/>
                                      <a:moveTo>
                                        <a:pt x="245" y="130"/>
                                      </a:moveTo>
                                      <a:lnTo>
                                        <a:pt x="201" y="135"/>
                                      </a:lnTo>
                                      <a:lnTo>
                                        <a:pt x="161" y="149"/>
                                      </a:lnTo>
                                      <a:lnTo>
                                        <a:pt x="125" y="173"/>
                                      </a:lnTo>
                                      <a:lnTo>
                                        <a:pt x="92" y="206"/>
                                      </a:lnTo>
                                      <a:lnTo>
                                        <a:pt x="412" y="206"/>
                                      </a:lnTo>
                                      <a:lnTo>
                                        <a:pt x="406" y="199"/>
                                      </a:lnTo>
                                      <a:lnTo>
                                        <a:pt x="372" y="169"/>
                                      </a:lnTo>
                                      <a:lnTo>
                                        <a:pt x="334" y="147"/>
                                      </a:lnTo>
                                      <a:lnTo>
                                        <a:pt x="291" y="134"/>
                                      </a:lnTo>
                                      <a:lnTo>
                                        <a:pt x="245" y="130"/>
                                      </a:lnTo>
                                      <a:close/>
                                      <a:moveTo>
                                        <a:pt x="727" y="130"/>
                                      </a:moveTo>
                                      <a:lnTo>
                                        <a:pt x="681" y="134"/>
                                      </a:lnTo>
                                      <a:lnTo>
                                        <a:pt x="638" y="147"/>
                                      </a:lnTo>
                                      <a:lnTo>
                                        <a:pt x="600" y="167"/>
                                      </a:lnTo>
                                      <a:lnTo>
                                        <a:pt x="566" y="196"/>
                                      </a:lnTo>
                                      <a:lnTo>
                                        <a:pt x="538" y="231"/>
                                      </a:lnTo>
                                      <a:lnTo>
                                        <a:pt x="518" y="271"/>
                                      </a:lnTo>
                                      <a:lnTo>
                                        <a:pt x="506" y="315"/>
                                      </a:lnTo>
                                      <a:lnTo>
                                        <a:pt x="502" y="364"/>
                                      </a:lnTo>
                                      <a:lnTo>
                                        <a:pt x="506" y="413"/>
                                      </a:lnTo>
                                      <a:lnTo>
                                        <a:pt x="518" y="458"/>
                                      </a:lnTo>
                                      <a:lnTo>
                                        <a:pt x="538" y="498"/>
                                      </a:lnTo>
                                      <a:lnTo>
                                        <a:pt x="566" y="535"/>
                                      </a:lnTo>
                                      <a:lnTo>
                                        <a:pt x="600" y="565"/>
                                      </a:lnTo>
                                      <a:lnTo>
                                        <a:pt x="638" y="586"/>
                                      </a:lnTo>
                                      <a:lnTo>
                                        <a:pt x="681" y="599"/>
                                      </a:lnTo>
                                      <a:lnTo>
                                        <a:pt x="727" y="603"/>
                                      </a:lnTo>
                                      <a:lnTo>
                                        <a:pt x="771" y="599"/>
                                      </a:lnTo>
                                      <a:lnTo>
                                        <a:pt x="811" y="586"/>
                                      </a:lnTo>
                                      <a:lnTo>
                                        <a:pt x="846" y="564"/>
                                      </a:lnTo>
                                      <a:lnTo>
                                        <a:pt x="879" y="534"/>
                                      </a:lnTo>
                                      <a:lnTo>
                                        <a:pt x="880" y="533"/>
                                      </a:lnTo>
                                      <a:lnTo>
                                        <a:pt x="970" y="533"/>
                                      </a:lnTo>
                                      <a:lnTo>
                                        <a:pt x="970" y="519"/>
                                      </a:lnTo>
                                      <a:lnTo>
                                        <a:pt x="740" y="519"/>
                                      </a:lnTo>
                                      <a:lnTo>
                                        <a:pt x="709" y="516"/>
                                      </a:lnTo>
                                      <a:lnTo>
                                        <a:pt x="682" y="508"/>
                                      </a:lnTo>
                                      <a:lnTo>
                                        <a:pt x="657" y="494"/>
                                      </a:lnTo>
                                      <a:lnTo>
                                        <a:pt x="635" y="475"/>
                                      </a:lnTo>
                                      <a:lnTo>
                                        <a:pt x="618" y="452"/>
                                      </a:lnTo>
                                      <a:lnTo>
                                        <a:pt x="605" y="426"/>
                                      </a:lnTo>
                                      <a:lnTo>
                                        <a:pt x="598" y="398"/>
                                      </a:lnTo>
                                      <a:lnTo>
                                        <a:pt x="595" y="367"/>
                                      </a:lnTo>
                                      <a:lnTo>
                                        <a:pt x="598" y="336"/>
                                      </a:lnTo>
                                      <a:lnTo>
                                        <a:pt x="605" y="308"/>
                                      </a:lnTo>
                                      <a:lnTo>
                                        <a:pt x="618" y="282"/>
                                      </a:lnTo>
                                      <a:lnTo>
                                        <a:pt x="635" y="259"/>
                                      </a:lnTo>
                                      <a:lnTo>
                                        <a:pt x="657" y="240"/>
                                      </a:lnTo>
                                      <a:lnTo>
                                        <a:pt x="682" y="226"/>
                                      </a:lnTo>
                                      <a:lnTo>
                                        <a:pt x="709" y="217"/>
                                      </a:lnTo>
                                      <a:lnTo>
                                        <a:pt x="740" y="215"/>
                                      </a:lnTo>
                                      <a:lnTo>
                                        <a:pt x="970" y="215"/>
                                      </a:lnTo>
                                      <a:lnTo>
                                        <a:pt x="970" y="201"/>
                                      </a:lnTo>
                                      <a:lnTo>
                                        <a:pt x="880" y="201"/>
                                      </a:lnTo>
                                      <a:lnTo>
                                        <a:pt x="879" y="200"/>
                                      </a:lnTo>
                                      <a:lnTo>
                                        <a:pt x="846" y="169"/>
                                      </a:lnTo>
                                      <a:lnTo>
                                        <a:pt x="811" y="148"/>
                                      </a:lnTo>
                                      <a:lnTo>
                                        <a:pt x="771" y="134"/>
                                      </a:lnTo>
                                      <a:lnTo>
                                        <a:pt x="727" y="130"/>
                                      </a:lnTo>
                                      <a:close/>
                                      <a:moveTo>
                                        <a:pt x="970" y="533"/>
                                      </a:moveTo>
                                      <a:lnTo>
                                        <a:pt x="880" y="533"/>
                                      </a:lnTo>
                                      <a:lnTo>
                                        <a:pt x="882" y="534"/>
                                      </a:lnTo>
                                      <a:lnTo>
                                        <a:pt x="882" y="592"/>
                                      </a:lnTo>
                                      <a:lnTo>
                                        <a:pt x="970" y="592"/>
                                      </a:lnTo>
                                      <a:lnTo>
                                        <a:pt x="970" y="533"/>
                                      </a:lnTo>
                                      <a:close/>
                                      <a:moveTo>
                                        <a:pt x="970" y="215"/>
                                      </a:moveTo>
                                      <a:lnTo>
                                        <a:pt x="740" y="215"/>
                                      </a:lnTo>
                                      <a:lnTo>
                                        <a:pt x="770" y="217"/>
                                      </a:lnTo>
                                      <a:lnTo>
                                        <a:pt x="798" y="226"/>
                                      </a:lnTo>
                                      <a:lnTo>
                                        <a:pt x="823" y="240"/>
                                      </a:lnTo>
                                      <a:lnTo>
                                        <a:pt x="845" y="259"/>
                                      </a:lnTo>
                                      <a:lnTo>
                                        <a:pt x="863" y="282"/>
                                      </a:lnTo>
                                      <a:lnTo>
                                        <a:pt x="876" y="308"/>
                                      </a:lnTo>
                                      <a:lnTo>
                                        <a:pt x="883" y="336"/>
                                      </a:lnTo>
                                      <a:lnTo>
                                        <a:pt x="886" y="364"/>
                                      </a:lnTo>
                                      <a:lnTo>
                                        <a:pt x="886" y="367"/>
                                      </a:lnTo>
                                      <a:lnTo>
                                        <a:pt x="883" y="397"/>
                                      </a:lnTo>
                                      <a:lnTo>
                                        <a:pt x="876" y="426"/>
                                      </a:lnTo>
                                      <a:lnTo>
                                        <a:pt x="863" y="451"/>
                                      </a:lnTo>
                                      <a:lnTo>
                                        <a:pt x="845" y="474"/>
                                      </a:lnTo>
                                      <a:lnTo>
                                        <a:pt x="823" y="494"/>
                                      </a:lnTo>
                                      <a:lnTo>
                                        <a:pt x="798" y="508"/>
                                      </a:lnTo>
                                      <a:lnTo>
                                        <a:pt x="770" y="516"/>
                                      </a:lnTo>
                                      <a:lnTo>
                                        <a:pt x="740" y="519"/>
                                      </a:lnTo>
                                      <a:lnTo>
                                        <a:pt x="970" y="519"/>
                                      </a:lnTo>
                                      <a:lnTo>
                                        <a:pt x="970" y="215"/>
                                      </a:lnTo>
                                      <a:close/>
                                      <a:moveTo>
                                        <a:pt x="970" y="141"/>
                                      </a:moveTo>
                                      <a:lnTo>
                                        <a:pt x="882" y="141"/>
                                      </a:lnTo>
                                      <a:lnTo>
                                        <a:pt x="882" y="142"/>
                                      </a:lnTo>
                                      <a:lnTo>
                                        <a:pt x="882" y="201"/>
                                      </a:lnTo>
                                      <a:lnTo>
                                        <a:pt x="880" y="201"/>
                                      </a:lnTo>
                                      <a:lnTo>
                                        <a:pt x="970" y="201"/>
                                      </a:lnTo>
                                      <a:lnTo>
                                        <a:pt x="970" y="142"/>
                                      </a:lnTo>
                                      <a:lnTo>
                                        <a:pt x="970" y="141"/>
                                      </a:lnTo>
                                      <a:close/>
                                      <a:moveTo>
                                        <a:pt x="1514" y="130"/>
                                      </a:moveTo>
                                      <a:lnTo>
                                        <a:pt x="1464" y="134"/>
                                      </a:lnTo>
                                      <a:lnTo>
                                        <a:pt x="1418" y="147"/>
                                      </a:lnTo>
                                      <a:lnTo>
                                        <a:pt x="1377" y="168"/>
                                      </a:lnTo>
                                      <a:lnTo>
                                        <a:pt x="1340" y="197"/>
                                      </a:lnTo>
                                      <a:lnTo>
                                        <a:pt x="1310" y="233"/>
                                      </a:lnTo>
                                      <a:lnTo>
                                        <a:pt x="1289" y="273"/>
                                      </a:lnTo>
                                      <a:lnTo>
                                        <a:pt x="1276" y="318"/>
                                      </a:lnTo>
                                      <a:lnTo>
                                        <a:pt x="1272" y="367"/>
                                      </a:lnTo>
                                      <a:lnTo>
                                        <a:pt x="1276" y="416"/>
                                      </a:lnTo>
                                      <a:lnTo>
                                        <a:pt x="1289" y="461"/>
                                      </a:lnTo>
                                      <a:lnTo>
                                        <a:pt x="1310" y="501"/>
                                      </a:lnTo>
                                      <a:lnTo>
                                        <a:pt x="1339" y="536"/>
                                      </a:lnTo>
                                      <a:lnTo>
                                        <a:pt x="1375" y="565"/>
                                      </a:lnTo>
                                      <a:lnTo>
                                        <a:pt x="1415" y="586"/>
                                      </a:lnTo>
                                      <a:lnTo>
                                        <a:pt x="1460" y="598"/>
                                      </a:lnTo>
                                      <a:lnTo>
                                        <a:pt x="1511" y="603"/>
                                      </a:lnTo>
                                      <a:lnTo>
                                        <a:pt x="1544" y="601"/>
                                      </a:lnTo>
                                      <a:lnTo>
                                        <a:pt x="1576" y="594"/>
                                      </a:lnTo>
                                      <a:lnTo>
                                        <a:pt x="1606" y="584"/>
                                      </a:lnTo>
                                      <a:lnTo>
                                        <a:pt x="1635" y="570"/>
                                      </a:lnTo>
                                      <a:lnTo>
                                        <a:pt x="1661" y="553"/>
                                      </a:lnTo>
                                      <a:lnTo>
                                        <a:pt x="1684" y="534"/>
                                      </a:lnTo>
                                      <a:lnTo>
                                        <a:pt x="1697" y="518"/>
                                      </a:lnTo>
                                      <a:lnTo>
                                        <a:pt x="1512" y="518"/>
                                      </a:lnTo>
                                      <a:lnTo>
                                        <a:pt x="1481" y="515"/>
                                      </a:lnTo>
                                      <a:lnTo>
                                        <a:pt x="1454" y="507"/>
                                      </a:lnTo>
                                      <a:lnTo>
                                        <a:pt x="1429" y="493"/>
                                      </a:lnTo>
                                      <a:lnTo>
                                        <a:pt x="1407" y="474"/>
                                      </a:lnTo>
                                      <a:lnTo>
                                        <a:pt x="1389" y="451"/>
                                      </a:lnTo>
                                      <a:lnTo>
                                        <a:pt x="1375" y="425"/>
                                      </a:lnTo>
                                      <a:lnTo>
                                        <a:pt x="1368" y="397"/>
                                      </a:lnTo>
                                      <a:lnTo>
                                        <a:pt x="1365" y="367"/>
                                      </a:lnTo>
                                      <a:lnTo>
                                        <a:pt x="1368" y="336"/>
                                      </a:lnTo>
                                      <a:lnTo>
                                        <a:pt x="1376" y="308"/>
                                      </a:lnTo>
                                      <a:lnTo>
                                        <a:pt x="1389" y="282"/>
                                      </a:lnTo>
                                      <a:lnTo>
                                        <a:pt x="1408" y="258"/>
                                      </a:lnTo>
                                      <a:lnTo>
                                        <a:pt x="1430" y="239"/>
                                      </a:lnTo>
                                      <a:lnTo>
                                        <a:pt x="1456" y="225"/>
                                      </a:lnTo>
                                      <a:lnTo>
                                        <a:pt x="1484" y="217"/>
                                      </a:lnTo>
                                      <a:lnTo>
                                        <a:pt x="1515" y="215"/>
                                      </a:lnTo>
                                      <a:lnTo>
                                        <a:pt x="1699" y="215"/>
                                      </a:lnTo>
                                      <a:lnTo>
                                        <a:pt x="1687" y="200"/>
                                      </a:lnTo>
                                      <a:lnTo>
                                        <a:pt x="1665" y="180"/>
                                      </a:lnTo>
                                      <a:lnTo>
                                        <a:pt x="1639" y="163"/>
                                      </a:lnTo>
                                      <a:lnTo>
                                        <a:pt x="1610" y="148"/>
                                      </a:lnTo>
                                      <a:lnTo>
                                        <a:pt x="1579" y="138"/>
                                      </a:lnTo>
                                      <a:lnTo>
                                        <a:pt x="1547" y="132"/>
                                      </a:lnTo>
                                      <a:lnTo>
                                        <a:pt x="1514" y="130"/>
                                      </a:lnTo>
                                      <a:close/>
                                      <a:moveTo>
                                        <a:pt x="1107" y="141"/>
                                      </a:moveTo>
                                      <a:lnTo>
                                        <a:pt x="1021" y="141"/>
                                      </a:lnTo>
                                      <a:lnTo>
                                        <a:pt x="1020" y="142"/>
                                      </a:lnTo>
                                      <a:lnTo>
                                        <a:pt x="1020" y="592"/>
                                      </a:lnTo>
                                      <a:lnTo>
                                        <a:pt x="1021" y="592"/>
                                      </a:lnTo>
                                      <a:lnTo>
                                        <a:pt x="1111" y="592"/>
                                      </a:lnTo>
                                      <a:lnTo>
                                        <a:pt x="1112" y="592"/>
                                      </a:lnTo>
                                      <a:lnTo>
                                        <a:pt x="1112" y="361"/>
                                      </a:lnTo>
                                      <a:lnTo>
                                        <a:pt x="1114" y="329"/>
                                      </a:lnTo>
                                      <a:lnTo>
                                        <a:pt x="1120" y="300"/>
                                      </a:lnTo>
                                      <a:lnTo>
                                        <a:pt x="1131" y="275"/>
                                      </a:lnTo>
                                      <a:lnTo>
                                        <a:pt x="1145" y="255"/>
                                      </a:lnTo>
                                      <a:lnTo>
                                        <a:pt x="1163" y="239"/>
                                      </a:lnTo>
                                      <a:lnTo>
                                        <a:pt x="1183" y="227"/>
                                      </a:lnTo>
                                      <a:lnTo>
                                        <a:pt x="1206" y="220"/>
                                      </a:lnTo>
                                      <a:lnTo>
                                        <a:pt x="1232" y="218"/>
                                      </a:lnTo>
                                      <a:lnTo>
                                        <a:pt x="1282" y="218"/>
                                      </a:lnTo>
                                      <a:lnTo>
                                        <a:pt x="1284" y="201"/>
                                      </a:lnTo>
                                      <a:lnTo>
                                        <a:pt x="1110" y="201"/>
                                      </a:lnTo>
                                      <a:lnTo>
                                        <a:pt x="1108" y="201"/>
                                      </a:lnTo>
                                      <a:lnTo>
                                        <a:pt x="1108" y="142"/>
                                      </a:lnTo>
                                      <a:lnTo>
                                        <a:pt x="1107" y="141"/>
                                      </a:lnTo>
                                      <a:close/>
                                      <a:moveTo>
                                        <a:pt x="1643" y="441"/>
                                      </a:moveTo>
                                      <a:lnTo>
                                        <a:pt x="1633" y="457"/>
                                      </a:lnTo>
                                      <a:lnTo>
                                        <a:pt x="1621" y="471"/>
                                      </a:lnTo>
                                      <a:lnTo>
                                        <a:pt x="1606" y="485"/>
                                      </a:lnTo>
                                      <a:lnTo>
                                        <a:pt x="1589" y="496"/>
                                      </a:lnTo>
                                      <a:lnTo>
                                        <a:pt x="1570" y="506"/>
                                      </a:lnTo>
                                      <a:lnTo>
                                        <a:pt x="1551" y="512"/>
                                      </a:lnTo>
                                      <a:lnTo>
                                        <a:pt x="1532" y="517"/>
                                      </a:lnTo>
                                      <a:lnTo>
                                        <a:pt x="1512" y="518"/>
                                      </a:lnTo>
                                      <a:lnTo>
                                        <a:pt x="1697" y="518"/>
                                      </a:lnTo>
                                      <a:lnTo>
                                        <a:pt x="1703" y="511"/>
                                      </a:lnTo>
                                      <a:lnTo>
                                        <a:pt x="1719" y="487"/>
                                      </a:lnTo>
                                      <a:lnTo>
                                        <a:pt x="1719" y="486"/>
                                      </a:lnTo>
                                      <a:lnTo>
                                        <a:pt x="1719" y="485"/>
                                      </a:lnTo>
                                      <a:lnTo>
                                        <a:pt x="1643" y="441"/>
                                      </a:lnTo>
                                      <a:close/>
                                      <a:moveTo>
                                        <a:pt x="1699" y="215"/>
                                      </a:moveTo>
                                      <a:lnTo>
                                        <a:pt x="1515" y="215"/>
                                      </a:lnTo>
                                      <a:lnTo>
                                        <a:pt x="1535" y="216"/>
                                      </a:lnTo>
                                      <a:lnTo>
                                        <a:pt x="1554" y="220"/>
                                      </a:lnTo>
                                      <a:lnTo>
                                        <a:pt x="1572" y="227"/>
                                      </a:lnTo>
                                      <a:lnTo>
                                        <a:pt x="1590" y="236"/>
                                      </a:lnTo>
                                      <a:lnTo>
                                        <a:pt x="1607" y="248"/>
                                      </a:lnTo>
                                      <a:lnTo>
                                        <a:pt x="1621" y="261"/>
                                      </a:lnTo>
                                      <a:lnTo>
                                        <a:pt x="1634" y="276"/>
                                      </a:lnTo>
                                      <a:lnTo>
                                        <a:pt x="1646" y="293"/>
                                      </a:lnTo>
                                      <a:lnTo>
                                        <a:pt x="1721" y="251"/>
                                      </a:lnTo>
                                      <a:lnTo>
                                        <a:pt x="1722" y="250"/>
                                      </a:lnTo>
                                      <a:lnTo>
                                        <a:pt x="1721" y="249"/>
                                      </a:lnTo>
                                      <a:lnTo>
                                        <a:pt x="1706" y="223"/>
                                      </a:lnTo>
                                      <a:lnTo>
                                        <a:pt x="1699" y="215"/>
                                      </a:lnTo>
                                      <a:close/>
                                      <a:moveTo>
                                        <a:pt x="1282" y="218"/>
                                      </a:moveTo>
                                      <a:lnTo>
                                        <a:pt x="1232" y="218"/>
                                      </a:lnTo>
                                      <a:lnTo>
                                        <a:pt x="1245" y="218"/>
                                      </a:lnTo>
                                      <a:lnTo>
                                        <a:pt x="1257" y="220"/>
                                      </a:lnTo>
                                      <a:lnTo>
                                        <a:pt x="1268" y="222"/>
                                      </a:lnTo>
                                      <a:lnTo>
                                        <a:pt x="1279" y="226"/>
                                      </a:lnTo>
                                      <a:lnTo>
                                        <a:pt x="1281" y="226"/>
                                      </a:lnTo>
                                      <a:lnTo>
                                        <a:pt x="1282" y="225"/>
                                      </a:lnTo>
                                      <a:lnTo>
                                        <a:pt x="1282" y="218"/>
                                      </a:lnTo>
                                      <a:close/>
                                      <a:moveTo>
                                        <a:pt x="1236" y="129"/>
                                      </a:moveTo>
                                      <a:lnTo>
                                        <a:pt x="1197" y="134"/>
                                      </a:lnTo>
                                      <a:lnTo>
                                        <a:pt x="1163" y="147"/>
                                      </a:lnTo>
                                      <a:lnTo>
                                        <a:pt x="1134" y="169"/>
                                      </a:lnTo>
                                      <a:lnTo>
                                        <a:pt x="1111" y="199"/>
                                      </a:lnTo>
                                      <a:lnTo>
                                        <a:pt x="1110" y="201"/>
                                      </a:lnTo>
                                      <a:lnTo>
                                        <a:pt x="1284" y="201"/>
                                      </a:lnTo>
                                      <a:lnTo>
                                        <a:pt x="1290" y="137"/>
                                      </a:lnTo>
                                      <a:lnTo>
                                        <a:pt x="1289" y="136"/>
                                      </a:lnTo>
                                      <a:lnTo>
                                        <a:pt x="1288" y="136"/>
                                      </a:lnTo>
                                      <a:lnTo>
                                        <a:pt x="1276" y="133"/>
                                      </a:lnTo>
                                      <a:lnTo>
                                        <a:pt x="1263" y="131"/>
                                      </a:lnTo>
                                      <a:lnTo>
                                        <a:pt x="1250" y="130"/>
                                      </a:lnTo>
                                      <a:lnTo>
                                        <a:pt x="1236" y="129"/>
                                      </a:lnTo>
                                      <a:close/>
                                      <a:moveTo>
                                        <a:pt x="1837" y="141"/>
                                      </a:moveTo>
                                      <a:lnTo>
                                        <a:pt x="1746" y="141"/>
                                      </a:lnTo>
                                      <a:lnTo>
                                        <a:pt x="1746" y="142"/>
                                      </a:lnTo>
                                      <a:lnTo>
                                        <a:pt x="1746" y="407"/>
                                      </a:lnTo>
                                      <a:lnTo>
                                        <a:pt x="1749" y="450"/>
                                      </a:lnTo>
                                      <a:lnTo>
                                        <a:pt x="1759" y="488"/>
                                      </a:lnTo>
                                      <a:lnTo>
                                        <a:pt x="1776" y="522"/>
                                      </a:lnTo>
                                      <a:lnTo>
                                        <a:pt x="1799" y="551"/>
                                      </a:lnTo>
                                      <a:lnTo>
                                        <a:pt x="1828" y="574"/>
                                      </a:lnTo>
                                      <a:lnTo>
                                        <a:pt x="1862" y="590"/>
                                      </a:lnTo>
                                      <a:lnTo>
                                        <a:pt x="1900" y="600"/>
                                      </a:lnTo>
                                      <a:lnTo>
                                        <a:pt x="1943" y="603"/>
                                      </a:lnTo>
                                      <a:lnTo>
                                        <a:pt x="1987" y="600"/>
                                      </a:lnTo>
                                      <a:lnTo>
                                        <a:pt x="2026" y="590"/>
                                      </a:lnTo>
                                      <a:lnTo>
                                        <a:pt x="2060" y="574"/>
                                      </a:lnTo>
                                      <a:lnTo>
                                        <a:pt x="2089" y="551"/>
                                      </a:lnTo>
                                      <a:lnTo>
                                        <a:pt x="2112" y="523"/>
                                      </a:lnTo>
                                      <a:lnTo>
                                        <a:pt x="2115" y="518"/>
                                      </a:lnTo>
                                      <a:lnTo>
                                        <a:pt x="1943" y="518"/>
                                      </a:lnTo>
                                      <a:lnTo>
                                        <a:pt x="1920" y="516"/>
                                      </a:lnTo>
                                      <a:lnTo>
                                        <a:pt x="1899" y="510"/>
                                      </a:lnTo>
                                      <a:lnTo>
                                        <a:pt x="1881" y="501"/>
                                      </a:lnTo>
                                      <a:lnTo>
                                        <a:pt x="1866" y="488"/>
                                      </a:lnTo>
                                      <a:lnTo>
                                        <a:pt x="1854" y="471"/>
                                      </a:lnTo>
                                      <a:lnTo>
                                        <a:pt x="1845" y="452"/>
                                      </a:lnTo>
                                      <a:lnTo>
                                        <a:pt x="1840" y="431"/>
                                      </a:lnTo>
                                      <a:lnTo>
                                        <a:pt x="1838" y="407"/>
                                      </a:lnTo>
                                      <a:lnTo>
                                        <a:pt x="1838" y="142"/>
                                      </a:lnTo>
                                      <a:lnTo>
                                        <a:pt x="1837" y="141"/>
                                      </a:lnTo>
                                      <a:close/>
                                      <a:moveTo>
                                        <a:pt x="2141" y="141"/>
                                      </a:moveTo>
                                      <a:lnTo>
                                        <a:pt x="2050" y="141"/>
                                      </a:lnTo>
                                      <a:lnTo>
                                        <a:pt x="2049" y="142"/>
                                      </a:lnTo>
                                      <a:lnTo>
                                        <a:pt x="2049" y="407"/>
                                      </a:lnTo>
                                      <a:lnTo>
                                        <a:pt x="2047" y="431"/>
                                      </a:lnTo>
                                      <a:lnTo>
                                        <a:pt x="2042" y="453"/>
                                      </a:lnTo>
                                      <a:lnTo>
                                        <a:pt x="2033" y="472"/>
                                      </a:lnTo>
                                      <a:lnTo>
                                        <a:pt x="2021" y="489"/>
                                      </a:lnTo>
                                      <a:lnTo>
                                        <a:pt x="2006" y="501"/>
                                      </a:lnTo>
                                      <a:lnTo>
                                        <a:pt x="1988" y="511"/>
                                      </a:lnTo>
                                      <a:lnTo>
                                        <a:pt x="1967" y="516"/>
                                      </a:lnTo>
                                      <a:lnTo>
                                        <a:pt x="1943" y="518"/>
                                      </a:lnTo>
                                      <a:lnTo>
                                        <a:pt x="2115" y="518"/>
                                      </a:lnTo>
                                      <a:lnTo>
                                        <a:pt x="2129" y="489"/>
                                      </a:lnTo>
                                      <a:lnTo>
                                        <a:pt x="2139" y="451"/>
                                      </a:lnTo>
                                      <a:lnTo>
                                        <a:pt x="2142" y="407"/>
                                      </a:lnTo>
                                      <a:lnTo>
                                        <a:pt x="2142" y="142"/>
                                      </a:lnTo>
                                      <a:lnTo>
                                        <a:pt x="2141" y="141"/>
                                      </a:lnTo>
                                      <a:close/>
                                      <a:moveTo>
                                        <a:pt x="2400" y="130"/>
                                      </a:moveTo>
                                      <a:lnTo>
                                        <a:pt x="2353" y="134"/>
                                      </a:lnTo>
                                      <a:lnTo>
                                        <a:pt x="2311" y="147"/>
                                      </a:lnTo>
                                      <a:lnTo>
                                        <a:pt x="2273" y="169"/>
                                      </a:lnTo>
                                      <a:lnTo>
                                        <a:pt x="2239" y="199"/>
                                      </a:lnTo>
                                      <a:lnTo>
                                        <a:pt x="2210" y="235"/>
                                      </a:lnTo>
                                      <a:lnTo>
                                        <a:pt x="2190" y="275"/>
                                      </a:lnTo>
                                      <a:lnTo>
                                        <a:pt x="2178" y="319"/>
                                      </a:lnTo>
                                      <a:lnTo>
                                        <a:pt x="2174" y="366"/>
                                      </a:lnTo>
                                      <a:lnTo>
                                        <a:pt x="2178" y="414"/>
                                      </a:lnTo>
                                      <a:lnTo>
                                        <a:pt x="2190" y="458"/>
                                      </a:lnTo>
                                      <a:lnTo>
                                        <a:pt x="2210" y="499"/>
                                      </a:lnTo>
                                      <a:lnTo>
                                        <a:pt x="2239" y="536"/>
                                      </a:lnTo>
                                      <a:lnTo>
                                        <a:pt x="2273" y="565"/>
                                      </a:lnTo>
                                      <a:lnTo>
                                        <a:pt x="2311" y="586"/>
                                      </a:lnTo>
                                      <a:lnTo>
                                        <a:pt x="2354" y="599"/>
                                      </a:lnTo>
                                      <a:lnTo>
                                        <a:pt x="2400" y="603"/>
                                      </a:lnTo>
                                      <a:lnTo>
                                        <a:pt x="2444" y="599"/>
                                      </a:lnTo>
                                      <a:lnTo>
                                        <a:pt x="2483" y="586"/>
                                      </a:lnTo>
                                      <a:lnTo>
                                        <a:pt x="2518" y="564"/>
                                      </a:lnTo>
                                      <a:lnTo>
                                        <a:pt x="2549" y="533"/>
                                      </a:lnTo>
                                      <a:lnTo>
                                        <a:pt x="2550" y="532"/>
                                      </a:lnTo>
                                      <a:lnTo>
                                        <a:pt x="2643" y="532"/>
                                      </a:lnTo>
                                      <a:lnTo>
                                        <a:pt x="2643" y="519"/>
                                      </a:lnTo>
                                      <a:lnTo>
                                        <a:pt x="2412" y="519"/>
                                      </a:lnTo>
                                      <a:lnTo>
                                        <a:pt x="2381" y="516"/>
                                      </a:lnTo>
                                      <a:lnTo>
                                        <a:pt x="2354" y="508"/>
                                      </a:lnTo>
                                      <a:lnTo>
                                        <a:pt x="2329" y="494"/>
                                      </a:lnTo>
                                      <a:lnTo>
                                        <a:pt x="2307" y="475"/>
                                      </a:lnTo>
                                      <a:lnTo>
                                        <a:pt x="2290" y="452"/>
                                      </a:lnTo>
                                      <a:lnTo>
                                        <a:pt x="2277" y="426"/>
                                      </a:lnTo>
                                      <a:lnTo>
                                        <a:pt x="2270" y="398"/>
                                      </a:lnTo>
                                      <a:lnTo>
                                        <a:pt x="2267" y="366"/>
                                      </a:lnTo>
                                      <a:lnTo>
                                        <a:pt x="2270" y="336"/>
                                      </a:lnTo>
                                      <a:lnTo>
                                        <a:pt x="2277" y="308"/>
                                      </a:lnTo>
                                      <a:lnTo>
                                        <a:pt x="2290" y="282"/>
                                      </a:lnTo>
                                      <a:lnTo>
                                        <a:pt x="2307" y="259"/>
                                      </a:lnTo>
                                      <a:lnTo>
                                        <a:pt x="2329" y="240"/>
                                      </a:lnTo>
                                      <a:lnTo>
                                        <a:pt x="2354" y="226"/>
                                      </a:lnTo>
                                      <a:lnTo>
                                        <a:pt x="2381" y="217"/>
                                      </a:lnTo>
                                      <a:lnTo>
                                        <a:pt x="2412" y="215"/>
                                      </a:lnTo>
                                      <a:lnTo>
                                        <a:pt x="2643" y="215"/>
                                      </a:lnTo>
                                      <a:lnTo>
                                        <a:pt x="2643" y="204"/>
                                      </a:lnTo>
                                      <a:lnTo>
                                        <a:pt x="2550" y="204"/>
                                      </a:lnTo>
                                      <a:lnTo>
                                        <a:pt x="2518" y="171"/>
                                      </a:lnTo>
                                      <a:lnTo>
                                        <a:pt x="2482" y="148"/>
                                      </a:lnTo>
                                      <a:lnTo>
                                        <a:pt x="2443" y="135"/>
                                      </a:lnTo>
                                      <a:lnTo>
                                        <a:pt x="2400" y="130"/>
                                      </a:lnTo>
                                      <a:close/>
                                      <a:moveTo>
                                        <a:pt x="2643" y="532"/>
                                      </a:moveTo>
                                      <a:lnTo>
                                        <a:pt x="2550" y="532"/>
                                      </a:lnTo>
                                      <a:lnTo>
                                        <a:pt x="2552" y="533"/>
                                      </a:lnTo>
                                      <a:lnTo>
                                        <a:pt x="2552" y="592"/>
                                      </a:lnTo>
                                      <a:lnTo>
                                        <a:pt x="2553" y="592"/>
                                      </a:lnTo>
                                      <a:lnTo>
                                        <a:pt x="2643" y="592"/>
                                      </a:lnTo>
                                      <a:lnTo>
                                        <a:pt x="2643" y="532"/>
                                      </a:lnTo>
                                      <a:close/>
                                      <a:moveTo>
                                        <a:pt x="2643" y="215"/>
                                      </a:moveTo>
                                      <a:lnTo>
                                        <a:pt x="2412" y="215"/>
                                      </a:lnTo>
                                      <a:lnTo>
                                        <a:pt x="2443" y="217"/>
                                      </a:lnTo>
                                      <a:lnTo>
                                        <a:pt x="2471" y="226"/>
                                      </a:lnTo>
                                      <a:lnTo>
                                        <a:pt x="2495" y="240"/>
                                      </a:lnTo>
                                      <a:lnTo>
                                        <a:pt x="2517" y="259"/>
                                      </a:lnTo>
                                      <a:lnTo>
                                        <a:pt x="2535" y="282"/>
                                      </a:lnTo>
                                      <a:lnTo>
                                        <a:pt x="2547" y="308"/>
                                      </a:lnTo>
                                      <a:lnTo>
                                        <a:pt x="2555" y="336"/>
                                      </a:lnTo>
                                      <a:lnTo>
                                        <a:pt x="2557" y="366"/>
                                      </a:lnTo>
                                      <a:lnTo>
                                        <a:pt x="2555" y="398"/>
                                      </a:lnTo>
                                      <a:lnTo>
                                        <a:pt x="2547" y="426"/>
                                      </a:lnTo>
                                      <a:lnTo>
                                        <a:pt x="2535" y="452"/>
                                      </a:lnTo>
                                      <a:lnTo>
                                        <a:pt x="2517" y="475"/>
                                      </a:lnTo>
                                      <a:lnTo>
                                        <a:pt x="2495" y="494"/>
                                      </a:lnTo>
                                      <a:lnTo>
                                        <a:pt x="2471" y="508"/>
                                      </a:lnTo>
                                      <a:lnTo>
                                        <a:pt x="2443" y="516"/>
                                      </a:lnTo>
                                      <a:lnTo>
                                        <a:pt x="2412" y="519"/>
                                      </a:lnTo>
                                      <a:lnTo>
                                        <a:pt x="2643" y="519"/>
                                      </a:lnTo>
                                      <a:lnTo>
                                        <a:pt x="2643" y="215"/>
                                      </a:lnTo>
                                      <a:close/>
                                      <a:moveTo>
                                        <a:pt x="2552" y="0"/>
                                      </a:moveTo>
                                      <a:lnTo>
                                        <a:pt x="2550" y="1"/>
                                      </a:lnTo>
                                      <a:lnTo>
                                        <a:pt x="2550" y="204"/>
                                      </a:lnTo>
                                      <a:lnTo>
                                        <a:pt x="2643" y="204"/>
                                      </a:lnTo>
                                      <a:lnTo>
                                        <a:pt x="2643" y="77"/>
                                      </a:lnTo>
                                      <a:lnTo>
                                        <a:pt x="2643" y="76"/>
                                      </a:lnTo>
                                      <a:lnTo>
                                        <a:pt x="2552" y="0"/>
                                      </a:lnTo>
                                      <a:close/>
                                    </a:path>
                                  </a:pathLst>
                                </a:custGeom>
                                <a:solidFill>
                                  <a:srgbClr val="2E11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ED7E677" id="AutoShape 3" o:spid="_x0000_s1026" style="position:absolute;margin-left:124.5pt;margin-top:471.95pt;width:214.7pt;height:56.4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64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" path="m412,528r-320,l123,561r36,24l199,599r45,4l291,599r42,-13l371,565r35,-29l412,528xm91,1l,76r,1l,592r1,l91,592r1,l92,528r320,l420,517r-188,l202,514r-28,-8l149,493,128,474,110,450,98,425,91,397,88,366r3,-30l98,309r12,-26l128,260r21,-20l174,227r28,-9l232,215r187,l412,206r-320,l92,2,91,1xm419,215r-187,l263,218r27,8l315,240r20,19l353,282r13,26l373,336r3,30l373,397r-7,28l353,450r-18,24l315,493r-25,13l263,514r-31,3l420,517r14,-18l454,459r12,-44l470,367r-4,-48l454,276,434,235,419,215xm245,130r-44,5l161,149r-36,24l92,206r320,l406,199,372,169,334,147,291,134r-46,-4xm727,130r-46,4l638,147r-38,20l566,196r-28,35l518,271r-12,44l502,364r4,49l518,458r20,40l566,535r34,30l638,586r43,13l727,603r44,-4l811,586r35,-22l879,534r1,-1l970,533r,-14l740,519r-31,-3l682,508,657,494,635,475,618,452,605,426r-7,-28l595,367r3,-31l605,308r13,-26l635,259r22,-19l682,226r27,-9l740,215r230,l970,201r-90,l879,200,846,169,811,148,771,134r-44,-4xm970,533r-90,l882,534r,58l970,592r,-59xm970,215r-230,l770,217r28,9l823,240r22,19l863,282r13,26l883,336r3,28l886,367r-3,30l876,426r-13,25l845,474r-22,20l798,508r-28,8l740,519r230,l970,215xm970,141r-88,l882,142r,59l880,201r90,l970,142r,-1xm1514,130r-50,4l1418,147r-41,21l1340,197r-30,36l1289,273r-13,45l1272,367r4,49l1289,461r21,40l1339,536r36,29l1415,586r45,12l1511,603r33,-2l1576,594r30,-10l1635,570r26,-17l1684,534r13,-16l1512,518r-31,-3l1454,507r-25,-14l1407,474r-18,-23l1375,425r-7,-28l1365,367r3,-31l1376,308r13,-26l1408,258r22,-19l1456,225r28,-8l1515,215r184,l1687,200r-22,-20l1639,163r-29,-15l1579,138r-32,-6l1514,130xm1107,141r-86,l1020,142r,450l1021,592r90,l1112,592r,-231l1114,329r6,-29l1131,275r14,-20l1163,239r20,-12l1206,220r26,-2l1282,218r2,-17l1110,201r-2,l1108,142r-1,-1xm1643,441r-10,16l1621,471r-15,14l1589,496r-19,10l1551,512r-19,5l1512,518r185,l1703,511r16,-24l1719,486r,-1l1643,441xm1699,215r-184,l1535,216r19,4l1572,227r18,9l1607,248r14,13l1634,276r12,17l1721,251r1,-1l1721,249r-15,-26l1699,215xm1282,218r-50,l1245,218r12,2l1268,222r11,4l1281,226r1,-1l1282,218xm1236,129r-39,5l1163,147r-29,22l1111,199r-1,2l1284,201r6,-64l1289,136r-1,l1276,133r-13,-2l1250,130r-14,-1xm1837,141r-91,l1746,142r,265l1749,450r10,38l1776,522r23,29l1828,574r34,16l1900,600r43,3l1987,600r39,-10l2060,574r29,-23l2112,523r3,-5l1943,518r-23,-2l1899,510r-18,-9l1866,488r-12,-17l1845,452r-5,-21l1838,407r,-265l1837,141xm2141,141r-91,l2049,142r,265l2047,431r-5,22l2033,472r-12,17l2006,501r-18,10l1967,516r-24,2l2115,518r14,-29l2139,451r3,-44l2142,142r-1,-1xm2400,130r-47,4l2311,147r-38,22l2239,199r-29,36l2190,275r-12,44l2174,366r4,48l2190,458r20,41l2239,536r34,29l2311,586r43,13l2400,603r44,-4l2483,586r35,-22l2549,533r1,-1l2643,532r,-13l2412,519r-31,-3l2354,508r-25,-14l2307,475r-17,-23l2277,426r-7,-28l2267,366r3,-30l2277,308r13,-26l2307,259r22,-19l2354,226r27,-9l2412,215r231,l2643,204r-93,l2518,171r-36,-23l2443,135r-43,-5xm2643,532r-93,l2552,533r,59l2553,592r90,l2643,532xm2643,215r-231,l2443,217r28,9l2495,240r22,19l2535,282r12,26l2555,336r2,30l2555,398r-8,28l2535,452r-18,23l2495,494r-24,14l2443,516r-31,3l2643,519r,-304xm2552,r-2,1l2550,204r93,l2643,77r,-1l2552,xe" fillcolor="#2e1143" stroked="f">
                        <v:path arrowok="t" o:connecttype="custom" o:connectlocs="300101,1330566;0,710980;433135,1233236;101065,1124037;153660,904452;94877,621959;345477,927004;364040,1153711;447573,1211871;432104,874779;418697,855788;657953,794066;521825,1109794;749737,1335314;1000336,1235610;623921,1125224;677547,904452;906490,856975;909584,1253414;763143,874779;910615,1018399;848739,1205936;909584,786945;1561350,773888;1315906,997034;1459254,1315135;1712947,1275966;1451003,1182198;1432440,954304;1739760,856975;1141621,786945;1146777,1048073;1243717,880713;1141621,786945;1599507,1227302;1772761,1195254;1639727,899705;1774824,915135;1307656,883087;1199372,794066;1328282,781010;1800605,788132;1920233,1319883;2178052,1240358;1911983,1178637;2114113,786945;2068737,1214245;2208990,1102672;2309024,855788;2279117,1211871;2560655,1315135;2455465,1232049;2337899,1054007;2455465,877153;2519404,779823;2725659,1322257;2573030,904452;2626656,1125224;2725659,1235610;2725659,709793" o:connectangles="0,0,0,0,0,0,0,0,0,0,0,0,0,0,0,0,0,0,0,0,0,0,0,0,0,0,0,0,0,0,0,0,0,0,0,0,0,0,0,0,0,0,0,0,0,0,0,0,0,0,0,0,0,0,0,0,0,0,0,0"/>
                        <w10:wrap anchorx="page" anchory="page"/>
                      </v:shape>
                    </w:pict>
                  </mc:Fallback>
                </mc:AlternateContent>
              </w:r>
              <w:r w:rsidRPr="00F2069E">
                <w:rPr>
                  <w:noProof/>
                  <w:sz w:val="96"/>
                  <w:szCs w:val="96"/>
                  <w:lang w:eastAsia="en-GB"/>
                </w:rPr>
                <mc:AlternateContent>
                  <mc:Choice Requires="wps">
                    <w:drawing>
                      <wp:anchor distT="0" distB="0" distL="114300" distR="114300" simplePos="0" relativeHeight="251665408" behindDoc="1" locked="0" layoutInCell="1" allowOverlap="1" wp14:anchorId="73784A7D" wp14:editId="68CE845C">
                        <wp:simplePos x="0" y="0"/>
                        <wp:positionH relativeFrom="page">
                          <wp:posOffset>114300</wp:posOffset>
                        </wp:positionH>
                        <wp:positionV relativeFrom="page">
                          <wp:posOffset>5920740</wp:posOffset>
                        </wp:positionV>
                        <wp:extent cx="1228725" cy="786765"/>
                        <wp:effectExtent l="0" t="0" r="9525" b="0"/>
                        <wp:wrapNone/>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8725" cy="786765"/>
                                </a:xfrm>
                                <a:custGeom>
                                  <a:avLst/>
                                  <a:gdLst>
                                    <a:gd name="T0" fmla="+- 0 582 453"/>
                                    <a:gd name="T1" fmla="*/ T0 w 1211"/>
                                    <a:gd name="T2" fmla="+- 0 837 453"/>
                                    <a:gd name="T3" fmla="*/ 837 h 729"/>
                                    <a:gd name="T4" fmla="+- 0 581 453"/>
                                    <a:gd name="T5" fmla="*/ T4 w 1211"/>
                                    <a:gd name="T6" fmla="+- 0 1180 453"/>
                                    <a:gd name="T7" fmla="*/ 1180 h 729"/>
                                    <a:gd name="T8" fmla="+- 0 1533 453"/>
                                    <a:gd name="T9" fmla="*/ T8 w 1211"/>
                                    <a:gd name="T10" fmla="+- 0 1182 453"/>
                                    <a:gd name="T11" fmla="*/ 1182 h 729"/>
                                    <a:gd name="T12" fmla="+- 0 1535 453"/>
                                    <a:gd name="T13" fmla="*/ T12 w 1211"/>
                                    <a:gd name="T14" fmla="+- 0 1111 453"/>
                                    <a:gd name="T15" fmla="*/ 1111 h 729"/>
                                    <a:gd name="T16" fmla="+- 0 652 453"/>
                                    <a:gd name="T17" fmla="*/ T16 w 1211"/>
                                    <a:gd name="T18" fmla="+- 0 1109 453"/>
                                    <a:gd name="T19" fmla="*/ 1109 h 729"/>
                                    <a:gd name="T20" fmla="+- 0 650 453"/>
                                    <a:gd name="T21" fmla="*/ T20 w 1211"/>
                                    <a:gd name="T22" fmla="+- 0 781 453"/>
                                    <a:gd name="T23" fmla="*/ 781 h 729"/>
                                    <a:gd name="T24" fmla="+- 0 1464 453"/>
                                    <a:gd name="T25" fmla="*/ T24 w 1211"/>
                                    <a:gd name="T26" fmla="+- 0 782 453"/>
                                    <a:gd name="T27" fmla="*/ 782 h 729"/>
                                    <a:gd name="T28" fmla="+- 0 1463 453"/>
                                    <a:gd name="T29" fmla="*/ T28 w 1211"/>
                                    <a:gd name="T30" fmla="+- 0 1111 453"/>
                                    <a:gd name="T31" fmla="*/ 1111 h 729"/>
                                    <a:gd name="T32" fmla="+- 0 1535 453"/>
                                    <a:gd name="T33" fmla="*/ T32 w 1211"/>
                                    <a:gd name="T34" fmla="+- 0 838 453"/>
                                    <a:gd name="T35" fmla="*/ 838 h 729"/>
                                    <a:gd name="T36" fmla="+- 0 1466 453"/>
                                    <a:gd name="T37" fmla="*/ T36 w 1211"/>
                                    <a:gd name="T38" fmla="+- 0 781 453"/>
                                    <a:gd name="T39" fmla="*/ 781 h 729"/>
                                    <a:gd name="T40" fmla="+- 0 803 453"/>
                                    <a:gd name="T41" fmla="*/ T40 w 1211"/>
                                    <a:gd name="T42" fmla="+- 0 595 453"/>
                                    <a:gd name="T43" fmla="*/ 595 h 729"/>
                                    <a:gd name="T44" fmla="+- 0 1007 453"/>
                                    <a:gd name="T45" fmla="*/ T44 w 1211"/>
                                    <a:gd name="T46" fmla="+- 0 765 453"/>
                                    <a:gd name="T47" fmla="*/ 765 h 729"/>
                                    <a:gd name="T48" fmla="+- 0 829 453"/>
                                    <a:gd name="T49" fmla="*/ T48 w 1211"/>
                                    <a:gd name="T50" fmla="+- 0 915 453"/>
                                    <a:gd name="T51" fmla="*/ 915 h 729"/>
                                    <a:gd name="T52" fmla="+- 0 895 453"/>
                                    <a:gd name="T53" fmla="*/ T52 w 1211"/>
                                    <a:gd name="T54" fmla="+- 0 969 453"/>
                                    <a:gd name="T55" fmla="*/ 969 h 729"/>
                                    <a:gd name="T56" fmla="+- 0 978 453"/>
                                    <a:gd name="T57" fmla="*/ T56 w 1211"/>
                                    <a:gd name="T58" fmla="+- 0 959 453"/>
                                    <a:gd name="T59" fmla="*/ 959 h 729"/>
                                    <a:gd name="T60" fmla="+- 0 1237 453"/>
                                    <a:gd name="T61" fmla="*/ T60 w 1211"/>
                                    <a:gd name="T62" fmla="+- 0 956 453"/>
                                    <a:gd name="T63" fmla="*/ 956 h 729"/>
                                    <a:gd name="T64" fmla="+- 0 1288 453"/>
                                    <a:gd name="T65" fmla="*/ T64 w 1211"/>
                                    <a:gd name="T66" fmla="+- 0 911 453"/>
                                    <a:gd name="T67" fmla="*/ 911 h 729"/>
                                    <a:gd name="T68" fmla="+- 0 973 453"/>
                                    <a:gd name="T69" fmla="*/ T68 w 1211"/>
                                    <a:gd name="T70" fmla="+- 0 888 453"/>
                                    <a:gd name="T71" fmla="*/ 888 h 729"/>
                                    <a:gd name="T72" fmla="+- 0 1057 453"/>
                                    <a:gd name="T73" fmla="*/ T72 w 1211"/>
                                    <a:gd name="T74" fmla="+- 0 815 453"/>
                                    <a:gd name="T75" fmla="*/ 815 h 729"/>
                                    <a:gd name="T76" fmla="+- 0 1110 453"/>
                                    <a:gd name="T77" fmla="*/ T76 w 1211"/>
                                    <a:gd name="T78" fmla="+- 0 765 453"/>
                                    <a:gd name="T79" fmla="*/ 765 h 729"/>
                                    <a:gd name="T80" fmla="+- 0 1170 453"/>
                                    <a:gd name="T81" fmla="*/ T80 w 1211"/>
                                    <a:gd name="T82" fmla="+- 0 713 453"/>
                                    <a:gd name="T83" fmla="*/ 713 h 729"/>
                                    <a:gd name="T84" fmla="+- 0 915 453"/>
                                    <a:gd name="T85" fmla="*/ T84 w 1211"/>
                                    <a:gd name="T86" fmla="+- 0 595 453"/>
                                    <a:gd name="T87" fmla="*/ 595 h 729"/>
                                    <a:gd name="T88" fmla="+- 0 1059 453"/>
                                    <a:gd name="T89" fmla="*/ T88 w 1211"/>
                                    <a:gd name="T90" fmla="+- 0 956 453"/>
                                    <a:gd name="T91" fmla="*/ 956 h 729"/>
                                    <a:gd name="T92" fmla="+- 0 1220 453"/>
                                    <a:gd name="T93" fmla="*/ T92 w 1211"/>
                                    <a:gd name="T94" fmla="+- 0 968 453"/>
                                    <a:gd name="T95" fmla="*/ 968 h 729"/>
                                    <a:gd name="T96" fmla="+- 0 1222 453"/>
                                    <a:gd name="T97" fmla="*/ T96 w 1211"/>
                                    <a:gd name="T98" fmla="+- 0 968 453"/>
                                    <a:gd name="T99" fmla="*/ 968 h 729"/>
                                    <a:gd name="T100" fmla="+- 0 1058 453"/>
                                    <a:gd name="T101" fmla="*/ T100 w 1211"/>
                                    <a:gd name="T102" fmla="+- 0 885 453"/>
                                    <a:gd name="T103" fmla="*/ 885 h 729"/>
                                    <a:gd name="T104" fmla="+- 0 975 453"/>
                                    <a:gd name="T105" fmla="*/ T104 w 1211"/>
                                    <a:gd name="T106" fmla="+- 0 888 453"/>
                                    <a:gd name="T107" fmla="*/ 888 h 729"/>
                                    <a:gd name="T108" fmla="+- 0 1260 453"/>
                                    <a:gd name="T109" fmla="*/ T108 w 1211"/>
                                    <a:gd name="T110" fmla="+- 0 888 453"/>
                                    <a:gd name="T111" fmla="*/ 888 h 729"/>
                                    <a:gd name="T112" fmla="+- 0 1143 453"/>
                                    <a:gd name="T113" fmla="*/ T112 w 1211"/>
                                    <a:gd name="T114" fmla="+- 0 888 453"/>
                                    <a:gd name="T115" fmla="*/ 888 h 729"/>
                                    <a:gd name="T116" fmla="+- 0 1100 453"/>
                                    <a:gd name="T117" fmla="*/ T116 w 1211"/>
                                    <a:gd name="T118" fmla="+- 0 886 453"/>
                                    <a:gd name="T119" fmla="*/ 886 h 729"/>
                                    <a:gd name="T120" fmla="+- 0 1170 453"/>
                                    <a:gd name="T121" fmla="*/ T120 w 1211"/>
                                    <a:gd name="T122" fmla="+- 0 815 453"/>
                                    <a:gd name="T123" fmla="*/ 815 h 729"/>
                                    <a:gd name="T124" fmla="+- 0 1145 453"/>
                                    <a:gd name="T125" fmla="*/ T124 w 1211"/>
                                    <a:gd name="T126" fmla="+- 0 885 453"/>
                                    <a:gd name="T127" fmla="*/ 885 h 729"/>
                                    <a:gd name="T128" fmla="+- 0 1260 453"/>
                                    <a:gd name="T129" fmla="*/ T128 w 1211"/>
                                    <a:gd name="T130" fmla="+- 0 888 453"/>
                                    <a:gd name="T131" fmla="*/ 888 h 729"/>
                                    <a:gd name="T132" fmla="+- 0 1426 453"/>
                                    <a:gd name="T133" fmla="*/ T132 w 1211"/>
                                    <a:gd name="T134" fmla="+- 0 595 453"/>
                                    <a:gd name="T135" fmla="*/ 595 h 729"/>
                                    <a:gd name="T136" fmla="+- 0 1609 453"/>
                                    <a:gd name="T137" fmla="*/ T136 w 1211"/>
                                    <a:gd name="T138" fmla="+- 0 838 453"/>
                                    <a:gd name="T139" fmla="*/ 838 h 729"/>
                                    <a:gd name="T140" fmla="+- 0 1663 453"/>
                                    <a:gd name="T141" fmla="*/ T140 w 1211"/>
                                    <a:gd name="T142" fmla="+- 0 794 453"/>
                                    <a:gd name="T143" fmla="*/ 794 h 729"/>
                                    <a:gd name="T144" fmla="+- 0 1426 453"/>
                                    <a:gd name="T145" fmla="*/ T144 w 1211"/>
                                    <a:gd name="T146" fmla="+- 0 595 453"/>
                                    <a:gd name="T147" fmla="*/ 595 h 729"/>
                                    <a:gd name="T148" fmla="+- 0 801 453"/>
                                    <a:gd name="T149" fmla="*/ T148 w 1211"/>
                                    <a:gd name="T150" fmla="+- 0 504 453"/>
                                    <a:gd name="T151" fmla="*/ 504 h 729"/>
                                    <a:gd name="T152" fmla="+- 0 453 453"/>
                                    <a:gd name="T153" fmla="*/ T152 w 1211"/>
                                    <a:gd name="T154" fmla="+- 0 791 453"/>
                                    <a:gd name="T155" fmla="*/ 791 h 729"/>
                                    <a:gd name="T156" fmla="+- 0 506 453"/>
                                    <a:gd name="T157" fmla="*/ T156 w 1211"/>
                                    <a:gd name="T158" fmla="+- 0 838 453"/>
                                    <a:gd name="T159" fmla="*/ 838 h 729"/>
                                    <a:gd name="T160" fmla="+- 0 801 453"/>
                                    <a:gd name="T161" fmla="*/ T160 w 1211"/>
                                    <a:gd name="T162" fmla="+- 0 595 453"/>
                                    <a:gd name="T163" fmla="*/ 595 h 729"/>
                                    <a:gd name="T164" fmla="+- 0 803 453"/>
                                    <a:gd name="T165" fmla="*/ T164 w 1211"/>
                                    <a:gd name="T166" fmla="+- 0 504 453"/>
                                    <a:gd name="T167" fmla="*/ 504 h 729"/>
                                    <a:gd name="T168" fmla="+- 0 1313 453"/>
                                    <a:gd name="T169" fmla="*/ T168 w 1211"/>
                                    <a:gd name="T170" fmla="+- 0 504 453"/>
                                    <a:gd name="T171" fmla="*/ 504 h 729"/>
                                    <a:gd name="T172" fmla="+- 0 1170 453"/>
                                    <a:gd name="T173" fmla="*/ T172 w 1211"/>
                                    <a:gd name="T174" fmla="+- 0 713 453"/>
                                    <a:gd name="T175" fmla="*/ 713 h 729"/>
                                    <a:gd name="T176" fmla="+- 0 1426 453"/>
                                    <a:gd name="T177" fmla="*/ T176 w 1211"/>
                                    <a:gd name="T178" fmla="+- 0 595 453"/>
                                    <a:gd name="T179" fmla="*/ 595 h 729"/>
                                    <a:gd name="T180" fmla="+- 0 1059 453"/>
                                    <a:gd name="T181" fmla="*/ T180 w 1211"/>
                                    <a:gd name="T182" fmla="+- 0 453 453"/>
                                    <a:gd name="T183" fmla="*/ 453 h 729"/>
                                    <a:gd name="T184" fmla="+- 0 933 453"/>
                                    <a:gd name="T185" fmla="*/ T184 w 1211"/>
                                    <a:gd name="T186" fmla="+- 0 557 453"/>
                                    <a:gd name="T187" fmla="*/ 557 h 729"/>
                                    <a:gd name="T188" fmla="+- 0 984 453"/>
                                    <a:gd name="T189" fmla="*/ T188 w 1211"/>
                                    <a:gd name="T190" fmla="+- 0 601 453"/>
                                    <a:gd name="T191" fmla="*/ 601 h 729"/>
                                    <a:gd name="T192" fmla="+- 0 1057 453"/>
                                    <a:gd name="T193" fmla="*/ T192 w 1211"/>
                                    <a:gd name="T194" fmla="+- 0 542 453"/>
                                    <a:gd name="T195" fmla="*/ 542 h 729"/>
                                    <a:gd name="T196" fmla="+- 0 1059 453"/>
                                    <a:gd name="T197" fmla="*/ T196 w 1211"/>
                                    <a:gd name="T198" fmla="+- 0 453 453"/>
                                    <a:gd name="T199" fmla="*/ 453 h 729"/>
                                    <a:gd name="T200" fmla="+- 0 1059 453"/>
                                    <a:gd name="T201" fmla="*/ T200 w 1211"/>
                                    <a:gd name="T202" fmla="+- 0 542 453"/>
                                    <a:gd name="T203" fmla="*/ 542 h 729"/>
                                    <a:gd name="T204" fmla="+- 0 1131 453"/>
                                    <a:gd name="T205" fmla="*/ T204 w 1211"/>
                                    <a:gd name="T206" fmla="+- 0 601 453"/>
                                    <a:gd name="T207" fmla="*/ 601 h 729"/>
                                    <a:gd name="T208" fmla="+- 0 1183 453"/>
                                    <a:gd name="T209" fmla="*/ T208 w 1211"/>
                                    <a:gd name="T210" fmla="+- 0 556 453"/>
                                    <a:gd name="T211" fmla="*/ 556 h 7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211" h="729">
                                      <a:moveTo>
                                        <a:pt x="197" y="328"/>
                                      </a:moveTo>
                                      <a:lnTo>
                                        <a:pt x="129" y="384"/>
                                      </a:lnTo>
                                      <a:lnTo>
                                        <a:pt x="128" y="385"/>
                                      </a:lnTo>
                                      <a:lnTo>
                                        <a:pt x="128" y="727"/>
                                      </a:lnTo>
                                      <a:lnTo>
                                        <a:pt x="130" y="729"/>
                                      </a:lnTo>
                                      <a:lnTo>
                                        <a:pt x="1080" y="729"/>
                                      </a:lnTo>
                                      <a:lnTo>
                                        <a:pt x="1082" y="727"/>
                                      </a:lnTo>
                                      <a:lnTo>
                                        <a:pt x="1082" y="658"/>
                                      </a:lnTo>
                                      <a:lnTo>
                                        <a:pt x="201" y="658"/>
                                      </a:lnTo>
                                      <a:lnTo>
                                        <a:pt x="199" y="656"/>
                                      </a:lnTo>
                                      <a:lnTo>
                                        <a:pt x="199" y="328"/>
                                      </a:lnTo>
                                      <a:lnTo>
                                        <a:pt x="197" y="328"/>
                                      </a:lnTo>
                                      <a:close/>
                                      <a:moveTo>
                                        <a:pt x="1013" y="328"/>
                                      </a:moveTo>
                                      <a:lnTo>
                                        <a:pt x="1011" y="329"/>
                                      </a:lnTo>
                                      <a:lnTo>
                                        <a:pt x="1011" y="656"/>
                                      </a:lnTo>
                                      <a:lnTo>
                                        <a:pt x="1010" y="658"/>
                                      </a:lnTo>
                                      <a:lnTo>
                                        <a:pt x="1082" y="658"/>
                                      </a:lnTo>
                                      <a:lnTo>
                                        <a:pt x="1082" y="385"/>
                                      </a:lnTo>
                                      <a:lnTo>
                                        <a:pt x="1082" y="384"/>
                                      </a:lnTo>
                                      <a:lnTo>
                                        <a:pt x="1013" y="328"/>
                                      </a:lnTo>
                                      <a:close/>
                                      <a:moveTo>
                                        <a:pt x="462" y="142"/>
                                      </a:moveTo>
                                      <a:lnTo>
                                        <a:pt x="350" y="142"/>
                                      </a:lnTo>
                                      <a:lnTo>
                                        <a:pt x="554" y="310"/>
                                      </a:lnTo>
                                      <a:lnTo>
                                        <a:pt x="554" y="312"/>
                                      </a:lnTo>
                                      <a:lnTo>
                                        <a:pt x="376" y="459"/>
                                      </a:lnTo>
                                      <a:lnTo>
                                        <a:pt x="376" y="462"/>
                                      </a:lnTo>
                                      <a:lnTo>
                                        <a:pt x="441" y="515"/>
                                      </a:lnTo>
                                      <a:lnTo>
                                        <a:pt x="442" y="516"/>
                                      </a:lnTo>
                                      <a:lnTo>
                                        <a:pt x="443" y="516"/>
                                      </a:lnTo>
                                      <a:lnTo>
                                        <a:pt x="525" y="506"/>
                                      </a:lnTo>
                                      <a:lnTo>
                                        <a:pt x="606" y="503"/>
                                      </a:lnTo>
                                      <a:lnTo>
                                        <a:pt x="784" y="503"/>
                                      </a:lnTo>
                                      <a:lnTo>
                                        <a:pt x="835" y="461"/>
                                      </a:lnTo>
                                      <a:lnTo>
                                        <a:pt x="835" y="458"/>
                                      </a:lnTo>
                                      <a:lnTo>
                                        <a:pt x="807" y="435"/>
                                      </a:lnTo>
                                      <a:lnTo>
                                        <a:pt x="520" y="435"/>
                                      </a:lnTo>
                                      <a:lnTo>
                                        <a:pt x="519" y="433"/>
                                      </a:lnTo>
                                      <a:lnTo>
                                        <a:pt x="604" y="362"/>
                                      </a:lnTo>
                                      <a:lnTo>
                                        <a:pt x="717" y="362"/>
                                      </a:lnTo>
                                      <a:lnTo>
                                        <a:pt x="657" y="312"/>
                                      </a:lnTo>
                                      <a:lnTo>
                                        <a:pt x="656" y="310"/>
                                      </a:lnTo>
                                      <a:lnTo>
                                        <a:pt x="717" y="260"/>
                                      </a:lnTo>
                                      <a:lnTo>
                                        <a:pt x="604" y="260"/>
                                      </a:lnTo>
                                      <a:lnTo>
                                        <a:pt x="462" y="142"/>
                                      </a:lnTo>
                                      <a:close/>
                                      <a:moveTo>
                                        <a:pt x="784" y="503"/>
                                      </a:moveTo>
                                      <a:lnTo>
                                        <a:pt x="606" y="503"/>
                                      </a:lnTo>
                                      <a:lnTo>
                                        <a:pt x="687" y="506"/>
                                      </a:lnTo>
                                      <a:lnTo>
                                        <a:pt x="767" y="515"/>
                                      </a:lnTo>
                                      <a:lnTo>
                                        <a:pt x="768" y="515"/>
                                      </a:lnTo>
                                      <a:lnTo>
                                        <a:pt x="769" y="515"/>
                                      </a:lnTo>
                                      <a:lnTo>
                                        <a:pt x="784" y="503"/>
                                      </a:lnTo>
                                      <a:close/>
                                      <a:moveTo>
                                        <a:pt x="605" y="432"/>
                                      </a:moveTo>
                                      <a:lnTo>
                                        <a:pt x="564" y="433"/>
                                      </a:lnTo>
                                      <a:lnTo>
                                        <a:pt x="522" y="435"/>
                                      </a:lnTo>
                                      <a:lnTo>
                                        <a:pt x="520" y="435"/>
                                      </a:lnTo>
                                      <a:lnTo>
                                        <a:pt x="807" y="435"/>
                                      </a:lnTo>
                                      <a:lnTo>
                                        <a:pt x="690" y="435"/>
                                      </a:lnTo>
                                      <a:lnTo>
                                        <a:pt x="688" y="435"/>
                                      </a:lnTo>
                                      <a:lnTo>
                                        <a:pt x="647" y="433"/>
                                      </a:lnTo>
                                      <a:lnTo>
                                        <a:pt x="605" y="432"/>
                                      </a:lnTo>
                                      <a:close/>
                                      <a:moveTo>
                                        <a:pt x="717" y="362"/>
                                      </a:moveTo>
                                      <a:lnTo>
                                        <a:pt x="606" y="362"/>
                                      </a:lnTo>
                                      <a:lnTo>
                                        <a:pt x="692" y="432"/>
                                      </a:lnTo>
                                      <a:lnTo>
                                        <a:pt x="690" y="435"/>
                                      </a:lnTo>
                                      <a:lnTo>
                                        <a:pt x="807" y="435"/>
                                      </a:lnTo>
                                      <a:lnTo>
                                        <a:pt x="717" y="362"/>
                                      </a:lnTo>
                                      <a:close/>
                                      <a:moveTo>
                                        <a:pt x="973" y="142"/>
                                      </a:moveTo>
                                      <a:lnTo>
                                        <a:pt x="862" y="142"/>
                                      </a:lnTo>
                                      <a:lnTo>
                                        <a:pt x="1156" y="385"/>
                                      </a:lnTo>
                                      <a:lnTo>
                                        <a:pt x="1158" y="385"/>
                                      </a:lnTo>
                                      <a:lnTo>
                                        <a:pt x="1210" y="341"/>
                                      </a:lnTo>
                                      <a:lnTo>
                                        <a:pt x="1210" y="339"/>
                                      </a:lnTo>
                                      <a:lnTo>
                                        <a:pt x="973" y="142"/>
                                      </a:lnTo>
                                      <a:close/>
                                      <a:moveTo>
                                        <a:pt x="350" y="51"/>
                                      </a:moveTo>
                                      <a:lnTo>
                                        <a:pt x="348" y="51"/>
                                      </a:lnTo>
                                      <a:lnTo>
                                        <a:pt x="347" y="52"/>
                                      </a:lnTo>
                                      <a:lnTo>
                                        <a:pt x="0" y="338"/>
                                      </a:lnTo>
                                      <a:lnTo>
                                        <a:pt x="0" y="341"/>
                                      </a:lnTo>
                                      <a:lnTo>
                                        <a:pt x="53" y="385"/>
                                      </a:lnTo>
                                      <a:lnTo>
                                        <a:pt x="55" y="385"/>
                                      </a:lnTo>
                                      <a:lnTo>
                                        <a:pt x="348" y="142"/>
                                      </a:lnTo>
                                      <a:lnTo>
                                        <a:pt x="462" y="142"/>
                                      </a:lnTo>
                                      <a:lnTo>
                                        <a:pt x="350" y="51"/>
                                      </a:lnTo>
                                      <a:close/>
                                      <a:moveTo>
                                        <a:pt x="862" y="51"/>
                                      </a:moveTo>
                                      <a:lnTo>
                                        <a:pt x="860" y="51"/>
                                      </a:lnTo>
                                      <a:lnTo>
                                        <a:pt x="606" y="260"/>
                                      </a:lnTo>
                                      <a:lnTo>
                                        <a:pt x="717" y="260"/>
                                      </a:lnTo>
                                      <a:lnTo>
                                        <a:pt x="860" y="142"/>
                                      </a:lnTo>
                                      <a:lnTo>
                                        <a:pt x="973" y="142"/>
                                      </a:lnTo>
                                      <a:lnTo>
                                        <a:pt x="862" y="51"/>
                                      </a:lnTo>
                                      <a:close/>
                                      <a:moveTo>
                                        <a:pt x="606" y="0"/>
                                      </a:moveTo>
                                      <a:lnTo>
                                        <a:pt x="604" y="0"/>
                                      </a:lnTo>
                                      <a:lnTo>
                                        <a:pt x="480" y="104"/>
                                      </a:lnTo>
                                      <a:lnTo>
                                        <a:pt x="480" y="106"/>
                                      </a:lnTo>
                                      <a:lnTo>
                                        <a:pt x="531" y="148"/>
                                      </a:lnTo>
                                      <a:lnTo>
                                        <a:pt x="533" y="148"/>
                                      </a:lnTo>
                                      <a:lnTo>
                                        <a:pt x="604" y="89"/>
                                      </a:lnTo>
                                      <a:lnTo>
                                        <a:pt x="714" y="89"/>
                                      </a:lnTo>
                                      <a:lnTo>
                                        <a:pt x="606" y="0"/>
                                      </a:lnTo>
                                      <a:close/>
                                      <a:moveTo>
                                        <a:pt x="714" y="89"/>
                                      </a:moveTo>
                                      <a:lnTo>
                                        <a:pt x="606" y="89"/>
                                      </a:lnTo>
                                      <a:lnTo>
                                        <a:pt x="677" y="148"/>
                                      </a:lnTo>
                                      <a:lnTo>
                                        <a:pt x="678" y="148"/>
                                      </a:lnTo>
                                      <a:lnTo>
                                        <a:pt x="730" y="105"/>
                                      </a:lnTo>
                                      <a:lnTo>
                                        <a:pt x="730" y="103"/>
                                      </a:lnTo>
                                      <a:lnTo>
                                        <a:pt x="714" y="89"/>
                                      </a:lnTo>
                                      <a:close/>
                                    </a:path>
                                  </a:pathLst>
                                </a:custGeom>
                                <a:solidFill>
                                  <a:srgbClr val="F1584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A7FFC73" id="AutoShape 2" o:spid="_x0000_s1026" style="position:absolute;margin-left:9pt;margin-top:466.2pt;width:96.75pt;height:61.9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211,7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" path="m197,328r-68,56l128,385r,342l130,729r950,l1082,727r,-69l201,658r-2,-2l199,328r-2,xm1013,328r-2,1l1011,656r-1,2l1082,658r,-273l1082,384r-69,-56xm462,142r-112,l554,310r,2l376,459r,3l441,515r1,1l443,516r82,-10l606,503r178,l835,461r,-3l807,435r-287,l519,433r85,-71l717,362,657,312r-1,-2l717,260r-113,l462,142xm784,503r-178,l687,506r80,9l768,515r1,l784,503xm605,432r-41,1l522,435r-2,l807,435r-117,l688,435r-41,-2l605,432xm717,362r-111,l692,432r-2,3l807,435,717,362xm973,142r-111,l1156,385r2,l1210,341r,-2l973,142xm350,51r-2,l347,52,,338r,3l53,385r2,l348,142r114,l350,51xm862,51r-2,l606,260r111,l860,142r113,l862,51xm606,r-2,l480,104r,2l531,148r2,l604,89r110,l606,xm714,89r-108,l677,148r1,l730,105r,-2l714,89xe" fillcolor="#f1584c" stroked="f">
                        <v:path arrowok="t" o:connecttype="custom" o:connectlocs="130888,903323;129873,1273502;1095808,1275660;1097837,1199034;201913,1196876;199883,842885;1025798,843965;1024783,1199034;1097837,904402;1027827,842885;355123,642147;562109,825618;381503,987503;448469,1045782;532684,1034990;795475,1031752;847222,983186;527611,958364;612841,879580;666616,825618;727494,769497;468762,642147;614870,1031752;778226,1044703;780256,1044703;613855,955126;529640,958364;818812,958364;700099,958364;656470,956205;727494,879580;702129,955126;818812,958364;987241,642147;1172920,904402;1227710,856916;987241,642147;353094,543936;0,853678;53776,904402;353094,642147;355123,543936;872588,543936;727494,769497;987241,642147;614870,488895;487026,601136;538772,648622;612841,584947;614870,488895;614870,584947;687924,648622;740685,600057" o:connectangles="0,0,0,0,0,0,0,0,0,0,0,0,0,0,0,0,0,0,0,0,0,0,0,0,0,0,0,0,0,0,0,0,0,0,0,0,0,0,0,0,0,0,0,0,0,0,0,0,0,0,0,0,0"/>
                        <w10:wrap anchorx="page" anchory="page"/>
                      </v:shape>
                    </w:pict>
                  </mc:Fallback>
                </mc:AlternateContent>
              </w:r>
              <w:r w:rsidR="0092640B">
                <w:rPr>
                  <w:rFonts w:ascii="Arial" w:eastAsia="Times New Roman" w:hAnsi="Arial" w:cs="Arial"/>
                  <w:b/>
                  <w:bCs/>
                  <w:spacing w:val="-1"/>
                  <w:sz w:val="44"/>
                  <w:szCs w:val="44"/>
                  <w:lang w:eastAsia="en-GB"/>
                </w:rPr>
                <w:t>Roof</w:t>
              </w:r>
              <w:r>
                <w:rPr>
                  <w:rFonts w:ascii="Arial" w:eastAsia="Times New Roman" w:hAnsi="Arial" w:cs="Arial"/>
                  <w:b/>
                  <w:bCs/>
                  <w:spacing w:val="-1"/>
                  <w:sz w:val="44"/>
                  <w:szCs w:val="44"/>
                  <w:lang w:eastAsia="en-GB"/>
                </w:rPr>
                <w:t xml:space="preserve"> Replacement</w:t>
              </w:r>
            </w:p>
            <w:p w:rsidR="00A221E8" w:rsidRDefault="00A221E8" w:rsidP="00A221E8">
              <w:pPr>
                <w:ind w:left="-567"/>
                <w:rPr>
                  <w:rFonts w:ascii="Arial" w:eastAsia="Times New Roman" w:hAnsi="Arial" w:cs="Arial"/>
                  <w:b/>
                  <w:bCs/>
                  <w:spacing w:val="-1"/>
                  <w:sz w:val="28"/>
                  <w:szCs w:val="28"/>
                </w:rPr>
              </w:pPr>
              <w:r>
                <w:rPr>
                  <w:rFonts w:ascii="Arial" w:eastAsia="Times New Roman" w:hAnsi="Arial" w:cs="Arial"/>
                  <w:b/>
                  <w:bCs/>
                  <w:spacing w:val="-1"/>
                  <w:sz w:val="44"/>
                  <w:szCs w:val="44"/>
                  <w:lang w:eastAsia="en-GB"/>
                </w:rPr>
                <w:t>P</w:t>
              </w:r>
              <w:r w:rsidR="005310BB">
                <w:rPr>
                  <w:rFonts w:ascii="Arial" w:eastAsia="Times New Roman" w:hAnsi="Arial" w:cs="Arial"/>
                  <w:b/>
                  <w:bCs/>
                  <w:spacing w:val="-1"/>
                  <w:sz w:val="44"/>
                  <w:szCs w:val="44"/>
                  <w:lang w:eastAsia="en-GB"/>
                </w:rPr>
                <w:t>ine Court (Phase 1)</w:t>
              </w:r>
              <w:r>
                <w:rPr>
                  <w:rFonts w:ascii="Arial" w:eastAsia="Times New Roman" w:hAnsi="Arial" w:cs="Arial"/>
                  <w:b/>
                  <w:bCs/>
                  <w:spacing w:val="-1"/>
                  <w:sz w:val="28"/>
                  <w:szCs w:val="28"/>
                  <w:lang w:eastAsia="en-GB"/>
                </w:rPr>
                <w:br w:type="page"/>
              </w:r>
            </w:p>
          </w:sdtContent>
        </w:sdt>
        <w:p w:rsidR="00151A2C" w:rsidRDefault="000F2AEE" w:rsidP="00151A2C">
          <w:pPr>
            <w:ind w:left="-1134"/>
            <w:rPr>
              <w:rFonts w:ascii="Arial" w:eastAsia="Times New Roman" w:hAnsi="Arial" w:cs="Arial"/>
              <w:b/>
              <w:bCs/>
              <w:spacing w:val="-1"/>
              <w:sz w:val="28"/>
              <w:szCs w:val="28"/>
              <w:lang w:eastAsia="en-GB"/>
            </w:rPr>
          </w:pPr>
        </w:p>
      </w:sdtContent>
    </w:sdt>
    <w:p w:rsidR="00216944" w:rsidRPr="007B1916" w:rsidRDefault="00366C87" w:rsidP="00216944">
      <w:pPr>
        <w:spacing w:after="0" w:line="240" w:lineRule="auto"/>
        <w:rPr>
          <w:rFonts w:ascii="Arial" w:eastAsia="Times New Roman" w:hAnsi="Arial" w:cs="Arial"/>
          <w:b/>
          <w:sz w:val="24"/>
          <w:szCs w:val="24"/>
          <w:u w:val="single"/>
        </w:rPr>
      </w:pPr>
      <w:r>
        <w:rPr>
          <w:rFonts w:ascii="Arial" w:eastAsia="Times New Roman" w:hAnsi="Arial" w:cs="Arial"/>
          <w:b/>
          <w:sz w:val="24"/>
          <w:szCs w:val="24"/>
          <w:u w:val="single"/>
        </w:rPr>
        <w:t>ROOF</w:t>
      </w:r>
      <w:r w:rsidR="00216944" w:rsidRPr="007B1916">
        <w:rPr>
          <w:rFonts w:ascii="Arial" w:eastAsia="Times New Roman" w:hAnsi="Arial" w:cs="Arial"/>
          <w:b/>
          <w:sz w:val="24"/>
          <w:szCs w:val="24"/>
          <w:u w:val="single"/>
        </w:rPr>
        <w:t xml:space="preserve"> REPLACEMENT PROGRAMME</w:t>
      </w:r>
    </w:p>
    <w:p w:rsidR="00216944" w:rsidRPr="007B1916" w:rsidRDefault="00216944" w:rsidP="00216944">
      <w:pPr>
        <w:spacing w:after="0" w:line="240" w:lineRule="auto"/>
        <w:jc w:val="center"/>
        <w:rPr>
          <w:rFonts w:ascii="Arial" w:eastAsia="Times New Roman" w:hAnsi="Arial" w:cs="Arial"/>
          <w:b/>
          <w:sz w:val="24"/>
          <w:szCs w:val="24"/>
          <w:u w:val="single"/>
        </w:rPr>
      </w:pPr>
    </w:p>
    <w:p w:rsidR="00216944" w:rsidRPr="007B1916" w:rsidRDefault="005866ED" w:rsidP="00216944">
      <w:pPr>
        <w:spacing w:after="0" w:line="240" w:lineRule="auto"/>
        <w:rPr>
          <w:rFonts w:ascii="Arial" w:eastAsia="Times New Roman" w:hAnsi="Arial" w:cs="Arial"/>
          <w:b/>
          <w:sz w:val="24"/>
          <w:szCs w:val="24"/>
          <w:u w:val="single"/>
        </w:rPr>
      </w:pPr>
      <w:r>
        <w:rPr>
          <w:rFonts w:ascii="Arial" w:eastAsia="Times New Roman" w:hAnsi="Arial" w:cs="Arial"/>
          <w:b/>
          <w:sz w:val="24"/>
          <w:szCs w:val="24"/>
          <w:u w:val="single"/>
        </w:rPr>
        <w:t>PRELIMINARIES</w:t>
      </w:r>
    </w:p>
    <w:p w:rsidR="00216944" w:rsidRPr="007B1916" w:rsidRDefault="00216944" w:rsidP="00216944">
      <w:pPr>
        <w:spacing w:after="0" w:line="240" w:lineRule="auto"/>
        <w:rPr>
          <w:rFonts w:ascii="Arial" w:eastAsia="Times New Roman" w:hAnsi="Arial" w:cs="Arial"/>
          <w:b/>
          <w:sz w:val="24"/>
          <w:szCs w:val="24"/>
          <w:u w:val="single"/>
        </w:rPr>
      </w:pPr>
    </w:p>
    <w:p w:rsidR="00216944" w:rsidRPr="007B1916" w:rsidRDefault="00BB0397" w:rsidP="00216944">
      <w:pPr>
        <w:spacing w:after="0" w:line="240" w:lineRule="auto"/>
        <w:rPr>
          <w:rFonts w:ascii="Arial" w:eastAsia="Times New Roman" w:hAnsi="Arial" w:cs="Arial"/>
          <w:sz w:val="24"/>
          <w:szCs w:val="24"/>
        </w:rPr>
      </w:pPr>
      <w:r>
        <w:rPr>
          <w:rFonts w:ascii="Arial" w:eastAsia="Times New Roman" w:hAnsi="Arial" w:cs="Arial"/>
          <w:sz w:val="24"/>
          <w:szCs w:val="24"/>
        </w:rPr>
        <w:t>The works shall comprise of removal of existing roof covering</w:t>
      </w:r>
      <w:r w:rsidR="0037560F">
        <w:rPr>
          <w:rFonts w:ascii="Arial" w:eastAsia="Times New Roman" w:hAnsi="Arial" w:cs="Arial"/>
          <w:sz w:val="24"/>
          <w:szCs w:val="24"/>
        </w:rPr>
        <w:t>, all battens and felt</w:t>
      </w:r>
      <w:r>
        <w:rPr>
          <w:rFonts w:ascii="Arial" w:eastAsia="Times New Roman" w:hAnsi="Arial" w:cs="Arial"/>
          <w:sz w:val="24"/>
          <w:szCs w:val="24"/>
        </w:rPr>
        <w:t xml:space="preserve"> and </w:t>
      </w:r>
      <w:r w:rsidR="000E1589">
        <w:rPr>
          <w:rFonts w:ascii="Arial" w:eastAsia="Times New Roman" w:hAnsi="Arial" w:cs="Arial"/>
          <w:sz w:val="24"/>
          <w:szCs w:val="24"/>
        </w:rPr>
        <w:t xml:space="preserve">replace with new </w:t>
      </w:r>
      <w:r w:rsidR="0022330F">
        <w:rPr>
          <w:rFonts w:ascii="Arial" w:eastAsia="Times New Roman" w:hAnsi="Arial" w:cs="Arial"/>
          <w:sz w:val="24"/>
          <w:szCs w:val="24"/>
        </w:rPr>
        <w:t>interlocking</w:t>
      </w:r>
      <w:r w:rsidR="000E1589">
        <w:rPr>
          <w:rFonts w:ascii="Arial" w:eastAsia="Times New Roman" w:hAnsi="Arial" w:cs="Arial"/>
          <w:sz w:val="24"/>
          <w:szCs w:val="24"/>
        </w:rPr>
        <w:t xml:space="preserve"> concrete tiles, underlay, lead soakers and flashings throughout including replacement fascia boards, soffits and rainwater goods to me</w:t>
      </w:r>
      <w:r w:rsidR="00216944" w:rsidRPr="007B1916">
        <w:rPr>
          <w:rFonts w:ascii="Arial" w:eastAsia="Times New Roman" w:hAnsi="Arial" w:cs="Arial"/>
          <w:sz w:val="24"/>
          <w:szCs w:val="24"/>
        </w:rPr>
        <w:t xml:space="preserve">et the requirements of the </w:t>
      </w:r>
      <w:r w:rsidR="00216944" w:rsidRPr="007B1916">
        <w:rPr>
          <w:rFonts w:ascii="Arial" w:eastAsia="Times New Roman" w:hAnsi="Arial" w:cs="Arial"/>
          <w:b/>
          <w:sz w:val="24"/>
          <w:szCs w:val="24"/>
        </w:rPr>
        <w:t>Welsh Housing Quality Standard.</w:t>
      </w:r>
      <w:r w:rsidR="00216944" w:rsidRPr="007B1916">
        <w:rPr>
          <w:rFonts w:ascii="Arial" w:eastAsia="Times New Roman" w:hAnsi="Arial" w:cs="Arial"/>
          <w:sz w:val="24"/>
          <w:szCs w:val="24"/>
        </w:rPr>
        <w:t xml:space="preserve"> </w:t>
      </w:r>
    </w:p>
    <w:p w:rsidR="00216944" w:rsidRPr="007B1916" w:rsidRDefault="00216944" w:rsidP="00216944">
      <w:pPr>
        <w:spacing w:after="0" w:line="240" w:lineRule="auto"/>
        <w:rPr>
          <w:rFonts w:ascii="Arial" w:eastAsia="Times New Roman" w:hAnsi="Arial" w:cs="Arial"/>
          <w:b/>
          <w:sz w:val="24"/>
          <w:szCs w:val="24"/>
          <w:u w:val="single"/>
        </w:rPr>
      </w:pPr>
    </w:p>
    <w:p w:rsidR="00216944" w:rsidRPr="007B1916" w:rsidRDefault="00216944" w:rsidP="00216944">
      <w:pPr>
        <w:spacing w:after="0" w:line="240" w:lineRule="auto"/>
        <w:rPr>
          <w:rFonts w:ascii="Arial" w:eastAsia="Times New Roman" w:hAnsi="Arial" w:cs="Arial"/>
          <w:b/>
          <w:sz w:val="24"/>
          <w:szCs w:val="24"/>
          <w:u w:val="single"/>
        </w:rPr>
      </w:pPr>
      <w:r w:rsidRPr="007B1916">
        <w:rPr>
          <w:rFonts w:ascii="Arial" w:eastAsia="Times New Roman" w:hAnsi="Arial" w:cs="Arial"/>
          <w:b/>
          <w:sz w:val="24"/>
          <w:szCs w:val="24"/>
          <w:u w:val="single"/>
        </w:rPr>
        <w:t>Information</w:t>
      </w:r>
    </w:p>
    <w:p w:rsidR="00216944" w:rsidRPr="007B1916" w:rsidRDefault="00216944" w:rsidP="00216944">
      <w:pPr>
        <w:spacing w:after="0" w:line="240" w:lineRule="auto"/>
        <w:rPr>
          <w:rFonts w:ascii="Arial" w:eastAsia="Times New Roman" w:hAnsi="Arial" w:cs="Arial"/>
          <w:b/>
          <w:sz w:val="24"/>
          <w:szCs w:val="24"/>
          <w:u w:val="single"/>
        </w:rPr>
      </w:pPr>
    </w:p>
    <w:p w:rsidR="00874A74" w:rsidRDefault="00216944" w:rsidP="00874A74">
      <w:pPr>
        <w:tabs>
          <w:tab w:val="left" w:pos="9216"/>
        </w:tabs>
        <w:spacing w:after="0" w:line="240" w:lineRule="auto"/>
        <w:ind w:right="115"/>
        <w:jc w:val="both"/>
        <w:rPr>
          <w:rFonts w:ascii="Arial" w:eastAsia="Times New Roman" w:hAnsi="Arial" w:cs="Arial"/>
          <w:sz w:val="24"/>
          <w:szCs w:val="24"/>
        </w:rPr>
      </w:pPr>
      <w:r w:rsidRPr="007B1916">
        <w:rPr>
          <w:rFonts w:ascii="Arial" w:eastAsia="Times New Roman" w:hAnsi="Arial" w:cs="Arial"/>
          <w:sz w:val="24"/>
          <w:szCs w:val="24"/>
        </w:rPr>
        <w:t>Dwelling Construction:</w:t>
      </w:r>
      <w:r w:rsidRPr="007B1916">
        <w:rPr>
          <w:rFonts w:ascii="Arial" w:eastAsia="Times New Roman" w:hAnsi="Arial" w:cs="Arial"/>
          <w:b/>
          <w:sz w:val="24"/>
          <w:szCs w:val="24"/>
        </w:rPr>
        <w:t xml:space="preserve"> </w:t>
      </w:r>
      <w:r w:rsidRPr="007B1916">
        <w:rPr>
          <w:rFonts w:ascii="Arial" w:eastAsia="Times New Roman" w:hAnsi="Arial" w:cs="Arial"/>
          <w:sz w:val="24"/>
          <w:szCs w:val="24"/>
        </w:rPr>
        <w:t>Traditional brick construc</w:t>
      </w:r>
      <w:r w:rsidR="000E1589">
        <w:rPr>
          <w:rFonts w:ascii="Arial" w:eastAsia="Times New Roman" w:hAnsi="Arial" w:cs="Arial"/>
          <w:sz w:val="24"/>
          <w:szCs w:val="24"/>
        </w:rPr>
        <w:t>tion with concrete tile roof.</w:t>
      </w:r>
    </w:p>
    <w:p w:rsidR="00874A74" w:rsidRDefault="00874A74" w:rsidP="00874A74">
      <w:pPr>
        <w:tabs>
          <w:tab w:val="left" w:pos="9216"/>
        </w:tabs>
        <w:spacing w:after="0" w:line="240" w:lineRule="auto"/>
        <w:ind w:right="115"/>
        <w:jc w:val="both"/>
        <w:rPr>
          <w:rFonts w:ascii="Arial" w:eastAsia="Times New Roman" w:hAnsi="Arial" w:cs="Arial"/>
          <w:sz w:val="24"/>
          <w:szCs w:val="24"/>
        </w:rPr>
      </w:pPr>
    </w:p>
    <w:p w:rsidR="00216944" w:rsidRPr="007B1916" w:rsidRDefault="00216944" w:rsidP="00874A74">
      <w:pPr>
        <w:tabs>
          <w:tab w:val="left" w:pos="9216"/>
        </w:tabs>
        <w:spacing w:after="0" w:line="240" w:lineRule="auto"/>
        <w:ind w:right="115"/>
        <w:jc w:val="both"/>
        <w:rPr>
          <w:rFonts w:ascii="Arial" w:eastAsia="Times New Roman" w:hAnsi="Arial" w:cs="Arial"/>
          <w:b/>
          <w:sz w:val="24"/>
          <w:szCs w:val="24"/>
          <w:u w:val="single"/>
        </w:rPr>
      </w:pPr>
      <w:r w:rsidRPr="007B1916">
        <w:rPr>
          <w:rFonts w:ascii="Arial" w:eastAsia="Times New Roman" w:hAnsi="Arial" w:cs="Arial"/>
          <w:b/>
          <w:sz w:val="24"/>
          <w:szCs w:val="24"/>
          <w:u w:val="single"/>
        </w:rPr>
        <w:t>Making Good</w:t>
      </w:r>
    </w:p>
    <w:p w:rsidR="00216944" w:rsidRPr="007B1916" w:rsidRDefault="00216944" w:rsidP="00216944">
      <w:pPr>
        <w:spacing w:after="0" w:line="240" w:lineRule="auto"/>
        <w:rPr>
          <w:rFonts w:ascii="Arial" w:eastAsia="Times New Roman" w:hAnsi="Arial" w:cs="Arial"/>
          <w:b/>
          <w:sz w:val="24"/>
          <w:szCs w:val="24"/>
          <w:u w:val="single"/>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 xml:space="preserve">The Contractor must allow in the </w:t>
      </w:r>
      <w:r w:rsidR="00813F6A">
        <w:rPr>
          <w:rFonts w:ascii="Arial" w:eastAsia="Times New Roman" w:hAnsi="Arial" w:cs="Arial"/>
          <w:sz w:val="24"/>
          <w:szCs w:val="24"/>
        </w:rPr>
        <w:t>tender</w:t>
      </w:r>
      <w:r w:rsidRPr="007B1916">
        <w:rPr>
          <w:rFonts w:ascii="Arial" w:eastAsia="Times New Roman" w:hAnsi="Arial" w:cs="Arial"/>
          <w:sz w:val="24"/>
          <w:szCs w:val="24"/>
        </w:rPr>
        <w:t xml:space="preserve"> sum for making good to any of the structure disturbed</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keepNext/>
        <w:spacing w:after="0" w:line="240" w:lineRule="auto"/>
        <w:outlineLvl w:val="1"/>
        <w:rPr>
          <w:rFonts w:ascii="Arial" w:eastAsia="Times New Roman" w:hAnsi="Arial" w:cs="Arial"/>
          <w:b/>
          <w:sz w:val="24"/>
          <w:szCs w:val="24"/>
          <w:u w:val="single"/>
        </w:rPr>
      </w:pPr>
      <w:r w:rsidRPr="007B1916">
        <w:rPr>
          <w:rFonts w:ascii="Arial" w:eastAsia="Times New Roman" w:hAnsi="Arial" w:cs="Arial"/>
          <w:b/>
          <w:sz w:val="24"/>
          <w:szCs w:val="24"/>
          <w:u w:val="single"/>
        </w:rPr>
        <w:t>Site Visits</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Contractors are reminded that Officers, other than the Contract Administrator and the Clerk of Works may wish to visit the site whilst the works are on-going. Should this be the case and after suitably identifying themselves they are to be allowed unhindered access to the works.</w:t>
      </w:r>
    </w:p>
    <w:p w:rsidR="004B15D7" w:rsidRPr="007B1916" w:rsidRDefault="004B15D7" w:rsidP="00216944">
      <w:pPr>
        <w:spacing w:after="0" w:line="240" w:lineRule="auto"/>
        <w:rPr>
          <w:rFonts w:ascii="Arial" w:eastAsia="Times New Roman" w:hAnsi="Arial" w:cs="Arial"/>
          <w:sz w:val="24"/>
          <w:szCs w:val="24"/>
        </w:rPr>
      </w:pPr>
    </w:p>
    <w:p w:rsidR="004B15D7" w:rsidRPr="007B1916" w:rsidRDefault="004B15D7" w:rsidP="004B15D7">
      <w:pPr>
        <w:spacing w:after="0" w:line="240" w:lineRule="auto"/>
        <w:rPr>
          <w:rFonts w:ascii="Arial" w:eastAsia="Times New Roman" w:hAnsi="Arial" w:cs="Arial"/>
          <w:b/>
          <w:sz w:val="24"/>
          <w:szCs w:val="24"/>
          <w:u w:val="single"/>
        </w:rPr>
      </w:pPr>
      <w:r w:rsidRPr="007B1916">
        <w:rPr>
          <w:rFonts w:ascii="Arial" w:eastAsia="Times New Roman" w:hAnsi="Arial" w:cs="Arial"/>
          <w:b/>
          <w:sz w:val="24"/>
          <w:szCs w:val="24"/>
          <w:u w:val="single"/>
        </w:rPr>
        <w:t>Building Regulations</w:t>
      </w:r>
    </w:p>
    <w:p w:rsidR="004B15D7" w:rsidRPr="007B1916" w:rsidRDefault="004B15D7" w:rsidP="004B15D7">
      <w:pPr>
        <w:spacing w:after="0" w:line="240" w:lineRule="auto"/>
        <w:rPr>
          <w:rFonts w:ascii="Arial" w:eastAsia="Times New Roman" w:hAnsi="Arial" w:cs="Arial"/>
          <w:b/>
          <w:sz w:val="24"/>
          <w:szCs w:val="24"/>
          <w:u w:val="single"/>
        </w:rPr>
      </w:pPr>
    </w:p>
    <w:p w:rsidR="004B15D7" w:rsidRPr="007B1916" w:rsidRDefault="004B15D7"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 xml:space="preserve">It is the responsibility of the Contractor to obtain Building Regulation </w:t>
      </w:r>
      <w:r w:rsidR="002238C6">
        <w:rPr>
          <w:rFonts w:ascii="Arial" w:eastAsia="Times New Roman" w:hAnsi="Arial" w:cs="Arial"/>
          <w:sz w:val="24"/>
          <w:szCs w:val="24"/>
        </w:rPr>
        <w:t>a</w:t>
      </w:r>
      <w:r w:rsidRPr="007B1916">
        <w:rPr>
          <w:rFonts w:ascii="Arial" w:eastAsia="Times New Roman" w:hAnsi="Arial" w:cs="Arial"/>
          <w:sz w:val="24"/>
          <w:szCs w:val="24"/>
        </w:rPr>
        <w:t xml:space="preserve">pproval for the works specified if required. On completion of the work a Building Regulations Completion certificate must be obtained and supplied to </w:t>
      </w:r>
      <w:r w:rsidR="00A221E8">
        <w:rPr>
          <w:rFonts w:ascii="Arial" w:eastAsia="Times New Roman" w:hAnsi="Arial" w:cs="Arial"/>
          <w:sz w:val="24"/>
          <w:szCs w:val="24"/>
        </w:rPr>
        <w:t>Barcud</w:t>
      </w:r>
      <w:r w:rsidRPr="007B1916">
        <w:rPr>
          <w:rFonts w:ascii="Arial" w:eastAsia="Times New Roman" w:hAnsi="Arial" w:cs="Arial"/>
          <w:sz w:val="24"/>
          <w:szCs w:val="24"/>
        </w:rPr>
        <w:t>.</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keepNext/>
        <w:spacing w:after="0" w:line="240" w:lineRule="auto"/>
        <w:outlineLvl w:val="1"/>
        <w:rPr>
          <w:rFonts w:ascii="Arial" w:eastAsia="Times New Roman" w:hAnsi="Arial" w:cs="Arial"/>
          <w:b/>
          <w:sz w:val="24"/>
          <w:szCs w:val="24"/>
          <w:u w:val="single"/>
        </w:rPr>
      </w:pPr>
      <w:r w:rsidRPr="007B1916">
        <w:rPr>
          <w:rFonts w:ascii="Arial" w:eastAsia="Times New Roman" w:hAnsi="Arial" w:cs="Arial"/>
          <w:b/>
          <w:sz w:val="24"/>
          <w:szCs w:val="24"/>
          <w:u w:val="single"/>
        </w:rPr>
        <w:t>Commencement of Works</w:t>
      </w:r>
    </w:p>
    <w:p w:rsidR="00216944" w:rsidRPr="007B1916" w:rsidRDefault="00216944" w:rsidP="00216944">
      <w:pPr>
        <w:spacing w:after="0" w:line="240" w:lineRule="auto"/>
        <w:rPr>
          <w:rFonts w:ascii="Arial" w:eastAsia="Times New Roman" w:hAnsi="Arial" w:cs="Arial"/>
          <w:b/>
          <w:sz w:val="24"/>
          <w:szCs w:val="24"/>
          <w:u w:val="single"/>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 xml:space="preserve">The successful Contractor will be expected to commence the works within one month of being notified of confirmation of being successful.  </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keepNext/>
        <w:spacing w:after="0" w:line="240" w:lineRule="auto"/>
        <w:outlineLvl w:val="1"/>
        <w:rPr>
          <w:rFonts w:ascii="Arial" w:eastAsia="Times New Roman" w:hAnsi="Arial" w:cs="Arial"/>
          <w:b/>
          <w:sz w:val="24"/>
          <w:szCs w:val="24"/>
          <w:u w:val="single"/>
        </w:rPr>
      </w:pPr>
      <w:r w:rsidRPr="007B1916">
        <w:rPr>
          <w:rFonts w:ascii="Arial" w:eastAsia="Times New Roman" w:hAnsi="Arial" w:cs="Arial"/>
          <w:b/>
          <w:sz w:val="24"/>
          <w:szCs w:val="24"/>
          <w:u w:val="single"/>
        </w:rPr>
        <w:t>Salvaged Materials</w:t>
      </w:r>
    </w:p>
    <w:p w:rsidR="00216944" w:rsidRPr="007B1916" w:rsidRDefault="00216944" w:rsidP="00216944">
      <w:pPr>
        <w:spacing w:after="0" w:line="240" w:lineRule="auto"/>
        <w:rPr>
          <w:rFonts w:ascii="Arial" w:eastAsia="Times New Roman" w:hAnsi="Arial" w:cs="Arial"/>
          <w:sz w:val="24"/>
          <w:szCs w:val="24"/>
          <w:u w:val="single"/>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Items and materials set aside shall deem to include cleaning, inspection and selection for re-use and the removal from site of surplus materials.</w:t>
      </w:r>
    </w:p>
    <w:p w:rsidR="00216944" w:rsidRPr="007B1916" w:rsidRDefault="00216944" w:rsidP="00216944">
      <w:pPr>
        <w:spacing w:after="0" w:line="240" w:lineRule="auto"/>
        <w:rPr>
          <w:rFonts w:ascii="Arial" w:eastAsia="Times New Roman" w:hAnsi="Arial" w:cs="Arial"/>
          <w:sz w:val="24"/>
          <w:szCs w:val="24"/>
        </w:rPr>
      </w:pPr>
    </w:p>
    <w:p w:rsidR="00216944"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The requirements of product supplier’s transferable warranties are to be adhered to. Where any of the above stipulations would be contrary to a British Standard or British Standard Code of Practice the requirements of the British Standard/Code of Practice are to prevail. Any work found not to be complying will be rectified at the Contractors expense.</w:t>
      </w:r>
    </w:p>
    <w:p w:rsidR="005866ED" w:rsidRDefault="005866ED" w:rsidP="00216944">
      <w:pPr>
        <w:spacing w:after="0" w:line="240" w:lineRule="auto"/>
        <w:rPr>
          <w:rFonts w:ascii="Arial" w:eastAsia="Times New Roman" w:hAnsi="Arial" w:cs="Arial"/>
          <w:sz w:val="24"/>
          <w:szCs w:val="24"/>
        </w:rPr>
      </w:pPr>
    </w:p>
    <w:p w:rsidR="005866ED" w:rsidRDefault="005866ED"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rPr>
          <w:rFonts w:ascii="Arial" w:eastAsia="Times New Roman" w:hAnsi="Arial" w:cs="Arial"/>
          <w:b/>
          <w:sz w:val="24"/>
          <w:szCs w:val="24"/>
        </w:rPr>
      </w:pPr>
      <w:r w:rsidRPr="007B1916">
        <w:rPr>
          <w:rFonts w:ascii="Arial" w:eastAsia="Times New Roman" w:hAnsi="Arial" w:cs="Arial"/>
          <w:b/>
          <w:sz w:val="24"/>
          <w:szCs w:val="24"/>
          <w:u w:val="single"/>
        </w:rPr>
        <w:lastRenderedPageBreak/>
        <w:t>GENERAL NOTES TO CONTRACTOR</w:t>
      </w:r>
    </w:p>
    <w:p w:rsidR="00216944" w:rsidRPr="007B1916" w:rsidRDefault="00216944" w:rsidP="00216944">
      <w:pPr>
        <w:spacing w:after="0" w:line="240" w:lineRule="auto"/>
        <w:jc w:val="center"/>
        <w:rPr>
          <w:rFonts w:ascii="Arial" w:eastAsia="Times New Roman" w:hAnsi="Arial" w:cs="Arial"/>
          <w:b/>
          <w:i/>
          <w:sz w:val="24"/>
          <w:szCs w:val="24"/>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When products or materials are specified in this Schedule of Works by reference to a UK standard (not implementing a European Standard of EEC or an International Standard), an equivalent guarantee will also be acceptable.</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 xml:space="preserve">When products or materials are specified by reference to trademarks, patent, type or specific origin in these Contract Documents, the words ‘or </w:t>
      </w:r>
      <w:r w:rsidR="00F4233C">
        <w:rPr>
          <w:rFonts w:ascii="Arial" w:eastAsia="Times New Roman" w:hAnsi="Arial" w:cs="Arial"/>
          <w:sz w:val="24"/>
          <w:szCs w:val="24"/>
        </w:rPr>
        <w:t>similarly approved</w:t>
      </w:r>
      <w:r w:rsidRPr="007B1916">
        <w:rPr>
          <w:rFonts w:ascii="Arial" w:eastAsia="Times New Roman" w:hAnsi="Arial" w:cs="Arial"/>
          <w:sz w:val="24"/>
          <w:szCs w:val="24"/>
        </w:rPr>
        <w:t xml:space="preserve">’ </w:t>
      </w:r>
      <w:proofErr w:type="gramStart"/>
      <w:r w:rsidRPr="007B1916">
        <w:rPr>
          <w:rFonts w:ascii="Arial" w:eastAsia="Times New Roman" w:hAnsi="Arial" w:cs="Arial"/>
          <w:sz w:val="24"/>
          <w:szCs w:val="24"/>
        </w:rPr>
        <w:t xml:space="preserve">shall  </w:t>
      </w:r>
      <w:r w:rsidR="004B15D7" w:rsidRPr="007B1916">
        <w:rPr>
          <w:rFonts w:ascii="Arial" w:eastAsia="Times New Roman" w:hAnsi="Arial" w:cs="Arial"/>
          <w:sz w:val="24"/>
          <w:szCs w:val="24"/>
        </w:rPr>
        <w:t>be</w:t>
      </w:r>
      <w:proofErr w:type="gramEnd"/>
      <w:r w:rsidR="004B15D7" w:rsidRPr="007B1916">
        <w:rPr>
          <w:rFonts w:ascii="Arial" w:eastAsia="Times New Roman" w:hAnsi="Arial" w:cs="Arial"/>
          <w:sz w:val="24"/>
          <w:szCs w:val="24"/>
        </w:rPr>
        <w:t xml:space="preserve"> </w:t>
      </w:r>
      <w:r w:rsidRPr="007B1916">
        <w:rPr>
          <w:rFonts w:ascii="Arial" w:eastAsia="Times New Roman" w:hAnsi="Arial" w:cs="Arial"/>
          <w:sz w:val="24"/>
          <w:szCs w:val="24"/>
        </w:rPr>
        <w:t>deemed to be added to such terms.</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jc w:val="both"/>
        <w:rPr>
          <w:rFonts w:ascii="Arial" w:eastAsia="Times New Roman" w:hAnsi="Arial" w:cs="Arial"/>
          <w:sz w:val="24"/>
          <w:szCs w:val="24"/>
        </w:rPr>
      </w:pPr>
      <w:r w:rsidRPr="007B1916">
        <w:rPr>
          <w:rFonts w:ascii="Arial" w:eastAsia="Times New Roman" w:hAnsi="Arial" w:cs="Arial"/>
          <w:sz w:val="24"/>
          <w:szCs w:val="24"/>
        </w:rPr>
        <w:t xml:space="preserve">Consideration will be given to any evidence the </w:t>
      </w:r>
      <w:r w:rsidR="00146115">
        <w:rPr>
          <w:rFonts w:ascii="Arial" w:eastAsia="Times New Roman" w:hAnsi="Arial" w:cs="Arial"/>
          <w:sz w:val="24"/>
          <w:szCs w:val="24"/>
        </w:rPr>
        <w:t>tender</w:t>
      </w:r>
      <w:r w:rsidRPr="007B1916">
        <w:rPr>
          <w:rFonts w:ascii="Arial" w:eastAsia="Times New Roman" w:hAnsi="Arial" w:cs="Arial"/>
          <w:sz w:val="24"/>
          <w:szCs w:val="24"/>
        </w:rPr>
        <w:t>er wishes to propose in support of any claim that a product or material is equivalent to the standard or named type specified. Any foreign language documentation must be supported by a certified translation.</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An equivalent product or material must be equivalent in all respects i.e. performance, appearance, colour, texture, dimensions, physical and chemical properties.</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Where and to the extent that materials, products and workmanship are not fully specified they are to be:-</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widowControl w:val="0"/>
        <w:numPr>
          <w:ilvl w:val="0"/>
          <w:numId w:val="36"/>
        </w:numPr>
        <w:overflowPunct w:val="0"/>
        <w:autoSpaceDE w:val="0"/>
        <w:autoSpaceDN w:val="0"/>
        <w:adjustRightInd w:val="0"/>
        <w:spacing w:after="0" w:line="240" w:lineRule="auto"/>
        <w:textAlignment w:val="baseline"/>
        <w:rPr>
          <w:rFonts w:ascii="Arial" w:eastAsia="Times New Roman" w:hAnsi="Arial" w:cs="Arial"/>
          <w:sz w:val="24"/>
          <w:szCs w:val="24"/>
        </w:rPr>
      </w:pPr>
      <w:r w:rsidRPr="007B1916">
        <w:rPr>
          <w:rFonts w:ascii="Arial" w:eastAsia="Times New Roman" w:hAnsi="Arial" w:cs="Arial"/>
          <w:sz w:val="24"/>
          <w:szCs w:val="24"/>
        </w:rPr>
        <w:t>Suitable for the purpose of the works stated in (or reasonable to be inferred from) the contract documents.</w:t>
      </w:r>
    </w:p>
    <w:p w:rsidR="00216944" w:rsidRPr="007B1916" w:rsidRDefault="00216944" w:rsidP="00216944">
      <w:pPr>
        <w:widowControl w:val="0"/>
        <w:numPr>
          <w:ilvl w:val="0"/>
          <w:numId w:val="36"/>
        </w:numPr>
        <w:overflowPunct w:val="0"/>
        <w:autoSpaceDE w:val="0"/>
        <w:autoSpaceDN w:val="0"/>
        <w:adjustRightInd w:val="0"/>
        <w:spacing w:after="0" w:line="240" w:lineRule="auto"/>
        <w:textAlignment w:val="baseline"/>
        <w:rPr>
          <w:rFonts w:ascii="Arial" w:eastAsia="Times New Roman" w:hAnsi="Arial" w:cs="Arial"/>
          <w:sz w:val="24"/>
          <w:szCs w:val="24"/>
        </w:rPr>
      </w:pPr>
      <w:r w:rsidRPr="007B1916">
        <w:rPr>
          <w:rFonts w:ascii="Arial" w:eastAsia="Times New Roman" w:hAnsi="Arial" w:cs="Arial"/>
          <w:sz w:val="24"/>
          <w:szCs w:val="24"/>
        </w:rPr>
        <w:t>In accordance with good building practise, including the relevant provisions of current BSI documents.</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Contractors must satisfy themselves as to the full extent of the work to be carried out, whether mentioned in this Schedule of Works or otherwise.</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 xml:space="preserve">Measurements and close inspections must be made to enable accurate preparation of </w:t>
      </w:r>
      <w:r w:rsidR="00813F6A">
        <w:rPr>
          <w:rFonts w:ascii="Arial" w:eastAsia="Times New Roman" w:hAnsi="Arial" w:cs="Arial"/>
          <w:sz w:val="24"/>
          <w:szCs w:val="24"/>
        </w:rPr>
        <w:t>tenders</w:t>
      </w:r>
      <w:r w:rsidRPr="007B1916">
        <w:rPr>
          <w:rFonts w:ascii="Arial" w:eastAsia="Times New Roman" w:hAnsi="Arial" w:cs="Arial"/>
          <w:sz w:val="24"/>
          <w:szCs w:val="24"/>
        </w:rPr>
        <w:t>. No claims for ignorance of site conditions will be accepted. The Contractor is to include in his rates for the removal and replacement of furniture and fittings and necessary protection of the works required.</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Work may be carried out beyond the normal working day provided arrangements are agreed with the Contract Administrator, particularly regarding security.</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The Contractor must include for all costs incurred for any temporary walkways etc. to facilitate the provision of access to the Houses/Flats at all times via corridors &amp; stairs.</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keepNext/>
        <w:spacing w:after="0" w:line="240" w:lineRule="auto"/>
        <w:jc w:val="both"/>
        <w:outlineLvl w:val="2"/>
        <w:rPr>
          <w:rFonts w:ascii="Arial" w:eastAsia="Times New Roman" w:hAnsi="Arial" w:cs="Arial"/>
          <w:b/>
          <w:bCs/>
          <w:sz w:val="24"/>
          <w:szCs w:val="24"/>
        </w:rPr>
      </w:pPr>
      <w:r w:rsidRPr="007B1916">
        <w:rPr>
          <w:rFonts w:ascii="Arial" w:eastAsia="Times New Roman" w:hAnsi="Arial" w:cs="Arial"/>
          <w:b/>
          <w:bCs/>
          <w:sz w:val="24"/>
          <w:szCs w:val="24"/>
        </w:rPr>
        <w:t>Provisional and additional work can only commence after approval in writing from the Contract Administrator.</w:t>
      </w:r>
    </w:p>
    <w:p w:rsidR="00216944" w:rsidRPr="007B1916" w:rsidRDefault="00216944" w:rsidP="00216944">
      <w:pPr>
        <w:keepNext/>
        <w:spacing w:after="0" w:line="240" w:lineRule="auto"/>
        <w:jc w:val="both"/>
        <w:outlineLvl w:val="2"/>
        <w:rPr>
          <w:rFonts w:ascii="Arial" w:eastAsia="Times New Roman" w:hAnsi="Arial" w:cs="Arial"/>
          <w:b/>
          <w:bCs/>
          <w:sz w:val="24"/>
          <w:szCs w:val="24"/>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 xml:space="preserve">If storage on site is </w:t>
      </w:r>
      <w:r w:rsidR="00A42865" w:rsidRPr="007B1916">
        <w:rPr>
          <w:rFonts w:ascii="Arial" w:eastAsia="Times New Roman" w:hAnsi="Arial" w:cs="Arial"/>
          <w:sz w:val="24"/>
          <w:szCs w:val="24"/>
        </w:rPr>
        <w:t>required,</w:t>
      </w:r>
      <w:r w:rsidRPr="007B1916">
        <w:rPr>
          <w:rFonts w:ascii="Arial" w:eastAsia="Times New Roman" w:hAnsi="Arial" w:cs="Arial"/>
          <w:sz w:val="24"/>
          <w:szCs w:val="24"/>
        </w:rPr>
        <w:t xml:space="preserve"> this will be a steel lockable container for building materials and plant.</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 xml:space="preserve">The location of this steel lockable container will be determined and agreed with the Contract Administrator. On no </w:t>
      </w:r>
      <w:r w:rsidR="00A42865" w:rsidRPr="007B1916">
        <w:rPr>
          <w:rFonts w:ascii="Arial" w:eastAsia="Times New Roman" w:hAnsi="Arial" w:cs="Arial"/>
          <w:sz w:val="24"/>
          <w:szCs w:val="24"/>
        </w:rPr>
        <w:t>account,</w:t>
      </w:r>
      <w:r w:rsidRPr="007B1916">
        <w:rPr>
          <w:rFonts w:ascii="Arial" w:eastAsia="Times New Roman" w:hAnsi="Arial" w:cs="Arial"/>
          <w:sz w:val="24"/>
          <w:szCs w:val="24"/>
        </w:rPr>
        <w:t xml:space="preserve"> will the Contractor be allowed to use the building for storage or for the use by the labour on site.</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Allow for all necessary costs associated with transporting labour and materials to an area appointed by the Contract Administrator.</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Including for all necessary costs in conforming to the Health and Safety at Work Act 1974 and all subsequent amendments. The successful Contractor will be expected to abide by the spirit of the Act as well as its legal requirements.</w:t>
      </w: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All signs erected on site that are required under the current Health and Safety Regulations will be displayed at all times and they must be bi-lingual.</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 xml:space="preserve">Allow for removing any rubbish/debris from the site as it accumulates and if required at least every other day. On </w:t>
      </w:r>
      <w:r w:rsidR="00A42865" w:rsidRPr="007B1916">
        <w:rPr>
          <w:rFonts w:ascii="Arial" w:eastAsia="Times New Roman" w:hAnsi="Arial" w:cs="Arial"/>
          <w:sz w:val="24"/>
          <w:szCs w:val="24"/>
        </w:rPr>
        <w:t>completion,</w:t>
      </w:r>
      <w:r w:rsidRPr="007B1916">
        <w:rPr>
          <w:rFonts w:ascii="Arial" w:eastAsia="Times New Roman" w:hAnsi="Arial" w:cs="Arial"/>
          <w:sz w:val="24"/>
          <w:szCs w:val="24"/>
        </w:rPr>
        <w:t xml:space="preserve"> the whole of the works and any other adjacent areas must be left clean. Also as work proceeds remove furniture &amp; pictures and store and replace upon completion.</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rPr>
          <w:rFonts w:ascii="Arial" w:eastAsia="Times New Roman" w:hAnsi="Arial" w:cs="Arial"/>
          <w:sz w:val="24"/>
          <w:szCs w:val="24"/>
        </w:rPr>
      </w:pPr>
      <w:r w:rsidRPr="007B1916">
        <w:rPr>
          <w:rFonts w:ascii="Arial" w:eastAsia="Times New Roman" w:hAnsi="Arial" w:cs="Arial"/>
          <w:sz w:val="24"/>
          <w:szCs w:val="24"/>
        </w:rPr>
        <w:t>The work must be continuous once commenced.</w:t>
      </w:r>
    </w:p>
    <w:p w:rsidR="00216944" w:rsidRPr="007B1916" w:rsidRDefault="00216944" w:rsidP="00216944">
      <w:pPr>
        <w:spacing w:after="0" w:line="240" w:lineRule="auto"/>
        <w:rPr>
          <w:rFonts w:ascii="Arial" w:eastAsia="Times New Roman" w:hAnsi="Arial" w:cs="Arial"/>
          <w:sz w:val="24"/>
          <w:szCs w:val="24"/>
        </w:rPr>
      </w:pPr>
    </w:p>
    <w:p w:rsidR="00216944" w:rsidRPr="007B1916" w:rsidRDefault="00216944" w:rsidP="00216944">
      <w:pPr>
        <w:spacing w:after="0" w:line="240" w:lineRule="auto"/>
        <w:rPr>
          <w:rFonts w:ascii="Arial" w:eastAsia="Times New Roman" w:hAnsi="Arial" w:cs="Arial"/>
          <w:b/>
          <w:sz w:val="24"/>
          <w:szCs w:val="24"/>
        </w:rPr>
      </w:pPr>
      <w:r w:rsidRPr="007B1916">
        <w:rPr>
          <w:rFonts w:ascii="Arial" w:eastAsia="Times New Roman" w:hAnsi="Arial" w:cs="Arial"/>
          <w:b/>
          <w:sz w:val="24"/>
          <w:szCs w:val="24"/>
        </w:rPr>
        <w:t xml:space="preserve">The Contractor must only price the items on the PRICING DOCUMENT otherwise this may invalidate the Contractors </w:t>
      </w:r>
      <w:r w:rsidR="00813F6A">
        <w:rPr>
          <w:rFonts w:ascii="Arial" w:eastAsia="Times New Roman" w:hAnsi="Arial" w:cs="Arial"/>
          <w:b/>
          <w:sz w:val="24"/>
          <w:szCs w:val="24"/>
        </w:rPr>
        <w:t>tender</w:t>
      </w:r>
      <w:r w:rsidRPr="007B1916">
        <w:rPr>
          <w:rFonts w:ascii="Arial" w:eastAsia="Times New Roman" w:hAnsi="Arial" w:cs="Arial"/>
          <w:b/>
          <w:sz w:val="24"/>
          <w:szCs w:val="24"/>
        </w:rPr>
        <w:t>.</w:t>
      </w:r>
    </w:p>
    <w:p w:rsidR="005866ED" w:rsidRDefault="005866ED" w:rsidP="00216944">
      <w:pPr>
        <w:keepNext/>
        <w:spacing w:after="0" w:line="240" w:lineRule="auto"/>
        <w:outlineLvl w:val="2"/>
        <w:rPr>
          <w:rFonts w:ascii="Arial" w:eastAsia="Times New Roman" w:hAnsi="Arial" w:cs="Arial"/>
          <w:sz w:val="24"/>
          <w:szCs w:val="24"/>
        </w:rPr>
      </w:pPr>
    </w:p>
    <w:p w:rsidR="00216944" w:rsidRPr="007B1916" w:rsidRDefault="00216944" w:rsidP="00216944">
      <w:pPr>
        <w:keepNext/>
        <w:spacing w:after="0" w:line="240" w:lineRule="auto"/>
        <w:outlineLvl w:val="2"/>
        <w:rPr>
          <w:rFonts w:ascii="Arial" w:eastAsia="Times New Roman" w:hAnsi="Arial" w:cs="Arial"/>
          <w:b/>
          <w:bCs/>
          <w:sz w:val="24"/>
          <w:szCs w:val="24"/>
        </w:rPr>
      </w:pPr>
      <w:r w:rsidRPr="007B1916">
        <w:rPr>
          <w:rFonts w:ascii="Arial" w:eastAsia="Times New Roman" w:hAnsi="Arial" w:cs="Arial"/>
          <w:b/>
          <w:bCs/>
          <w:sz w:val="24"/>
          <w:szCs w:val="24"/>
        </w:rPr>
        <w:t>Upon completion of the works completely clean the site of all debris and surplus material and ensure everything is left in a safe condition.</w:t>
      </w:r>
    </w:p>
    <w:p w:rsidR="00216944" w:rsidRDefault="00216944" w:rsidP="00216944">
      <w:pPr>
        <w:keepNext/>
        <w:spacing w:after="0" w:line="240" w:lineRule="auto"/>
        <w:outlineLvl w:val="2"/>
        <w:rPr>
          <w:rFonts w:ascii="Arial" w:eastAsia="Times New Roman" w:hAnsi="Arial" w:cs="Arial"/>
          <w:b/>
          <w:bCs/>
          <w:sz w:val="24"/>
          <w:szCs w:val="24"/>
        </w:rPr>
      </w:pPr>
    </w:p>
    <w:p w:rsidR="008018C7" w:rsidRDefault="005866ED" w:rsidP="005866ED">
      <w:pPr>
        <w:keepNext/>
        <w:spacing w:after="0" w:line="240" w:lineRule="auto"/>
        <w:jc w:val="both"/>
        <w:outlineLvl w:val="2"/>
        <w:rPr>
          <w:rFonts w:ascii="Arial" w:eastAsia="Times New Roman" w:hAnsi="Arial" w:cs="Arial"/>
          <w:b/>
          <w:bCs/>
          <w:sz w:val="24"/>
          <w:szCs w:val="24"/>
          <w:u w:val="single"/>
        </w:rPr>
      </w:pPr>
      <w:r w:rsidRPr="00874A74">
        <w:rPr>
          <w:rFonts w:ascii="Arial" w:eastAsia="Times New Roman" w:hAnsi="Arial" w:cs="Arial"/>
          <w:b/>
          <w:bCs/>
          <w:sz w:val="24"/>
          <w:szCs w:val="24"/>
          <w:u w:val="single"/>
        </w:rPr>
        <w:t>PRICING</w:t>
      </w:r>
      <w:r w:rsidR="008018C7">
        <w:rPr>
          <w:rFonts w:ascii="Arial" w:eastAsia="Times New Roman" w:hAnsi="Arial" w:cs="Arial"/>
          <w:b/>
          <w:bCs/>
          <w:sz w:val="24"/>
          <w:szCs w:val="24"/>
          <w:u w:val="single"/>
        </w:rPr>
        <w:t xml:space="preserve"> DOCUMENT</w:t>
      </w:r>
    </w:p>
    <w:p w:rsidR="008018C7" w:rsidRDefault="008018C7" w:rsidP="005866ED">
      <w:pPr>
        <w:keepNext/>
        <w:spacing w:after="0" w:line="240" w:lineRule="auto"/>
        <w:jc w:val="both"/>
        <w:outlineLvl w:val="2"/>
        <w:rPr>
          <w:rFonts w:ascii="Arial" w:eastAsia="Times New Roman" w:hAnsi="Arial" w:cs="Arial"/>
          <w:b/>
          <w:bCs/>
          <w:sz w:val="24"/>
          <w:szCs w:val="24"/>
          <w:u w:val="single"/>
        </w:rPr>
      </w:pPr>
    </w:p>
    <w:p w:rsidR="008018C7" w:rsidRPr="008018C7" w:rsidRDefault="008018C7" w:rsidP="005866ED">
      <w:pPr>
        <w:keepNext/>
        <w:spacing w:after="0" w:line="240" w:lineRule="auto"/>
        <w:jc w:val="both"/>
        <w:outlineLvl w:val="2"/>
        <w:rPr>
          <w:rFonts w:ascii="Arial" w:eastAsia="Times New Roman" w:hAnsi="Arial" w:cs="Arial"/>
          <w:bCs/>
          <w:sz w:val="24"/>
          <w:szCs w:val="24"/>
        </w:rPr>
      </w:pPr>
      <w:r w:rsidRPr="008018C7">
        <w:rPr>
          <w:rFonts w:ascii="Arial" w:eastAsia="Times New Roman" w:hAnsi="Arial" w:cs="Arial"/>
          <w:bCs/>
          <w:sz w:val="24"/>
          <w:szCs w:val="24"/>
        </w:rPr>
        <w:t>Summary of the pricing document should be based on the following:-</w:t>
      </w:r>
    </w:p>
    <w:p w:rsidR="002238C6" w:rsidRDefault="002238C6" w:rsidP="00216944">
      <w:pPr>
        <w:tabs>
          <w:tab w:val="left" w:pos="9216"/>
        </w:tabs>
        <w:spacing w:after="0" w:line="240" w:lineRule="auto"/>
        <w:ind w:right="115"/>
        <w:jc w:val="both"/>
        <w:rPr>
          <w:rFonts w:ascii="Arial" w:eastAsia="Times New Roman" w:hAnsi="Arial" w:cs="Arial"/>
          <w:b/>
          <w:sz w:val="24"/>
          <w:szCs w:val="24"/>
          <w:u w:val="single"/>
        </w:rPr>
      </w:pPr>
    </w:p>
    <w:p w:rsidR="00216944" w:rsidRPr="007B1916" w:rsidRDefault="00E1095B" w:rsidP="00216944">
      <w:pPr>
        <w:tabs>
          <w:tab w:val="left" w:pos="9216"/>
        </w:tabs>
        <w:spacing w:after="0" w:line="240" w:lineRule="auto"/>
        <w:ind w:right="115"/>
        <w:jc w:val="both"/>
        <w:rPr>
          <w:rFonts w:ascii="Arial" w:eastAsia="Times New Roman" w:hAnsi="Arial" w:cs="Arial"/>
          <w:b/>
          <w:sz w:val="24"/>
          <w:szCs w:val="24"/>
        </w:rPr>
      </w:pPr>
      <w:r>
        <w:rPr>
          <w:rFonts w:ascii="Arial" w:eastAsia="Times New Roman" w:hAnsi="Arial" w:cs="Arial"/>
          <w:b/>
          <w:sz w:val="24"/>
          <w:szCs w:val="24"/>
          <w:u w:val="single"/>
        </w:rPr>
        <w:t>S</w:t>
      </w:r>
      <w:r w:rsidR="00216944" w:rsidRPr="007B1916">
        <w:rPr>
          <w:rFonts w:ascii="Arial" w:eastAsia="Times New Roman" w:hAnsi="Arial" w:cs="Arial"/>
          <w:b/>
          <w:sz w:val="24"/>
          <w:szCs w:val="24"/>
          <w:u w:val="single"/>
        </w:rPr>
        <w:t>COPE OF THE WORK</w:t>
      </w:r>
    </w:p>
    <w:p w:rsidR="00216944" w:rsidRPr="007B1916" w:rsidRDefault="00216944" w:rsidP="00216944">
      <w:pPr>
        <w:tabs>
          <w:tab w:val="left" w:pos="9216"/>
        </w:tabs>
        <w:spacing w:after="0" w:line="240" w:lineRule="auto"/>
        <w:ind w:right="115"/>
        <w:jc w:val="both"/>
        <w:rPr>
          <w:rFonts w:ascii="Arial" w:eastAsia="Times New Roman" w:hAnsi="Arial" w:cs="Arial"/>
          <w:sz w:val="24"/>
          <w:szCs w:val="24"/>
        </w:rPr>
      </w:pPr>
    </w:p>
    <w:p w:rsidR="00216944" w:rsidRPr="007B1916" w:rsidRDefault="00216944" w:rsidP="00216944">
      <w:pPr>
        <w:tabs>
          <w:tab w:val="left" w:pos="9216"/>
        </w:tabs>
        <w:spacing w:after="0" w:line="240" w:lineRule="auto"/>
        <w:ind w:right="115"/>
        <w:jc w:val="both"/>
        <w:rPr>
          <w:rFonts w:ascii="Arial" w:eastAsia="Times New Roman" w:hAnsi="Arial" w:cs="Arial"/>
          <w:b/>
          <w:sz w:val="24"/>
          <w:szCs w:val="24"/>
          <w:u w:val="single"/>
        </w:rPr>
      </w:pPr>
      <w:r w:rsidRPr="007B1916">
        <w:rPr>
          <w:rFonts w:ascii="Arial" w:eastAsia="Times New Roman" w:hAnsi="Arial" w:cs="Arial"/>
          <w:b/>
          <w:sz w:val="24"/>
          <w:szCs w:val="24"/>
          <w:u w:val="single"/>
        </w:rPr>
        <w:t>P</w:t>
      </w:r>
      <w:r w:rsidR="00FE25CD">
        <w:rPr>
          <w:rFonts w:ascii="Arial" w:eastAsia="Times New Roman" w:hAnsi="Arial" w:cs="Arial"/>
          <w:b/>
          <w:sz w:val="24"/>
          <w:szCs w:val="24"/>
          <w:u w:val="single"/>
        </w:rPr>
        <w:t>reparation</w:t>
      </w:r>
    </w:p>
    <w:p w:rsidR="00216944" w:rsidRPr="007B1916" w:rsidRDefault="00216944" w:rsidP="00216944">
      <w:pPr>
        <w:tabs>
          <w:tab w:val="left" w:pos="9216"/>
        </w:tabs>
        <w:spacing w:after="0" w:line="240" w:lineRule="auto"/>
        <w:ind w:right="115"/>
        <w:jc w:val="both"/>
        <w:rPr>
          <w:rFonts w:ascii="Arial" w:eastAsia="Times New Roman" w:hAnsi="Arial" w:cs="Arial"/>
          <w:b/>
          <w:sz w:val="24"/>
          <w:szCs w:val="24"/>
        </w:rPr>
      </w:pPr>
    </w:p>
    <w:p w:rsidR="00D4331A" w:rsidRDefault="00D4331A"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Prior to commencement of any works, the Contractor is to arrange and carry out a dilapidation survey of the interior of the properties and record any issues found.</w:t>
      </w:r>
    </w:p>
    <w:p w:rsidR="00D4331A" w:rsidRDefault="00D4331A" w:rsidP="00216944">
      <w:pPr>
        <w:tabs>
          <w:tab w:val="left" w:pos="9216"/>
        </w:tabs>
        <w:spacing w:after="0" w:line="240" w:lineRule="auto"/>
        <w:ind w:right="115"/>
        <w:jc w:val="both"/>
        <w:rPr>
          <w:rFonts w:ascii="Arial" w:eastAsia="Times New Roman" w:hAnsi="Arial" w:cs="Arial"/>
          <w:sz w:val="24"/>
          <w:szCs w:val="24"/>
        </w:rPr>
      </w:pPr>
    </w:p>
    <w:p w:rsidR="00D4331A" w:rsidRDefault="00D4331A"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The Contractor shall liaise and meet all requirements with the appropriate utility providers to make safe and protect water mains/overhead service cables, namely electricity, telephone and television, prior to erection of scaffold.</w:t>
      </w:r>
    </w:p>
    <w:p w:rsidR="00D4331A" w:rsidRDefault="00D4331A" w:rsidP="00216944">
      <w:pPr>
        <w:tabs>
          <w:tab w:val="left" w:pos="9216"/>
        </w:tabs>
        <w:spacing w:after="0" w:line="240" w:lineRule="auto"/>
        <w:ind w:right="115"/>
        <w:jc w:val="both"/>
        <w:rPr>
          <w:rFonts w:ascii="Arial" w:eastAsia="Times New Roman" w:hAnsi="Arial" w:cs="Arial"/>
          <w:sz w:val="24"/>
          <w:szCs w:val="24"/>
        </w:rPr>
      </w:pPr>
    </w:p>
    <w:p w:rsidR="00D4331A" w:rsidRDefault="00D4331A"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 xml:space="preserve">Scaffolding to be provided to current regulations as necessary to undertake the works. Include for all works associated with bridging over obstructions such </w:t>
      </w:r>
      <w:proofErr w:type="gramStart"/>
      <w:r>
        <w:rPr>
          <w:rFonts w:ascii="Arial" w:eastAsia="Times New Roman" w:hAnsi="Arial" w:cs="Arial"/>
          <w:sz w:val="24"/>
          <w:szCs w:val="24"/>
        </w:rPr>
        <w:t>a</w:t>
      </w:r>
      <w:proofErr w:type="gramEnd"/>
      <w:r>
        <w:rPr>
          <w:rFonts w:ascii="Arial" w:eastAsia="Times New Roman" w:hAnsi="Arial" w:cs="Arial"/>
          <w:sz w:val="24"/>
          <w:szCs w:val="24"/>
        </w:rPr>
        <w:t xml:space="preserve"> outbuildings, porches, extensions etc. All notices and licences for scaffolding to be arranged by the Contractor. The property will not be deemed complete until scaffolding has been dismantled and removed from site.</w:t>
      </w:r>
    </w:p>
    <w:p w:rsidR="00D4331A" w:rsidRDefault="00D4331A" w:rsidP="00216944">
      <w:pPr>
        <w:tabs>
          <w:tab w:val="left" w:pos="9216"/>
        </w:tabs>
        <w:spacing w:after="0" w:line="240" w:lineRule="auto"/>
        <w:ind w:right="115"/>
        <w:jc w:val="both"/>
        <w:rPr>
          <w:rFonts w:ascii="Arial" w:eastAsia="Times New Roman" w:hAnsi="Arial" w:cs="Arial"/>
          <w:sz w:val="24"/>
          <w:szCs w:val="24"/>
        </w:rPr>
      </w:pPr>
    </w:p>
    <w:p w:rsidR="00FE25CD" w:rsidRDefault="00D4331A"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The Contractor is to remove and re-fit all items attached to the properties</w:t>
      </w:r>
      <w:r w:rsidR="00FE25CD">
        <w:rPr>
          <w:rFonts w:ascii="Arial" w:eastAsia="Times New Roman" w:hAnsi="Arial" w:cs="Arial"/>
          <w:sz w:val="24"/>
          <w:szCs w:val="24"/>
        </w:rPr>
        <w:t xml:space="preserve">, to enable the works to be carried out. Re-fitting of items to be agreed with </w:t>
      </w:r>
      <w:r w:rsidR="002238C6">
        <w:rPr>
          <w:rFonts w:ascii="Arial" w:eastAsia="Times New Roman" w:hAnsi="Arial" w:cs="Arial"/>
          <w:sz w:val="24"/>
          <w:szCs w:val="24"/>
        </w:rPr>
        <w:t xml:space="preserve">the </w:t>
      </w:r>
      <w:r w:rsidR="00F4233C">
        <w:rPr>
          <w:rFonts w:ascii="Arial" w:eastAsia="Times New Roman" w:hAnsi="Arial" w:cs="Arial"/>
          <w:sz w:val="24"/>
          <w:szCs w:val="24"/>
        </w:rPr>
        <w:t>C</w:t>
      </w:r>
      <w:r w:rsidR="0052493B">
        <w:rPr>
          <w:rFonts w:ascii="Arial" w:eastAsia="Times New Roman" w:hAnsi="Arial" w:cs="Arial"/>
          <w:sz w:val="24"/>
          <w:szCs w:val="24"/>
        </w:rPr>
        <w:t>ontract</w:t>
      </w:r>
      <w:r w:rsidR="00F4233C">
        <w:rPr>
          <w:rFonts w:ascii="Arial" w:eastAsia="Times New Roman" w:hAnsi="Arial" w:cs="Arial"/>
          <w:sz w:val="24"/>
          <w:szCs w:val="24"/>
        </w:rPr>
        <w:t xml:space="preserve"> Administrator.</w:t>
      </w:r>
    </w:p>
    <w:p w:rsidR="00FE25CD" w:rsidRDefault="00FE25CD" w:rsidP="00216944">
      <w:pPr>
        <w:tabs>
          <w:tab w:val="left" w:pos="9216"/>
        </w:tabs>
        <w:spacing w:after="0" w:line="240" w:lineRule="auto"/>
        <w:ind w:right="115"/>
        <w:jc w:val="both"/>
        <w:rPr>
          <w:rFonts w:ascii="Arial" w:eastAsia="Times New Roman" w:hAnsi="Arial" w:cs="Arial"/>
          <w:sz w:val="24"/>
          <w:szCs w:val="24"/>
        </w:rPr>
      </w:pPr>
    </w:p>
    <w:p w:rsidR="00FE25CD" w:rsidRDefault="00FE25CD"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 xml:space="preserve">All items are to be protected from damage. Where aerials and satellite dishes are installed which obstruct the working area, the Contractor is responsible for </w:t>
      </w:r>
      <w:r>
        <w:rPr>
          <w:rFonts w:ascii="Arial" w:eastAsia="Times New Roman" w:hAnsi="Arial" w:cs="Arial"/>
          <w:sz w:val="24"/>
          <w:szCs w:val="24"/>
        </w:rPr>
        <w:lastRenderedPageBreak/>
        <w:t>temporarily re-siting prior to the works commencing and ensuring continuity of service; subsequently re-fitting upon completion of the works.</w:t>
      </w:r>
    </w:p>
    <w:p w:rsidR="00FE25CD" w:rsidRDefault="00FE25CD" w:rsidP="00216944">
      <w:pPr>
        <w:tabs>
          <w:tab w:val="left" w:pos="9216"/>
        </w:tabs>
        <w:spacing w:after="0" w:line="240" w:lineRule="auto"/>
        <w:ind w:right="115"/>
        <w:jc w:val="both"/>
        <w:rPr>
          <w:rFonts w:ascii="Arial" w:eastAsia="Times New Roman" w:hAnsi="Arial" w:cs="Arial"/>
          <w:sz w:val="24"/>
          <w:szCs w:val="24"/>
        </w:rPr>
      </w:pPr>
    </w:p>
    <w:p w:rsidR="00FE25CD" w:rsidRDefault="00FE25CD"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The Contractor is to protect adjacent surfaces</w:t>
      </w:r>
      <w:r w:rsidR="005A3548">
        <w:rPr>
          <w:rFonts w:ascii="Arial" w:eastAsia="Times New Roman" w:hAnsi="Arial" w:cs="Arial"/>
          <w:sz w:val="24"/>
          <w:szCs w:val="24"/>
        </w:rPr>
        <w:t xml:space="preserve"> </w:t>
      </w:r>
      <w:r>
        <w:rPr>
          <w:rFonts w:ascii="Arial" w:eastAsia="Times New Roman" w:hAnsi="Arial" w:cs="Arial"/>
          <w:sz w:val="24"/>
          <w:szCs w:val="24"/>
        </w:rPr>
        <w:t>and buildings/properties including gardens and adjoining properties during the execution of the works.</w:t>
      </w:r>
    </w:p>
    <w:p w:rsidR="00FE25CD" w:rsidRDefault="00FE25CD" w:rsidP="00216944">
      <w:pPr>
        <w:tabs>
          <w:tab w:val="left" w:pos="9216"/>
        </w:tabs>
        <w:spacing w:after="0" w:line="240" w:lineRule="auto"/>
        <w:ind w:right="115"/>
        <w:jc w:val="both"/>
        <w:rPr>
          <w:rFonts w:ascii="Arial" w:eastAsia="Times New Roman" w:hAnsi="Arial" w:cs="Arial"/>
          <w:sz w:val="24"/>
          <w:szCs w:val="24"/>
        </w:rPr>
      </w:pPr>
    </w:p>
    <w:p w:rsidR="00FE25CD" w:rsidRDefault="005A3548" w:rsidP="00216944">
      <w:pPr>
        <w:tabs>
          <w:tab w:val="left" w:pos="9216"/>
        </w:tabs>
        <w:spacing w:after="0" w:line="240" w:lineRule="auto"/>
        <w:ind w:right="115"/>
        <w:jc w:val="both"/>
        <w:rPr>
          <w:rFonts w:ascii="Arial" w:eastAsia="Times New Roman" w:hAnsi="Arial" w:cs="Arial"/>
          <w:sz w:val="24"/>
          <w:szCs w:val="24"/>
        </w:rPr>
      </w:pPr>
      <w:r w:rsidRPr="005A3548">
        <w:rPr>
          <w:rFonts w:ascii="Arial" w:eastAsia="Times New Roman" w:hAnsi="Arial" w:cs="Arial"/>
          <w:sz w:val="24"/>
          <w:szCs w:val="24"/>
        </w:rPr>
        <w:t>The Contractor must ensure that all works are carried out to current regulations and supply Manufacturer’s technical</w:t>
      </w:r>
      <w:r>
        <w:rPr>
          <w:rFonts w:ascii="Arial" w:eastAsia="Times New Roman" w:hAnsi="Arial" w:cs="Arial"/>
          <w:sz w:val="24"/>
          <w:szCs w:val="24"/>
        </w:rPr>
        <w:t xml:space="preserve"> fixing schedule for the roof type from “Marley” or </w:t>
      </w:r>
      <w:r w:rsidR="0033154C">
        <w:rPr>
          <w:rFonts w:ascii="Arial" w:eastAsia="Times New Roman" w:hAnsi="Arial" w:cs="Arial"/>
          <w:sz w:val="24"/>
          <w:szCs w:val="24"/>
        </w:rPr>
        <w:t>similarly</w:t>
      </w:r>
      <w:r>
        <w:rPr>
          <w:rFonts w:ascii="Arial" w:eastAsia="Times New Roman" w:hAnsi="Arial" w:cs="Arial"/>
          <w:sz w:val="24"/>
          <w:szCs w:val="24"/>
        </w:rPr>
        <w:t xml:space="preserve"> approved supplier, to </w:t>
      </w:r>
      <w:r w:rsidR="00F4233C">
        <w:rPr>
          <w:rFonts w:ascii="Arial" w:eastAsia="Times New Roman" w:hAnsi="Arial" w:cs="Arial"/>
          <w:sz w:val="24"/>
          <w:szCs w:val="24"/>
        </w:rPr>
        <w:t>the Contract Administrator</w:t>
      </w:r>
      <w:r>
        <w:rPr>
          <w:rFonts w:ascii="Arial" w:eastAsia="Times New Roman" w:hAnsi="Arial" w:cs="Arial"/>
          <w:sz w:val="24"/>
          <w:szCs w:val="24"/>
        </w:rPr>
        <w:t>.</w:t>
      </w:r>
    </w:p>
    <w:p w:rsidR="005A3548" w:rsidRDefault="005A3548" w:rsidP="00216944">
      <w:pPr>
        <w:tabs>
          <w:tab w:val="left" w:pos="9216"/>
        </w:tabs>
        <w:spacing w:after="0" w:line="240" w:lineRule="auto"/>
        <w:ind w:right="115"/>
        <w:jc w:val="both"/>
        <w:rPr>
          <w:rFonts w:ascii="Arial" w:eastAsia="Times New Roman" w:hAnsi="Arial" w:cs="Arial"/>
          <w:sz w:val="24"/>
          <w:szCs w:val="24"/>
        </w:rPr>
      </w:pPr>
    </w:p>
    <w:p w:rsidR="005A3548" w:rsidRDefault="005A3548"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All materials are to be stored undercover in such a manner as that they are protected from the weather at all times.</w:t>
      </w:r>
    </w:p>
    <w:p w:rsidR="005A3548" w:rsidRDefault="005A3548" w:rsidP="00216944">
      <w:pPr>
        <w:tabs>
          <w:tab w:val="left" w:pos="9216"/>
        </w:tabs>
        <w:spacing w:after="0" w:line="240" w:lineRule="auto"/>
        <w:ind w:right="115"/>
        <w:jc w:val="both"/>
        <w:rPr>
          <w:rFonts w:ascii="Arial" w:eastAsia="Times New Roman" w:hAnsi="Arial" w:cs="Arial"/>
          <w:sz w:val="24"/>
          <w:szCs w:val="24"/>
        </w:rPr>
      </w:pPr>
    </w:p>
    <w:p w:rsidR="005A3548" w:rsidRDefault="005A3548"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All loose items of plant are to be stored securely in a lockable enclosure at the end of each working day.</w:t>
      </w:r>
    </w:p>
    <w:p w:rsidR="005A3548" w:rsidRDefault="005A3548" w:rsidP="00216944">
      <w:pPr>
        <w:tabs>
          <w:tab w:val="left" w:pos="9216"/>
        </w:tabs>
        <w:spacing w:after="0" w:line="240" w:lineRule="auto"/>
        <w:ind w:right="115"/>
        <w:jc w:val="both"/>
        <w:rPr>
          <w:rFonts w:ascii="Arial" w:eastAsia="Times New Roman" w:hAnsi="Arial" w:cs="Arial"/>
          <w:sz w:val="24"/>
          <w:szCs w:val="24"/>
        </w:rPr>
      </w:pPr>
    </w:p>
    <w:p w:rsidR="005A3548" w:rsidRPr="005A3548" w:rsidRDefault="005A3548"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The Contractor is to allow for the use of temporary supp</w:t>
      </w:r>
      <w:r w:rsidR="0052493B">
        <w:rPr>
          <w:rFonts w:ascii="Arial" w:eastAsia="Times New Roman" w:hAnsi="Arial" w:cs="Arial"/>
          <w:sz w:val="24"/>
          <w:szCs w:val="24"/>
        </w:rPr>
        <w:t>o</w:t>
      </w:r>
      <w:r>
        <w:rPr>
          <w:rFonts w:ascii="Arial" w:eastAsia="Times New Roman" w:hAnsi="Arial" w:cs="Arial"/>
          <w:sz w:val="24"/>
          <w:szCs w:val="24"/>
        </w:rPr>
        <w:t>rts where deemed necessary to undertake the work safely.</w:t>
      </w:r>
    </w:p>
    <w:p w:rsidR="00FE25CD" w:rsidRDefault="00FE25CD" w:rsidP="00216944">
      <w:pPr>
        <w:tabs>
          <w:tab w:val="left" w:pos="9216"/>
        </w:tabs>
        <w:spacing w:after="0" w:line="240" w:lineRule="auto"/>
        <w:ind w:right="115"/>
        <w:jc w:val="both"/>
        <w:rPr>
          <w:rFonts w:ascii="Arial" w:eastAsia="Times New Roman" w:hAnsi="Arial" w:cs="Arial"/>
          <w:b/>
          <w:sz w:val="24"/>
          <w:szCs w:val="24"/>
          <w:u w:val="single"/>
        </w:rPr>
      </w:pPr>
    </w:p>
    <w:p w:rsidR="00216944" w:rsidRDefault="0033154C" w:rsidP="00216944">
      <w:pPr>
        <w:tabs>
          <w:tab w:val="left" w:pos="9216"/>
        </w:tabs>
        <w:spacing w:after="0" w:line="240" w:lineRule="auto"/>
        <w:ind w:right="115"/>
        <w:jc w:val="both"/>
        <w:rPr>
          <w:rFonts w:ascii="Arial" w:eastAsia="Times New Roman" w:hAnsi="Arial" w:cs="Arial"/>
          <w:sz w:val="24"/>
          <w:szCs w:val="24"/>
          <w:u w:val="single"/>
        </w:rPr>
      </w:pPr>
      <w:r>
        <w:rPr>
          <w:rFonts w:ascii="Arial" w:eastAsia="Times New Roman" w:hAnsi="Arial" w:cs="Arial"/>
          <w:b/>
          <w:sz w:val="24"/>
          <w:szCs w:val="24"/>
          <w:u w:val="single"/>
        </w:rPr>
        <w:t>New Roof Replacement</w:t>
      </w:r>
      <w:r w:rsidR="00216944" w:rsidRPr="007B1916">
        <w:rPr>
          <w:rFonts w:ascii="Arial" w:eastAsia="Times New Roman" w:hAnsi="Arial" w:cs="Arial"/>
          <w:sz w:val="24"/>
          <w:szCs w:val="24"/>
          <w:u w:val="single"/>
        </w:rPr>
        <w:t xml:space="preserve"> </w:t>
      </w:r>
    </w:p>
    <w:p w:rsidR="00D4331A" w:rsidRDefault="00D4331A" w:rsidP="00216944">
      <w:pPr>
        <w:tabs>
          <w:tab w:val="left" w:pos="9216"/>
        </w:tabs>
        <w:spacing w:after="0" w:line="240" w:lineRule="auto"/>
        <w:ind w:right="115"/>
        <w:jc w:val="both"/>
        <w:rPr>
          <w:rFonts w:ascii="Arial" w:eastAsia="Times New Roman" w:hAnsi="Arial" w:cs="Arial"/>
          <w:sz w:val="24"/>
          <w:szCs w:val="24"/>
          <w:u w:val="single"/>
        </w:rPr>
      </w:pPr>
    </w:p>
    <w:p w:rsidR="005A3548" w:rsidRDefault="00D4331A" w:rsidP="00216944">
      <w:pPr>
        <w:tabs>
          <w:tab w:val="left" w:pos="9216"/>
        </w:tabs>
        <w:spacing w:after="0" w:line="240" w:lineRule="auto"/>
        <w:ind w:right="115"/>
        <w:jc w:val="both"/>
        <w:rPr>
          <w:rFonts w:ascii="Arial" w:eastAsia="Times New Roman" w:hAnsi="Arial" w:cs="Arial"/>
          <w:sz w:val="24"/>
          <w:szCs w:val="24"/>
        </w:rPr>
      </w:pPr>
      <w:r w:rsidRPr="00366C87">
        <w:rPr>
          <w:rFonts w:ascii="Arial" w:eastAsia="Times New Roman" w:hAnsi="Arial" w:cs="Arial"/>
          <w:sz w:val="24"/>
          <w:szCs w:val="24"/>
        </w:rPr>
        <w:t xml:space="preserve">Carefully remove existing </w:t>
      </w:r>
      <w:r w:rsidR="00366C87">
        <w:rPr>
          <w:rFonts w:ascii="Arial" w:eastAsia="Times New Roman" w:hAnsi="Arial" w:cs="Arial"/>
          <w:sz w:val="24"/>
          <w:szCs w:val="24"/>
        </w:rPr>
        <w:t>tiles from roof including all r</w:t>
      </w:r>
      <w:r w:rsidRPr="00366C87">
        <w:rPr>
          <w:rFonts w:ascii="Arial" w:eastAsia="Times New Roman" w:hAnsi="Arial" w:cs="Arial"/>
          <w:sz w:val="24"/>
          <w:szCs w:val="24"/>
        </w:rPr>
        <w:t>idge tiles</w:t>
      </w:r>
      <w:r w:rsidR="005A3548">
        <w:rPr>
          <w:rFonts w:ascii="Arial" w:eastAsia="Times New Roman" w:hAnsi="Arial" w:cs="Arial"/>
          <w:sz w:val="24"/>
          <w:szCs w:val="24"/>
        </w:rPr>
        <w:t>. Clean and store where possible for re-use. The remainder to be re</w:t>
      </w:r>
      <w:r w:rsidR="00F1179B">
        <w:rPr>
          <w:rFonts w:ascii="Arial" w:eastAsia="Times New Roman" w:hAnsi="Arial" w:cs="Arial"/>
          <w:sz w:val="24"/>
          <w:szCs w:val="24"/>
        </w:rPr>
        <w:t xml:space="preserve">moved from site and disposed of </w:t>
      </w:r>
      <w:r w:rsidR="005A3548">
        <w:rPr>
          <w:rFonts w:ascii="Arial" w:eastAsia="Times New Roman" w:hAnsi="Arial" w:cs="Arial"/>
          <w:sz w:val="24"/>
          <w:szCs w:val="24"/>
        </w:rPr>
        <w:t>responsibly.</w:t>
      </w:r>
    </w:p>
    <w:p w:rsidR="005A3548" w:rsidRDefault="005A3548" w:rsidP="00216944">
      <w:pPr>
        <w:tabs>
          <w:tab w:val="left" w:pos="9216"/>
        </w:tabs>
        <w:spacing w:after="0" w:line="240" w:lineRule="auto"/>
        <w:ind w:right="115"/>
        <w:jc w:val="both"/>
        <w:rPr>
          <w:rFonts w:ascii="Arial" w:eastAsia="Times New Roman" w:hAnsi="Arial" w:cs="Arial"/>
          <w:sz w:val="24"/>
          <w:szCs w:val="24"/>
        </w:rPr>
      </w:pPr>
    </w:p>
    <w:p w:rsidR="0052493B" w:rsidRDefault="005A3548"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Carefully re</w:t>
      </w:r>
      <w:r w:rsidR="0052493B">
        <w:rPr>
          <w:rFonts w:ascii="Arial" w:eastAsia="Times New Roman" w:hAnsi="Arial" w:cs="Arial"/>
          <w:sz w:val="24"/>
          <w:szCs w:val="24"/>
        </w:rPr>
        <w:t xml:space="preserve">move </w:t>
      </w:r>
      <w:r>
        <w:rPr>
          <w:rFonts w:ascii="Arial" w:eastAsia="Times New Roman" w:hAnsi="Arial" w:cs="Arial"/>
          <w:sz w:val="24"/>
          <w:szCs w:val="24"/>
        </w:rPr>
        <w:t>exi</w:t>
      </w:r>
      <w:r w:rsidR="0052493B">
        <w:rPr>
          <w:rFonts w:ascii="Arial" w:eastAsia="Times New Roman" w:hAnsi="Arial" w:cs="Arial"/>
          <w:sz w:val="24"/>
          <w:szCs w:val="24"/>
        </w:rPr>
        <w:t>s</w:t>
      </w:r>
      <w:r>
        <w:rPr>
          <w:rFonts w:ascii="Arial" w:eastAsia="Times New Roman" w:hAnsi="Arial" w:cs="Arial"/>
          <w:sz w:val="24"/>
          <w:szCs w:val="24"/>
        </w:rPr>
        <w:t>ting timber battens, felt and trims and remove from site</w:t>
      </w:r>
      <w:r w:rsidR="0052493B">
        <w:rPr>
          <w:rFonts w:ascii="Arial" w:eastAsia="Times New Roman" w:hAnsi="Arial" w:cs="Arial"/>
          <w:sz w:val="24"/>
          <w:szCs w:val="24"/>
        </w:rPr>
        <w:t xml:space="preserve"> and dispose of responsibly.</w:t>
      </w:r>
    </w:p>
    <w:p w:rsidR="0052493B" w:rsidRDefault="0052493B" w:rsidP="00216944">
      <w:pPr>
        <w:tabs>
          <w:tab w:val="left" w:pos="9216"/>
        </w:tabs>
        <w:spacing w:after="0" w:line="240" w:lineRule="auto"/>
        <w:ind w:right="115"/>
        <w:jc w:val="both"/>
        <w:rPr>
          <w:rFonts w:ascii="Arial" w:eastAsia="Times New Roman" w:hAnsi="Arial" w:cs="Arial"/>
          <w:sz w:val="24"/>
          <w:szCs w:val="24"/>
        </w:rPr>
      </w:pPr>
    </w:p>
    <w:p w:rsidR="0052493B" w:rsidRDefault="0052493B"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 xml:space="preserve">Remove all redundant nails and staples from rafters and inspect condition of the roof structure. Confirm with </w:t>
      </w:r>
      <w:r w:rsidR="00F4233C">
        <w:rPr>
          <w:rFonts w:ascii="Arial" w:eastAsia="Times New Roman" w:hAnsi="Arial" w:cs="Arial"/>
          <w:sz w:val="24"/>
          <w:szCs w:val="24"/>
        </w:rPr>
        <w:t xml:space="preserve">the </w:t>
      </w:r>
      <w:r>
        <w:rPr>
          <w:rFonts w:ascii="Arial" w:eastAsia="Times New Roman" w:hAnsi="Arial" w:cs="Arial"/>
          <w:sz w:val="24"/>
          <w:szCs w:val="24"/>
        </w:rPr>
        <w:t>Contract</w:t>
      </w:r>
      <w:r w:rsidR="00F4233C">
        <w:rPr>
          <w:rFonts w:ascii="Arial" w:eastAsia="Times New Roman" w:hAnsi="Arial" w:cs="Arial"/>
          <w:sz w:val="24"/>
          <w:szCs w:val="24"/>
        </w:rPr>
        <w:t xml:space="preserve"> Administrator </w:t>
      </w:r>
      <w:r>
        <w:rPr>
          <w:rFonts w:ascii="Arial" w:eastAsia="Times New Roman" w:hAnsi="Arial" w:cs="Arial"/>
          <w:sz w:val="24"/>
          <w:szCs w:val="24"/>
        </w:rPr>
        <w:t>if there is any damaged or rotten timber present prior to constructing the new roof.</w:t>
      </w:r>
    </w:p>
    <w:p w:rsidR="0052493B" w:rsidRDefault="0052493B" w:rsidP="00216944">
      <w:pPr>
        <w:tabs>
          <w:tab w:val="left" w:pos="9216"/>
        </w:tabs>
        <w:spacing w:after="0" w:line="240" w:lineRule="auto"/>
        <w:ind w:right="115"/>
        <w:jc w:val="both"/>
        <w:rPr>
          <w:rFonts w:ascii="Arial" w:eastAsia="Times New Roman" w:hAnsi="Arial" w:cs="Arial"/>
          <w:sz w:val="24"/>
          <w:szCs w:val="24"/>
        </w:rPr>
      </w:pPr>
    </w:p>
    <w:p w:rsidR="0052493B" w:rsidRDefault="0052493B"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Any defective timber is to be replaced with similar sized members and either overlapped by a minimum of 600mm and spike or replaced to the next structural bearing such as wall plate, purlin, ridge board etc.</w:t>
      </w:r>
    </w:p>
    <w:p w:rsidR="0052493B" w:rsidRDefault="0052493B" w:rsidP="00216944">
      <w:pPr>
        <w:tabs>
          <w:tab w:val="left" w:pos="9216"/>
        </w:tabs>
        <w:spacing w:after="0" w:line="240" w:lineRule="auto"/>
        <w:ind w:right="115"/>
        <w:jc w:val="both"/>
        <w:rPr>
          <w:rFonts w:ascii="Arial" w:eastAsia="Times New Roman" w:hAnsi="Arial" w:cs="Arial"/>
          <w:sz w:val="24"/>
          <w:szCs w:val="24"/>
        </w:rPr>
      </w:pPr>
    </w:p>
    <w:p w:rsidR="0052493B" w:rsidRDefault="0052493B"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All roof timbers and plates are to have approved timber preservative treatment.</w:t>
      </w:r>
    </w:p>
    <w:p w:rsidR="0052493B" w:rsidRDefault="0052493B" w:rsidP="00216944">
      <w:pPr>
        <w:tabs>
          <w:tab w:val="left" w:pos="9216"/>
        </w:tabs>
        <w:spacing w:after="0" w:line="240" w:lineRule="auto"/>
        <w:ind w:right="115"/>
        <w:jc w:val="both"/>
        <w:rPr>
          <w:rFonts w:ascii="Arial" w:eastAsia="Times New Roman" w:hAnsi="Arial" w:cs="Arial"/>
          <w:sz w:val="24"/>
          <w:szCs w:val="24"/>
        </w:rPr>
      </w:pPr>
    </w:p>
    <w:p w:rsidR="0052493B" w:rsidRDefault="0052493B"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 xml:space="preserve">Remove any existing roof insulation and </w:t>
      </w:r>
      <w:r w:rsidR="0033154C">
        <w:rPr>
          <w:rFonts w:ascii="Arial" w:eastAsia="Times New Roman" w:hAnsi="Arial" w:cs="Arial"/>
          <w:sz w:val="24"/>
          <w:szCs w:val="24"/>
        </w:rPr>
        <w:t>remove from site and dispose of responsibly. The Contractor is to provide and lay a minimum of 300mm thick “Rockwool” or similarly approved fibreglass roof insulation to meet current building regulations.</w:t>
      </w:r>
    </w:p>
    <w:p w:rsidR="0033154C" w:rsidRDefault="0033154C" w:rsidP="00216944">
      <w:pPr>
        <w:tabs>
          <w:tab w:val="left" w:pos="9216"/>
        </w:tabs>
        <w:spacing w:after="0" w:line="240" w:lineRule="auto"/>
        <w:ind w:right="115"/>
        <w:jc w:val="both"/>
        <w:rPr>
          <w:rFonts w:ascii="Arial" w:eastAsia="Times New Roman" w:hAnsi="Arial" w:cs="Arial"/>
          <w:sz w:val="24"/>
          <w:szCs w:val="24"/>
        </w:rPr>
      </w:pPr>
    </w:p>
    <w:p w:rsidR="0033154C" w:rsidRDefault="0033154C"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Allow for protection to the new insulation throughout the duration of the works.</w:t>
      </w:r>
    </w:p>
    <w:p w:rsidR="0033154C" w:rsidRDefault="0033154C" w:rsidP="00216944">
      <w:pPr>
        <w:tabs>
          <w:tab w:val="left" w:pos="9216"/>
        </w:tabs>
        <w:spacing w:after="0" w:line="240" w:lineRule="auto"/>
        <w:ind w:right="115"/>
        <w:jc w:val="both"/>
        <w:rPr>
          <w:rFonts w:ascii="Arial" w:eastAsia="Times New Roman" w:hAnsi="Arial" w:cs="Arial"/>
          <w:sz w:val="24"/>
          <w:szCs w:val="24"/>
        </w:rPr>
      </w:pPr>
    </w:p>
    <w:p w:rsidR="00E41A1C" w:rsidRDefault="00E41A1C"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 xml:space="preserve">Provide and fit new soffits, </w:t>
      </w:r>
      <w:proofErr w:type="spellStart"/>
      <w:r w:rsidR="00253232">
        <w:rPr>
          <w:rFonts w:ascii="Arial" w:eastAsia="Times New Roman" w:hAnsi="Arial" w:cs="Arial"/>
          <w:sz w:val="24"/>
          <w:szCs w:val="24"/>
        </w:rPr>
        <w:t>fascias</w:t>
      </w:r>
      <w:proofErr w:type="spellEnd"/>
      <w:r w:rsidR="00F1179B">
        <w:rPr>
          <w:rFonts w:ascii="Arial" w:eastAsia="Times New Roman" w:hAnsi="Arial" w:cs="Arial"/>
          <w:sz w:val="24"/>
          <w:szCs w:val="24"/>
        </w:rPr>
        <w:t xml:space="preserve">, </w:t>
      </w:r>
      <w:r>
        <w:rPr>
          <w:rFonts w:ascii="Arial" w:eastAsia="Times New Roman" w:hAnsi="Arial" w:cs="Arial"/>
          <w:sz w:val="24"/>
          <w:szCs w:val="24"/>
        </w:rPr>
        <w:t>bargeboards and rainwater goods as required.</w:t>
      </w:r>
    </w:p>
    <w:p w:rsidR="00E41A1C" w:rsidRDefault="00E41A1C" w:rsidP="00216944">
      <w:pPr>
        <w:tabs>
          <w:tab w:val="left" w:pos="9216"/>
        </w:tabs>
        <w:spacing w:after="0" w:line="240" w:lineRule="auto"/>
        <w:ind w:right="115"/>
        <w:jc w:val="both"/>
        <w:rPr>
          <w:rFonts w:ascii="Arial" w:eastAsia="Times New Roman" w:hAnsi="Arial" w:cs="Arial"/>
          <w:sz w:val="24"/>
          <w:szCs w:val="24"/>
        </w:rPr>
      </w:pPr>
    </w:p>
    <w:p w:rsidR="002420F8" w:rsidRDefault="00E41A1C"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Supply and fit new vapour permeable underlay to the Manufacturer’s specification and in accordance to BS</w:t>
      </w:r>
      <w:r w:rsidR="002420F8">
        <w:rPr>
          <w:rFonts w:ascii="Arial" w:eastAsia="Times New Roman" w:hAnsi="Arial" w:cs="Arial"/>
          <w:sz w:val="24"/>
          <w:szCs w:val="24"/>
        </w:rPr>
        <w:t xml:space="preserve"> </w:t>
      </w:r>
      <w:r w:rsidR="00CD59B4">
        <w:rPr>
          <w:rFonts w:ascii="Arial" w:eastAsia="Times New Roman" w:hAnsi="Arial" w:cs="Arial"/>
          <w:sz w:val="24"/>
          <w:szCs w:val="24"/>
        </w:rPr>
        <w:t>747</w:t>
      </w:r>
      <w:r w:rsidR="002420F8">
        <w:rPr>
          <w:rFonts w:ascii="Arial" w:eastAsia="Times New Roman" w:hAnsi="Arial" w:cs="Arial"/>
          <w:sz w:val="24"/>
          <w:szCs w:val="24"/>
        </w:rPr>
        <w:t>:20</w:t>
      </w:r>
      <w:r w:rsidR="00CD59B4">
        <w:rPr>
          <w:rFonts w:ascii="Arial" w:eastAsia="Times New Roman" w:hAnsi="Arial" w:cs="Arial"/>
          <w:sz w:val="24"/>
          <w:szCs w:val="24"/>
        </w:rPr>
        <w:t>00</w:t>
      </w:r>
      <w:r w:rsidR="002420F8">
        <w:rPr>
          <w:rFonts w:ascii="Arial" w:eastAsia="Times New Roman" w:hAnsi="Arial" w:cs="Arial"/>
          <w:sz w:val="24"/>
          <w:szCs w:val="24"/>
        </w:rPr>
        <w:t>.</w:t>
      </w:r>
    </w:p>
    <w:p w:rsidR="002420F8" w:rsidRDefault="002420F8" w:rsidP="00216944">
      <w:pPr>
        <w:tabs>
          <w:tab w:val="left" w:pos="9216"/>
        </w:tabs>
        <w:spacing w:after="0" w:line="240" w:lineRule="auto"/>
        <w:ind w:right="115"/>
        <w:jc w:val="both"/>
        <w:rPr>
          <w:rFonts w:ascii="Arial" w:eastAsia="Times New Roman" w:hAnsi="Arial" w:cs="Arial"/>
          <w:sz w:val="24"/>
          <w:szCs w:val="24"/>
        </w:rPr>
      </w:pPr>
    </w:p>
    <w:p w:rsidR="002420F8" w:rsidRDefault="002420F8"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lastRenderedPageBreak/>
        <w:t xml:space="preserve">Supply and mechanically fix 50mm x 25mm treated softwood battens to </w:t>
      </w:r>
      <w:proofErr w:type="spellStart"/>
      <w:r>
        <w:rPr>
          <w:rFonts w:ascii="Arial" w:eastAsia="Times New Roman" w:hAnsi="Arial" w:cs="Arial"/>
          <w:sz w:val="24"/>
          <w:szCs w:val="24"/>
        </w:rPr>
        <w:t>Manufacurer’s</w:t>
      </w:r>
      <w:proofErr w:type="spellEnd"/>
      <w:r>
        <w:rPr>
          <w:rFonts w:ascii="Arial" w:eastAsia="Times New Roman" w:hAnsi="Arial" w:cs="Arial"/>
          <w:sz w:val="24"/>
          <w:szCs w:val="24"/>
        </w:rPr>
        <w:t xml:space="preserve"> specification and in accordance to BS 5534:2014.</w:t>
      </w:r>
    </w:p>
    <w:p w:rsidR="002420F8" w:rsidRDefault="002420F8" w:rsidP="00216944">
      <w:pPr>
        <w:tabs>
          <w:tab w:val="left" w:pos="9216"/>
        </w:tabs>
        <w:spacing w:after="0" w:line="240" w:lineRule="auto"/>
        <w:ind w:right="115"/>
        <w:jc w:val="both"/>
        <w:rPr>
          <w:rFonts w:ascii="Arial" w:eastAsia="Times New Roman" w:hAnsi="Arial" w:cs="Arial"/>
          <w:sz w:val="24"/>
          <w:szCs w:val="24"/>
        </w:rPr>
      </w:pPr>
    </w:p>
    <w:p w:rsidR="00CD59B4" w:rsidRDefault="002420F8"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Supply and fix “Marley</w:t>
      </w:r>
      <w:r w:rsidR="00CD59B4">
        <w:rPr>
          <w:rFonts w:ascii="Arial" w:eastAsia="Times New Roman" w:hAnsi="Arial" w:cs="Arial"/>
          <w:sz w:val="24"/>
          <w:szCs w:val="24"/>
        </w:rPr>
        <w:t xml:space="preserve"> Anglia</w:t>
      </w:r>
      <w:r>
        <w:rPr>
          <w:rFonts w:ascii="Arial" w:eastAsia="Times New Roman" w:hAnsi="Arial" w:cs="Arial"/>
          <w:sz w:val="24"/>
          <w:szCs w:val="24"/>
        </w:rPr>
        <w:t>” or similarly approved concrete interlocking pantiles</w:t>
      </w:r>
      <w:r w:rsidR="00CD59B4">
        <w:rPr>
          <w:rFonts w:ascii="Arial" w:eastAsia="Times New Roman" w:hAnsi="Arial" w:cs="Arial"/>
          <w:sz w:val="24"/>
          <w:szCs w:val="24"/>
        </w:rPr>
        <w:t>/cloak verge tiles, ventilated ridge system and associated fittings, to include for all valleys, bonding to gutter and support trays as required. All to Manufacturer’s specification and in accordance to BS 5534:2014.</w:t>
      </w:r>
    </w:p>
    <w:p w:rsidR="00CD59B4" w:rsidRDefault="00CD59B4" w:rsidP="00216944">
      <w:pPr>
        <w:tabs>
          <w:tab w:val="left" w:pos="9216"/>
        </w:tabs>
        <w:spacing w:after="0" w:line="240" w:lineRule="auto"/>
        <w:ind w:right="115"/>
        <w:jc w:val="both"/>
        <w:rPr>
          <w:rFonts w:ascii="Arial" w:eastAsia="Times New Roman" w:hAnsi="Arial" w:cs="Arial"/>
          <w:sz w:val="24"/>
          <w:szCs w:val="24"/>
        </w:rPr>
      </w:pPr>
    </w:p>
    <w:p w:rsidR="00CD59B4" w:rsidRDefault="00CD59B4"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The Contractor is to allow for re-fitting of all electrical, television and aerial cables and tested prior to handover.</w:t>
      </w:r>
    </w:p>
    <w:p w:rsidR="00CD59B4" w:rsidRDefault="00CD59B4" w:rsidP="00216944">
      <w:pPr>
        <w:tabs>
          <w:tab w:val="left" w:pos="9216"/>
        </w:tabs>
        <w:spacing w:after="0" w:line="240" w:lineRule="auto"/>
        <w:ind w:right="115"/>
        <w:jc w:val="both"/>
        <w:rPr>
          <w:rFonts w:ascii="Arial" w:eastAsia="Times New Roman" w:hAnsi="Arial" w:cs="Arial"/>
          <w:sz w:val="24"/>
          <w:szCs w:val="24"/>
        </w:rPr>
      </w:pPr>
    </w:p>
    <w:p w:rsidR="00CD59B4" w:rsidRDefault="00CD59B4"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The Contractor is to arrange for all satellite dishes to be re-fitted and tested prior to handover.</w:t>
      </w:r>
    </w:p>
    <w:p w:rsidR="00CD59B4" w:rsidRDefault="00CD59B4" w:rsidP="00216944">
      <w:pPr>
        <w:tabs>
          <w:tab w:val="left" w:pos="9216"/>
        </w:tabs>
        <w:spacing w:after="0" w:line="240" w:lineRule="auto"/>
        <w:ind w:right="115"/>
        <w:jc w:val="both"/>
        <w:rPr>
          <w:rFonts w:ascii="Arial" w:eastAsia="Times New Roman" w:hAnsi="Arial" w:cs="Arial"/>
          <w:sz w:val="24"/>
          <w:szCs w:val="24"/>
        </w:rPr>
      </w:pPr>
    </w:p>
    <w:p w:rsidR="00CD59B4" w:rsidRDefault="00CD59B4"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Make good to all disturbed areas on completion of works.</w:t>
      </w:r>
    </w:p>
    <w:p w:rsidR="00CD59B4" w:rsidRDefault="00CD59B4" w:rsidP="00216944">
      <w:pPr>
        <w:tabs>
          <w:tab w:val="left" w:pos="9216"/>
        </w:tabs>
        <w:spacing w:after="0" w:line="240" w:lineRule="auto"/>
        <w:ind w:right="115"/>
        <w:jc w:val="both"/>
        <w:rPr>
          <w:rFonts w:ascii="Arial" w:eastAsia="Times New Roman" w:hAnsi="Arial" w:cs="Arial"/>
          <w:sz w:val="24"/>
          <w:szCs w:val="24"/>
        </w:rPr>
      </w:pPr>
    </w:p>
    <w:p w:rsidR="0033154C" w:rsidRPr="00F1179B" w:rsidRDefault="00CD59B4" w:rsidP="00216944">
      <w:pPr>
        <w:tabs>
          <w:tab w:val="left" w:pos="9216"/>
        </w:tabs>
        <w:spacing w:after="0" w:line="240" w:lineRule="auto"/>
        <w:ind w:right="115"/>
        <w:jc w:val="both"/>
        <w:rPr>
          <w:rFonts w:ascii="Arial" w:eastAsia="Times New Roman" w:hAnsi="Arial" w:cs="Arial"/>
          <w:b/>
          <w:sz w:val="24"/>
          <w:szCs w:val="24"/>
          <w:u w:val="single"/>
        </w:rPr>
      </w:pPr>
      <w:proofErr w:type="spellStart"/>
      <w:r w:rsidRPr="00F1179B">
        <w:rPr>
          <w:rFonts w:ascii="Arial" w:eastAsia="Times New Roman" w:hAnsi="Arial" w:cs="Arial"/>
          <w:b/>
          <w:sz w:val="24"/>
          <w:szCs w:val="24"/>
          <w:u w:val="single"/>
        </w:rPr>
        <w:t>Fascias</w:t>
      </w:r>
      <w:proofErr w:type="spellEnd"/>
      <w:r w:rsidRPr="00F1179B">
        <w:rPr>
          <w:rFonts w:ascii="Arial" w:eastAsia="Times New Roman" w:hAnsi="Arial" w:cs="Arial"/>
          <w:b/>
          <w:sz w:val="24"/>
          <w:szCs w:val="24"/>
          <w:u w:val="single"/>
        </w:rPr>
        <w:t xml:space="preserve">, Soffits and Rainwater Good Renewal  </w:t>
      </w:r>
      <w:r w:rsidR="00E41A1C" w:rsidRPr="00F1179B">
        <w:rPr>
          <w:rFonts w:ascii="Arial" w:eastAsia="Times New Roman" w:hAnsi="Arial" w:cs="Arial"/>
          <w:b/>
          <w:sz w:val="24"/>
          <w:szCs w:val="24"/>
          <w:u w:val="single"/>
        </w:rPr>
        <w:t xml:space="preserve"> </w:t>
      </w:r>
    </w:p>
    <w:p w:rsidR="0052493B" w:rsidRDefault="0052493B" w:rsidP="00216944">
      <w:pPr>
        <w:tabs>
          <w:tab w:val="left" w:pos="9216"/>
        </w:tabs>
        <w:spacing w:after="0" w:line="240" w:lineRule="auto"/>
        <w:ind w:right="115"/>
        <w:jc w:val="both"/>
        <w:rPr>
          <w:rFonts w:ascii="Arial" w:eastAsia="Times New Roman" w:hAnsi="Arial" w:cs="Arial"/>
          <w:sz w:val="24"/>
          <w:szCs w:val="24"/>
        </w:rPr>
      </w:pPr>
    </w:p>
    <w:p w:rsidR="00F1179B" w:rsidRDefault="00F1179B"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 xml:space="preserve">Remove </w:t>
      </w:r>
      <w:r w:rsidR="003119F3">
        <w:rPr>
          <w:rFonts w:ascii="Arial" w:eastAsia="Times New Roman" w:hAnsi="Arial" w:cs="Arial"/>
          <w:sz w:val="24"/>
          <w:szCs w:val="24"/>
        </w:rPr>
        <w:t xml:space="preserve">existing </w:t>
      </w:r>
      <w:r>
        <w:rPr>
          <w:rFonts w:ascii="Arial" w:eastAsia="Times New Roman" w:hAnsi="Arial" w:cs="Arial"/>
          <w:sz w:val="24"/>
          <w:szCs w:val="24"/>
        </w:rPr>
        <w:t xml:space="preserve">rainwater goods, </w:t>
      </w:r>
      <w:proofErr w:type="spellStart"/>
      <w:r>
        <w:rPr>
          <w:rFonts w:ascii="Arial" w:eastAsia="Times New Roman" w:hAnsi="Arial" w:cs="Arial"/>
          <w:sz w:val="24"/>
          <w:szCs w:val="24"/>
        </w:rPr>
        <w:t>fascias</w:t>
      </w:r>
      <w:proofErr w:type="spellEnd"/>
      <w:r>
        <w:rPr>
          <w:rFonts w:ascii="Arial" w:eastAsia="Times New Roman" w:hAnsi="Arial" w:cs="Arial"/>
          <w:sz w:val="24"/>
          <w:szCs w:val="24"/>
        </w:rPr>
        <w:t xml:space="preserve">, soffits, bargeboards. Clean and store where possible for re-use. The remainder to be removed from site and disposed of responsibly. </w:t>
      </w:r>
    </w:p>
    <w:p w:rsidR="00F1179B" w:rsidRDefault="00F1179B" w:rsidP="00216944">
      <w:pPr>
        <w:tabs>
          <w:tab w:val="left" w:pos="9216"/>
        </w:tabs>
        <w:spacing w:after="0" w:line="240" w:lineRule="auto"/>
        <w:ind w:right="115"/>
        <w:jc w:val="both"/>
        <w:rPr>
          <w:rFonts w:ascii="Arial" w:eastAsia="Times New Roman" w:hAnsi="Arial" w:cs="Arial"/>
          <w:sz w:val="24"/>
          <w:szCs w:val="24"/>
        </w:rPr>
      </w:pPr>
    </w:p>
    <w:p w:rsidR="00F1179B" w:rsidRDefault="00F1179B"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Where necessary supply and fix additional timber noggins to ends of rafters/trusses and walls to carry and support new uPVC fascia and soffit boards</w:t>
      </w:r>
      <w:r w:rsidR="003119F3">
        <w:rPr>
          <w:rFonts w:ascii="Arial" w:eastAsia="Times New Roman" w:hAnsi="Arial" w:cs="Arial"/>
          <w:sz w:val="24"/>
          <w:szCs w:val="24"/>
        </w:rPr>
        <w:t>.</w:t>
      </w:r>
    </w:p>
    <w:p w:rsidR="003119F3" w:rsidRDefault="003119F3" w:rsidP="00216944">
      <w:pPr>
        <w:tabs>
          <w:tab w:val="left" w:pos="9216"/>
        </w:tabs>
        <w:spacing w:after="0" w:line="240" w:lineRule="auto"/>
        <w:ind w:right="115"/>
        <w:jc w:val="both"/>
        <w:rPr>
          <w:rFonts w:ascii="Arial" w:eastAsia="Times New Roman" w:hAnsi="Arial" w:cs="Arial"/>
          <w:sz w:val="24"/>
          <w:szCs w:val="24"/>
        </w:rPr>
      </w:pPr>
    </w:p>
    <w:p w:rsidR="003119F3" w:rsidRDefault="003119F3"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W</w:t>
      </w:r>
      <w:r w:rsidR="0004741C">
        <w:rPr>
          <w:rFonts w:ascii="Arial" w:eastAsia="Times New Roman" w:hAnsi="Arial" w:cs="Arial"/>
          <w:sz w:val="24"/>
          <w:szCs w:val="24"/>
        </w:rPr>
        <w:t>here necessary supply and fix</w:t>
      </w:r>
      <w:r>
        <w:rPr>
          <w:rFonts w:ascii="Arial" w:eastAsia="Times New Roman" w:hAnsi="Arial" w:cs="Arial"/>
          <w:sz w:val="24"/>
          <w:szCs w:val="24"/>
        </w:rPr>
        <w:t xml:space="preserve"> suitable 22mm thick treated sawn timber to support uPVC </w:t>
      </w:r>
      <w:proofErr w:type="spellStart"/>
      <w:r>
        <w:rPr>
          <w:rFonts w:ascii="Arial" w:eastAsia="Times New Roman" w:hAnsi="Arial" w:cs="Arial"/>
          <w:sz w:val="24"/>
          <w:szCs w:val="24"/>
        </w:rPr>
        <w:t>cappit</w:t>
      </w:r>
      <w:proofErr w:type="spellEnd"/>
      <w:r>
        <w:rPr>
          <w:rFonts w:ascii="Arial" w:eastAsia="Times New Roman" w:hAnsi="Arial" w:cs="Arial"/>
          <w:sz w:val="24"/>
          <w:szCs w:val="24"/>
        </w:rPr>
        <w:t xml:space="preserve"> board. Supply and fix 200mm x 8mm white </w:t>
      </w:r>
      <w:proofErr w:type="spellStart"/>
      <w:r>
        <w:rPr>
          <w:rFonts w:ascii="Arial" w:eastAsia="Times New Roman" w:hAnsi="Arial" w:cs="Arial"/>
          <w:sz w:val="24"/>
          <w:szCs w:val="24"/>
        </w:rPr>
        <w:t>cappit</w:t>
      </w:r>
      <w:proofErr w:type="spellEnd"/>
      <w:r>
        <w:rPr>
          <w:rFonts w:ascii="Arial" w:eastAsia="Times New Roman" w:hAnsi="Arial" w:cs="Arial"/>
          <w:sz w:val="24"/>
          <w:szCs w:val="24"/>
        </w:rPr>
        <w:t xml:space="preserve"> board to fascia including associated joint trims, end caps, capped screws etc. All to Manufacturer’s specification.</w:t>
      </w:r>
    </w:p>
    <w:p w:rsidR="003119F3" w:rsidRDefault="003119F3" w:rsidP="00216944">
      <w:pPr>
        <w:tabs>
          <w:tab w:val="left" w:pos="9216"/>
        </w:tabs>
        <w:spacing w:after="0" w:line="240" w:lineRule="auto"/>
        <w:ind w:right="115"/>
        <w:jc w:val="both"/>
        <w:rPr>
          <w:rFonts w:ascii="Arial" w:eastAsia="Times New Roman" w:hAnsi="Arial" w:cs="Arial"/>
          <w:sz w:val="24"/>
          <w:szCs w:val="24"/>
        </w:rPr>
      </w:pPr>
    </w:p>
    <w:p w:rsidR="003119F3" w:rsidRDefault="003119F3"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Supply and fix 200mm x 8mm white vented uPVC soffit board</w:t>
      </w:r>
      <w:r w:rsidR="0004741C">
        <w:rPr>
          <w:rFonts w:ascii="Arial" w:eastAsia="Times New Roman" w:hAnsi="Arial" w:cs="Arial"/>
          <w:sz w:val="24"/>
          <w:szCs w:val="24"/>
        </w:rPr>
        <w:t>s</w:t>
      </w:r>
      <w:r>
        <w:rPr>
          <w:rFonts w:ascii="Arial" w:eastAsia="Times New Roman" w:hAnsi="Arial" w:cs="Arial"/>
          <w:sz w:val="24"/>
          <w:szCs w:val="24"/>
        </w:rPr>
        <w:t xml:space="preserve"> including associated joint trims, end caps, capped</w:t>
      </w:r>
      <w:r w:rsidR="0004741C">
        <w:rPr>
          <w:rFonts w:ascii="Arial" w:eastAsia="Times New Roman" w:hAnsi="Arial" w:cs="Arial"/>
          <w:sz w:val="24"/>
          <w:szCs w:val="24"/>
        </w:rPr>
        <w:t xml:space="preserve"> screws etc. Fixing to be in accordance with Manufacturer’s recommendations.</w:t>
      </w:r>
    </w:p>
    <w:p w:rsidR="0004741C" w:rsidRDefault="0004741C" w:rsidP="00216944">
      <w:pPr>
        <w:tabs>
          <w:tab w:val="left" w:pos="9216"/>
        </w:tabs>
        <w:spacing w:after="0" w:line="240" w:lineRule="auto"/>
        <w:ind w:right="115"/>
        <w:jc w:val="both"/>
        <w:rPr>
          <w:rFonts w:ascii="Arial" w:eastAsia="Times New Roman" w:hAnsi="Arial" w:cs="Arial"/>
          <w:sz w:val="24"/>
          <w:szCs w:val="24"/>
        </w:rPr>
      </w:pPr>
    </w:p>
    <w:p w:rsidR="0004741C" w:rsidRDefault="0004741C"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Supply and fit new barge boards where required.</w:t>
      </w:r>
    </w:p>
    <w:p w:rsidR="0004741C" w:rsidRDefault="0004741C" w:rsidP="00216944">
      <w:pPr>
        <w:tabs>
          <w:tab w:val="left" w:pos="9216"/>
        </w:tabs>
        <w:spacing w:after="0" w:line="240" w:lineRule="auto"/>
        <w:ind w:right="115"/>
        <w:jc w:val="both"/>
        <w:rPr>
          <w:rFonts w:ascii="Arial" w:eastAsia="Times New Roman" w:hAnsi="Arial" w:cs="Arial"/>
          <w:sz w:val="24"/>
          <w:szCs w:val="24"/>
        </w:rPr>
      </w:pPr>
    </w:p>
    <w:p w:rsidR="0004741C" w:rsidRDefault="0004741C"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 xml:space="preserve">Supply and fix uPVC dry verge to all gable ends. The dry verge is to be wrapped over the existing cement verge and to be fixed as per Manufacturer’s instructions including all associated joint caps and fixings. </w:t>
      </w:r>
    </w:p>
    <w:p w:rsidR="0004741C" w:rsidRDefault="0004741C" w:rsidP="00216944">
      <w:pPr>
        <w:tabs>
          <w:tab w:val="left" w:pos="9216"/>
        </w:tabs>
        <w:spacing w:after="0" w:line="240" w:lineRule="auto"/>
        <w:ind w:right="115"/>
        <w:jc w:val="both"/>
        <w:rPr>
          <w:rFonts w:ascii="Arial" w:eastAsia="Times New Roman" w:hAnsi="Arial" w:cs="Arial"/>
          <w:sz w:val="24"/>
          <w:szCs w:val="24"/>
        </w:rPr>
      </w:pPr>
    </w:p>
    <w:p w:rsidR="0004741C" w:rsidRDefault="0004741C"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Supply and fix white uPVC half round gutters including all necessary outlets, joints, trims, stop ends etc. All fitted to Manufacturer’s instructions.</w:t>
      </w:r>
    </w:p>
    <w:p w:rsidR="0004741C" w:rsidRDefault="0004741C" w:rsidP="00216944">
      <w:pPr>
        <w:tabs>
          <w:tab w:val="left" w:pos="9216"/>
        </w:tabs>
        <w:spacing w:after="0" w:line="240" w:lineRule="auto"/>
        <w:ind w:right="115"/>
        <w:jc w:val="both"/>
        <w:rPr>
          <w:rFonts w:ascii="Arial" w:eastAsia="Times New Roman" w:hAnsi="Arial" w:cs="Arial"/>
          <w:sz w:val="24"/>
          <w:szCs w:val="24"/>
        </w:rPr>
      </w:pPr>
    </w:p>
    <w:p w:rsidR="0004741C" w:rsidRDefault="0004741C"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Supply and fix white uPVC round rainwater downpipes, all to be fitted in accordance with Manufacturer’s instructions.</w:t>
      </w:r>
    </w:p>
    <w:p w:rsidR="0004741C" w:rsidRDefault="0004741C" w:rsidP="00216944">
      <w:pPr>
        <w:tabs>
          <w:tab w:val="left" w:pos="9216"/>
        </w:tabs>
        <w:spacing w:after="0" w:line="240" w:lineRule="auto"/>
        <w:ind w:right="115"/>
        <w:jc w:val="both"/>
        <w:rPr>
          <w:rFonts w:ascii="Arial" w:eastAsia="Times New Roman" w:hAnsi="Arial" w:cs="Arial"/>
          <w:sz w:val="24"/>
          <w:szCs w:val="24"/>
        </w:rPr>
      </w:pPr>
    </w:p>
    <w:p w:rsidR="0004741C" w:rsidRDefault="0004741C" w:rsidP="00216944">
      <w:pPr>
        <w:tabs>
          <w:tab w:val="left" w:pos="9216"/>
        </w:tabs>
        <w:spacing w:after="0" w:line="240" w:lineRule="auto"/>
        <w:ind w:right="115"/>
        <w:jc w:val="both"/>
        <w:rPr>
          <w:rFonts w:ascii="Arial" w:eastAsia="Times New Roman" w:hAnsi="Arial" w:cs="Arial"/>
          <w:sz w:val="24"/>
          <w:szCs w:val="24"/>
        </w:rPr>
      </w:pPr>
      <w:r>
        <w:rPr>
          <w:rFonts w:ascii="Arial" w:eastAsia="Times New Roman" w:hAnsi="Arial" w:cs="Arial"/>
          <w:sz w:val="24"/>
          <w:szCs w:val="24"/>
        </w:rPr>
        <w:t>All newly rainwater goods are to be cleaned out, washed down and water tested on completion of works. Remedial works to be carried out if test fails.</w:t>
      </w:r>
    </w:p>
    <w:p w:rsidR="00874A74" w:rsidRDefault="00874A74" w:rsidP="00216944">
      <w:pPr>
        <w:tabs>
          <w:tab w:val="left" w:pos="9216"/>
        </w:tabs>
        <w:spacing w:after="0" w:line="240" w:lineRule="auto"/>
        <w:ind w:right="115"/>
        <w:jc w:val="both"/>
        <w:rPr>
          <w:rFonts w:ascii="Arial" w:eastAsia="Times New Roman" w:hAnsi="Arial" w:cs="Arial"/>
          <w:b/>
          <w:sz w:val="24"/>
          <w:szCs w:val="24"/>
          <w:u w:val="single"/>
        </w:rPr>
      </w:pPr>
    </w:p>
    <w:p w:rsidR="00E1095B" w:rsidRDefault="00E1095B" w:rsidP="00216944">
      <w:pPr>
        <w:tabs>
          <w:tab w:val="left" w:pos="9216"/>
        </w:tabs>
        <w:spacing w:after="0" w:line="240" w:lineRule="auto"/>
        <w:ind w:right="115"/>
        <w:jc w:val="both"/>
        <w:rPr>
          <w:rFonts w:ascii="Arial" w:eastAsia="Times New Roman" w:hAnsi="Arial" w:cs="Arial"/>
          <w:b/>
          <w:sz w:val="24"/>
          <w:szCs w:val="24"/>
          <w:u w:val="single"/>
        </w:rPr>
      </w:pPr>
    </w:p>
    <w:p w:rsidR="00874A74" w:rsidRDefault="00162D0D" w:rsidP="00216944">
      <w:pPr>
        <w:tabs>
          <w:tab w:val="left" w:pos="9216"/>
        </w:tabs>
        <w:spacing w:after="0" w:line="240" w:lineRule="auto"/>
        <w:ind w:right="115"/>
        <w:jc w:val="both"/>
        <w:rPr>
          <w:rFonts w:ascii="Arial" w:eastAsia="Times New Roman" w:hAnsi="Arial" w:cs="Arial"/>
          <w:b/>
          <w:sz w:val="24"/>
          <w:szCs w:val="24"/>
          <w:u w:val="single"/>
        </w:rPr>
      </w:pPr>
      <w:r>
        <w:rPr>
          <w:rFonts w:ascii="Arial" w:eastAsia="Times New Roman" w:hAnsi="Arial" w:cs="Arial"/>
          <w:b/>
          <w:sz w:val="24"/>
          <w:szCs w:val="24"/>
          <w:u w:val="single"/>
        </w:rPr>
        <w:lastRenderedPageBreak/>
        <w:t>Pricing Summary</w:t>
      </w:r>
    </w:p>
    <w:p w:rsidR="00874A74" w:rsidRDefault="00874A74" w:rsidP="00216944">
      <w:pPr>
        <w:tabs>
          <w:tab w:val="left" w:pos="9216"/>
        </w:tabs>
        <w:spacing w:after="0" w:line="240" w:lineRule="auto"/>
        <w:ind w:right="115"/>
        <w:jc w:val="both"/>
        <w:rPr>
          <w:rFonts w:ascii="Arial" w:eastAsia="Times New Roman" w:hAnsi="Arial" w:cs="Arial"/>
          <w:b/>
          <w:sz w:val="24"/>
          <w:szCs w:val="24"/>
          <w:u w:val="single"/>
        </w:rPr>
      </w:pPr>
    </w:p>
    <w:tbl>
      <w:tblPr>
        <w:tblStyle w:val="TableGrid"/>
        <w:tblW w:w="9149" w:type="dxa"/>
        <w:tblLook w:val="04A0" w:firstRow="1" w:lastRow="0" w:firstColumn="1" w:lastColumn="0" w:noHBand="0" w:noVBand="1"/>
      </w:tblPr>
      <w:tblGrid>
        <w:gridCol w:w="718"/>
        <w:gridCol w:w="5137"/>
        <w:gridCol w:w="852"/>
        <w:gridCol w:w="1226"/>
        <w:gridCol w:w="1216"/>
      </w:tblGrid>
      <w:tr w:rsidR="00D5583E" w:rsidTr="00960A44">
        <w:tc>
          <w:tcPr>
            <w:tcW w:w="718" w:type="dxa"/>
          </w:tcPr>
          <w:p w:rsidR="00162D0D" w:rsidRPr="0037560F" w:rsidRDefault="0037560F" w:rsidP="00216944">
            <w:pPr>
              <w:tabs>
                <w:tab w:val="left" w:pos="9216"/>
              </w:tabs>
              <w:ind w:right="115"/>
              <w:jc w:val="both"/>
              <w:rPr>
                <w:rFonts w:ascii="Arial" w:hAnsi="Arial" w:cs="Arial"/>
                <w:b/>
                <w:sz w:val="24"/>
                <w:szCs w:val="24"/>
              </w:rPr>
            </w:pPr>
            <w:r w:rsidRPr="0037560F">
              <w:rPr>
                <w:rFonts w:ascii="Arial" w:hAnsi="Arial" w:cs="Arial"/>
                <w:b/>
                <w:sz w:val="24"/>
                <w:szCs w:val="24"/>
              </w:rPr>
              <w:t>No.</w:t>
            </w:r>
          </w:p>
        </w:tc>
        <w:tc>
          <w:tcPr>
            <w:tcW w:w="5137" w:type="dxa"/>
          </w:tcPr>
          <w:p w:rsidR="00162D0D" w:rsidRPr="0037560F" w:rsidRDefault="0037560F" w:rsidP="00216944">
            <w:pPr>
              <w:tabs>
                <w:tab w:val="left" w:pos="9216"/>
              </w:tabs>
              <w:ind w:right="115"/>
              <w:jc w:val="both"/>
              <w:rPr>
                <w:rFonts w:ascii="Arial" w:hAnsi="Arial" w:cs="Arial"/>
                <w:b/>
                <w:sz w:val="24"/>
                <w:szCs w:val="24"/>
              </w:rPr>
            </w:pPr>
            <w:r w:rsidRPr="0037560F">
              <w:rPr>
                <w:rFonts w:ascii="Arial" w:hAnsi="Arial" w:cs="Arial"/>
                <w:b/>
                <w:sz w:val="24"/>
                <w:szCs w:val="24"/>
              </w:rPr>
              <w:t>Description</w:t>
            </w:r>
          </w:p>
        </w:tc>
        <w:tc>
          <w:tcPr>
            <w:tcW w:w="852" w:type="dxa"/>
          </w:tcPr>
          <w:p w:rsidR="00162D0D" w:rsidRPr="0037560F" w:rsidRDefault="0037560F" w:rsidP="00216944">
            <w:pPr>
              <w:tabs>
                <w:tab w:val="left" w:pos="9216"/>
              </w:tabs>
              <w:ind w:right="115"/>
              <w:jc w:val="both"/>
              <w:rPr>
                <w:rFonts w:ascii="Arial" w:hAnsi="Arial" w:cs="Arial"/>
                <w:b/>
                <w:sz w:val="24"/>
                <w:szCs w:val="24"/>
              </w:rPr>
            </w:pPr>
            <w:proofErr w:type="spellStart"/>
            <w:r w:rsidRPr="0037560F">
              <w:rPr>
                <w:rFonts w:ascii="Arial" w:hAnsi="Arial" w:cs="Arial"/>
                <w:b/>
                <w:sz w:val="24"/>
                <w:szCs w:val="24"/>
              </w:rPr>
              <w:t>Qty</w:t>
            </w:r>
            <w:proofErr w:type="spellEnd"/>
          </w:p>
        </w:tc>
        <w:tc>
          <w:tcPr>
            <w:tcW w:w="1226" w:type="dxa"/>
          </w:tcPr>
          <w:p w:rsidR="00162D0D" w:rsidRPr="0037560F" w:rsidRDefault="0037560F" w:rsidP="00216944">
            <w:pPr>
              <w:tabs>
                <w:tab w:val="left" w:pos="9216"/>
              </w:tabs>
              <w:ind w:right="115"/>
              <w:jc w:val="both"/>
              <w:rPr>
                <w:rFonts w:ascii="Arial" w:hAnsi="Arial" w:cs="Arial"/>
                <w:b/>
                <w:sz w:val="24"/>
                <w:szCs w:val="24"/>
              </w:rPr>
            </w:pPr>
            <w:r>
              <w:rPr>
                <w:rFonts w:ascii="Arial" w:hAnsi="Arial" w:cs="Arial"/>
                <w:b/>
                <w:sz w:val="24"/>
                <w:szCs w:val="24"/>
              </w:rPr>
              <w:t>Rate</w:t>
            </w:r>
          </w:p>
        </w:tc>
        <w:tc>
          <w:tcPr>
            <w:tcW w:w="1216" w:type="dxa"/>
          </w:tcPr>
          <w:p w:rsidR="00162D0D" w:rsidRPr="0037560F" w:rsidRDefault="0037560F" w:rsidP="00216944">
            <w:pPr>
              <w:tabs>
                <w:tab w:val="left" w:pos="9216"/>
              </w:tabs>
              <w:ind w:right="115"/>
              <w:jc w:val="both"/>
              <w:rPr>
                <w:rFonts w:ascii="Arial" w:hAnsi="Arial" w:cs="Arial"/>
                <w:b/>
                <w:sz w:val="24"/>
                <w:szCs w:val="24"/>
              </w:rPr>
            </w:pPr>
            <w:r>
              <w:rPr>
                <w:rFonts w:ascii="Arial" w:hAnsi="Arial" w:cs="Arial"/>
                <w:b/>
                <w:sz w:val="24"/>
                <w:szCs w:val="24"/>
              </w:rPr>
              <w:t>Cost</w:t>
            </w:r>
          </w:p>
        </w:tc>
      </w:tr>
      <w:tr w:rsidR="00D5583E" w:rsidTr="00960A44">
        <w:tc>
          <w:tcPr>
            <w:tcW w:w="718" w:type="dxa"/>
          </w:tcPr>
          <w:p w:rsidR="00162D0D" w:rsidRPr="0037560F" w:rsidRDefault="0037560F" w:rsidP="00216944">
            <w:pPr>
              <w:tabs>
                <w:tab w:val="left" w:pos="9216"/>
              </w:tabs>
              <w:ind w:right="115"/>
              <w:jc w:val="both"/>
              <w:rPr>
                <w:rFonts w:ascii="Arial" w:hAnsi="Arial" w:cs="Arial"/>
                <w:b/>
                <w:sz w:val="24"/>
                <w:szCs w:val="24"/>
              </w:rPr>
            </w:pPr>
            <w:r>
              <w:rPr>
                <w:rFonts w:ascii="Arial" w:hAnsi="Arial" w:cs="Arial"/>
                <w:b/>
                <w:sz w:val="24"/>
                <w:szCs w:val="24"/>
              </w:rPr>
              <w:t>1</w:t>
            </w:r>
          </w:p>
        </w:tc>
        <w:tc>
          <w:tcPr>
            <w:tcW w:w="5137" w:type="dxa"/>
          </w:tcPr>
          <w:p w:rsidR="00162D0D" w:rsidRDefault="0037560F" w:rsidP="00216944">
            <w:pPr>
              <w:tabs>
                <w:tab w:val="left" w:pos="9216"/>
              </w:tabs>
              <w:ind w:right="115"/>
              <w:jc w:val="both"/>
              <w:rPr>
                <w:rFonts w:ascii="Arial" w:hAnsi="Arial" w:cs="Arial"/>
                <w:b/>
                <w:sz w:val="24"/>
                <w:szCs w:val="24"/>
              </w:rPr>
            </w:pPr>
            <w:r>
              <w:rPr>
                <w:rFonts w:ascii="Arial" w:hAnsi="Arial" w:cs="Arial"/>
                <w:b/>
                <w:sz w:val="24"/>
                <w:szCs w:val="24"/>
              </w:rPr>
              <w:t>Removal of existing tiles</w:t>
            </w:r>
          </w:p>
          <w:p w:rsidR="00286B5B" w:rsidRDefault="00286B5B" w:rsidP="00216944">
            <w:pPr>
              <w:tabs>
                <w:tab w:val="left" w:pos="9216"/>
              </w:tabs>
              <w:ind w:right="115"/>
              <w:jc w:val="both"/>
              <w:rPr>
                <w:rFonts w:ascii="Arial" w:hAnsi="Arial" w:cs="Arial"/>
                <w:b/>
                <w:sz w:val="24"/>
                <w:szCs w:val="24"/>
              </w:rPr>
            </w:pPr>
          </w:p>
          <w:p w:rsidR="00286B5B" w:rsidRDefault="00286B5B" w:rsidP="00286B5B">
            <w:pPr>
              <w:tabs>
                <w:tab w:val="left" w:pos="9216"/>
              </w:tabs>
              <w:ind w:right="115"/>
              <w:jc w:val="both"/>
              <w:rPr>
                <w:rFonts w:ascii="Arial" w:hAnsi="Arial" w:cs="Arial"/>
                <w:sz w:val="24"/>
                <w:szCs w:val="24"/>
              </w:rPr>
            </w:pPr>
            <w:r w:rsidRPr="00286B5B">
              <w:rPr>
                <w:rFonts w:ascii="Arial" w:hAnsi="Arial" w:cs="Arial"/>
                <w:sz w:val="24"/>
                <w:szCs w:val="24"/>
              </w:rPr>
              <w:t>Carefu</w:t>
            </w:r>
            <w:r>
              <w:rPr>
                <w:rFonts w:ascii="Arial" w:hAnsi="Arial" w:cs="Arial"/>
                <w:sz w:val="24"/>
                <w:szCs w:val="24"/>
              </w:rPr>
              <w:t>l</w:t>
            </w:r>
            <w:r w:rsidRPr="00286B5B">
              <w:rPr>
                <w:rFonts w:ascii="Arial" w:hAnsi="Arial" w:cs="Arial"/>
                <w:sz w:val="24"/>
                <w:szCs w:val="24"/>
              </w:rPr>
              <w:t xml:space="preserve">ly remove existing tiles, clean and store on site for possible re-use. </w:t>
            </w:r>
          </w:p>
          <w:p w:rsidR="00AE3D03" w:rsidRPr="00286B5B" w:rsidRDefault="00AE3D03" w:rsidP="00286B5B">
            <w:pPr>
              <w:tabs>
                <w:tab w:val="left" w:pos="9216"/>
              </w:tabs>
              <w:ind w:right="115"/>
              <w:jc w:val="both"/>
              <w:rPr>
                <w:rFonts w:ascii="Arial" w:hAnsi="Arial" w:cs="Arial"/>
                <w:sz w:val="24"/>
                <w:szCs w:val="24"/>
              </w:rPr>
            </w:pPr>
          </w:p>
        </w:tc>
        <w:tc>
          <w:tcPr>
            <w:tcW w:w="852" w:type="dxa"/>
          </w:tcPr>
          <w:p w:rsidR="00162D0D" w:rsidRPr="00B5590A" w:rsidRDefault="00286B5B" w:rsidP="00216944">
            <w:pPr>
              <w:tabs>
                <w:tab w:val="left" w:pos="9216"/>
              </w:tabs>
              <w:ind w:right="115"/>
              <w:jc w:val="both"/>
              <w:rPr>
                <w:rFonts w:ascii="Arial" w:hAnsi="Arial" w:cs="Arial"/>
                <w:b/>
                <w:sz w:val="24"/>
                <w:szCs w:val="24"/>
              </w:rPr>
            </w:pPr>
            <w:r w:rsidRPr="00B5590A">
              <w:rPr>
                <w:rFonts w:ascii="Arial" w:hAnsi="Arial" w:cs="Arial"/>
                <w:b/>
                <w:sz w:val="24"/>
                <w:szCs w:val="24"/>
              </w:rPr>
              <w:t>Item</w:t>
            </w:r>
          </w:p>
        </w:tc>
        <w:tc>
          <w:tcPr>
            <w:tcW w:w="122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162D0D" w:rsidRPr="0037560F" w:rsidRDefault="00286B5B" w:rsidP="00216944">
            <w:pPr>
              <w:tabs>
                <w:tab w:val="left" w:pos="9216"/>
              </w:tabs>
              <w:ind w:right="115"/>
              <w:jc w:val="both"/>
              <w:rPr>
                <w:rFonts w:ascii="Arial" w:hAnsi="Arial" w:cs="Arial"/>
                <w:b/>
                <w:sz w:val="24"/>
                <w:szCs w:val="24"/>
              </w:rPr>
            </w:pPr>
            <w:r>
              <w:rPr>
                <w:rFonts w:ascii="Arial" w:hAnsi="Arial" w:cs="Arial"/>
                <w:b/>
                <w:sz w:val="24"/>
                <w:szCs w:val="24"/>
              </w:rPr>
              <w:t>2</w:t>
            </w:r>
          </w:p>
        </w:tc>
        <w:tc>
          <w:tcPr>
            <w:tcW w:w="5137" w:type="dxa"/>
          </w:tcPr>
          <w:p w:rsidR="00162D0D" w:rsidRDefault="00286B5B" w:rsidP="00216944">
            <w:pPr>
              <w:tabs>
                <w:tab w:val="left" w:pos="9216"/>
              </w:tabs>
              <w:ind w:right="115"/>
              <w:jc w:val="both"/>
              <w:rPr>
                <w:rFonts w:ascii="Arial" w:hAnsi="Arial" w:cs="Arial"/>
                <w:b/>
                <w:sz w:val="24"/>
                <w:szCs w:val="24"/>
              </w:rPr>
            </w:pPr>
            <w:r>
              <w:rPr>
                <w:rFonts w:ascii="Arial" w:hAnsi="Arial" w:cs="Arial"/>
                <w:b/>
                <w:sz w:val="24"/>
                <w:szCs w:val="24"/>
              </w:rPr>
              <w:t>Aerials and Satellite Dishes</w:t>
            </w:r>
          </w:p>
          <w:p w:rsidR="00286B5B" w:rsidRDefault="00286B5B" w:rsidP="00216944">
            <w:pPr>
              <w:tabs>
                <w:tab w:val="left" w:pos="9216"/>
              </w:tabs>
              <w:ind w:right="115"/>
              <w:jc w:val="both"/>
              <w:rPr>
                <w:rFonts w:ascii="Arial" w:hAnsi="Arial" w:cs="Arial"/>
                <w:b/>
                <w:sz w:val="24"/>
                <w:szCs w:val="24"/>
              </w:rPr>
            </w:pPr>
          </w:p>
          <w:p w:rsidR="00286B5B" w:rsidRDefault="00286B5B" w:rsidP="00216944">
            <w:pPr>
              <w:tabs>
                <w:tab w:val="left" w:pos="9216"/>
              </w:tabs>
              <w:ind w:right="115"/>
              <w:jc w:val="both"/>
              <w:rPr>
                <w:rFonts w:ascii="Arial" w:hAnsi="Arial" w:cs="Arial"/>
                <w:sz w:val="24"/>
                <w:szCs w:val="24"/>
              </w:rPr>
            </w:pPr>
            <w:r w:rsidRPr="00286B5B">
              <w:rPr>
                <w:rFonts w:ascii="Arial" w:hAnsi="Arial" w:cs="Arial"/>
                <w:sz w:val="24"/>
                <w:szCs w:val="24"/>
              </w:rPr>
              <w:t>Temporarily re-locate aerials an</w:t>
            </w:r>
            <w:r>
              <w:rPr>
                <w:rFonts w:ascii="Arial" w:hAnsi="Arial" w:cs="Arial"/>
                <w:sz w:val="24"/>
                <w:szCs w:val="24"/>
              </w:rPr>
              <w:t>d</w:t>
            </w:r>
            <w:r w:rsidRPr="00286B5B">
              <w:rPr>
                <w:rFonts w:ascii="Arial" w:hAnsi="Arial" w:cs="Arial"/>
                <w:sz w:val="24"/>
                <w:szCs w:val="24"/>
              </w:rPr>
              <w:t xml:space="preserve"> satellite dishes to maintain ser</w:t>
            </w:r>
            <w:r>
              <w:rPr>
                <w:rFonts w:ascii="Arial" w:hAnsi="Arial" w:cs="Arial"/>
                <w:sz w:val="24"/>
                <w:szCs w:val="24"/>
              </w:rPr>
              <w:t>v</w:t>
            </w:r>
            <w:r w:rsidRPr="00286B5B">
              <w:rPr>
                <w:rFonts w:ascii="Arial" w:hAnsi="Arial" w:cs="Arial"/>
                <w:sz w:val="24"/>
                <w:szCs w:val="24"/>
              </w:rPr>
              <w:t>ice throughout duration of works. Allow for re-fixing and testing on completion.</w:t>
            </w:r>
            <w:r w:rsidR="00AE3D03">
              <w:rPr>
                <w:rFonts w:ascii="Arial" w:hAnsi="Arial" w:cs="Arial"/>
                <w:sz w:val="24"/>
                <w:szCs w:val="24"/>
              </w:rPr>
              <w:t xml:space="preserve">   </w:t>
            </w:r>
          </w:p>
          <w:p w:rsidR="00AE3D03" w:rsidRPr="00286B5B" w:rsidRDefault="00AE3D03" w:rsidP="00216944">
            <w:pPr>
              <w:tabs>
                <w:tab w:val="left" w:pos="9216"/>
              </w:tabs>
              <w:ind w:right="115"/>
              <w:jc w:val="both"/>
              <w:rPr>
                <w:rFonts w:ascii="Arial" w:hAnsi="Arial" w:cs="Arial"/>
                <w:sz w:val="24"/>
                <w:szCs w:val="24"/>
              </w:rPr>
            </w:pPr>
          </w:p>
        </w:tc>
        <w:tc>
          <w:tcPr>
            <w:tcW w:w="852" w:type="dxa"/>
          </w:tcPr>
          <w:p w:rsidR="00162D0D" w:rsidRPr="00B5590A" w:rsidRDefault="00B5590A" w:rsidP="00216944">
            <w:pPr>
              <w:tabs>
                <w:tab w:val="left" w:pos="9216"/>
              </w:tabs>
              <w:ind w:right="115"/>
              <w:jc w:val="both"/>
              <w:rPr>
                <w:rFonts w:ascii="Arial" w:hAnsi="Arial" w:cs="Arial"/>
                <w:b/>
                <w:sz w:val="24"/>
                <w:szCs w:val="24"/>
              </w:rPr>
            </w:pPr>
            <w:r w:rsidRPr="00B5590A">
              <w:rPr>
                <w:rFonts w:ascii="Arial" w:hAnsi="Arial" w:cs="Arial"/>
                <w:b/>
                <w:sz w:val="24"/>
                <w:szCs w:val="24"/>
              </w:rPr>
              <w:t>Item</w:t>
            </w:r>
          </w:p>
        </w:tc>
        <w:tc>
          <w:tcPr>
            <w:tcW w:w="122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162D0D" w:rsidRPr="0037560F" w:rsidRDefault="00286B5B" w:rsidP="00216944">
            <w:pPr>
              <w:tabs>
                <w:tab w:val="left" w:pos="9216"/>
              </w:tabs>
              <w:ind w:right="115"/>
              <w:jc w:val="both"/>
              <w:rPr>
                <w:rFonts w:ascii="Arial" w:hAnsi="Arial" w:cs="Arial"/>
                <w:b/>
                <w:sz w:val="24"/>
                <w:szCs w:val="24"/>
              </w:rPr>
            </w:pPr>
            <w:r>
              <w:rPr>
                <w:rFonts w:ascii="Arial" w:hAnsi="Arial" w:cs="Arial"/>
                <w:b/>
                <w:sz w:val="24"/>
                <w:szCs w:val="24"/>
              </w:rPr>
              <w:t>3</w:t>
            </w:r>
          </w:p>
        </w:tc>
        <w:tc>
          <w:tcPr>
            <w:tcW w:w="5137" w:type="dxa"/>
          </w:tcPr>
          <w:p w:rsidR="00286B5B" w:rsidRDefault="00286B5B" w:rsidP="00216944">
            <w:pPr>
              <w:tabs>
                <w:tab w:val="left" w:pos="9216"/>
              </w:tabs>
              <w:ind w:right="115"/>
              <w:jc w:val="both"/>
              <w:rPr>
                <w:rFonts w:ascii="Arial" w:hAnsi="Arial" w:cs="Arial"/>
                <w:b/>
                <w:sz w:val="24"/>
                <w:szCs w:val="24"/>
              </w:rPr>
            </w:pPr>
            <w:r>
              <w:rPr>
                <w:rFonts w:ascii="Arial" w:hAnsi="Arial" w:cs="Arial"/>
                <w:b/>
                <w:sz w:val="24"/>
                <w:szCs w:val="24"/>
              </w:rPr>
              <w:t>Utilities</w:t>
            </w:r>
          </w:p>
          <w:p w:rsidR="00286B5B" w:rsidRDefault="00286B5B" w:rsidP="00216944">
            <w:pPr>
              <w:tabs>
                <w:tab w:val="left" w:pos="9216"/>
              </w:tabs>
              <w:ind w:right="115"/>
              <w:jc w:val="both"/>
              <w:rPr>
                <w:rFonts w:ascii="Arial" w:hAnsi="Arial" w:cs="Arial"/>
                <w:b/>
                <w:sz w:val="24"/>
                <w:szCs w:val="24"/>
              </w:rPr>
            </w:pPr>
          </w:p>
          <w:p w:rsidR="00286B5B" w:rsidRDefault="00286B5B" w:rsidP="00216944">
            <w:pPr>
              <w:tabs>
                <w:tab w:val="left" w:pos="9216"/>
              </w:tabs>
              <w:ind w:right="115"/>
              <w:jc w:val="both"/>
              <w:rPr>
                <w:rFonts w:ascii="Arial" w:hAnsi="Arial" w:cs="Arial"/>
                <w:sz w:val="24"/>
                <w:szCs w:val="24"/>
              </w:rPr>
            </w:pPr>
            <w:r w:rsidRPr="00286B5B">
              <w:rPr>
                <w:rFonts w:ascii="Arial" w:hAnsi="Arial" w:cs="Arial"/>
                <w:sz w:val="24"/>
                <w:szCs w:val="24"/>
              </w:rPr>
              <w:t xml:space="preserve">Allow for careful unclipping of any electrical or telecom cables. Liaise with providers to ensure supplies are protected and insulated for safe work. </w:t>
            </w:r>
          </w:p>
          <w:p w:rsidR="00AE3D03" w:rsidRPr="00286B5B" w:rsidRDefault="00AE3D03" w:rsidP="00216944">
            <w:pPr>
              <w:tabs>
                <w:tab w:val="left" w:pos="9216"/>
              </w:tabs>
              <w:ind w:right="115"/>
              <w:jc w:val="both"/>
              <w:rPr>
                <w:rFonts w:ascii="Arial" w:hAnsi="Arial" w:cs="Arial"/>
                <w:sz w:val="24"/>
                <w:szCs w:val="24"/>
              </w:rPr>
            </w:pPr>
          </w:p>
        </w:tc>
        <w:tc>
          <w:tcPr>
            <w:tcW w:w="852" w:type="dxa"/>
          </w:tcPr>
          <w:p w:rsidR="00162D0D" w:rsidRPr="0037560F" w:rsidRDefault="00B5590A" w:rsidP="00216944">
            <w:pPr>
              <w:tabs>
                <w:tab w:val="left" w:pos="9216"/>
              </w:tabs>
              <w:ind w:right="115"/>
              <w:jc w:val="both"/>
              <w:rPr>
                <w:rFonts w:ascii="Arial" w:hAnsi="Arial" w:cs="Arial"/>
                <w:b/>
                <w:sz w:val="24"/>
                <w:szCs w:val="24"/>
              </w:rPr>
            </w:pPr>
            <w:r>
              <w:rPr>
                <w:rFonts w:ascii="Arial" w:hAnsi="Arial" w:cs="Arial"/>
                <w:b/>
                <w:sz w:val="24"/>
                <w:szCs w:val="24"/>
              </w:rPr>
              <w:t>Item</w:t>
            </w:r>
          </w:p>
        </w:tc>
        <w:tc>
          <w:tcPr>
            <w:tcW w:w="122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162D0D" w:rsidRPr="0037560F" w:rsidRDefault="00286B5B" w:rsidP="00216944">
            <w:pPr>
              <w:tabs>
                <w:tab w:val="left" w:pos="9216"/>
              </w:tabs>
              <w:ind w:right="115"/>
              <w:jc w:val="both"/>
              <w:rPr>
                <w:rFonts w:ascii="Arial" w:hAnsi="Arial" w:cs="Arial"/>
                <w:b/>
                <w:sz w:val="24"/>
                <w:szCs w:val="24"/>
              </w:rPr>
            </w:pPr>
            <w:r>
              <w:rPr>
                <w:rFonts w:ascii="Arial" w:hAnsi="Arial" w:cs="Arial"/>
                <w:b/>
                <w:sz w:val="24"/>
                <w:szCs w:val="24"/>
              </w:rPr>
              <w:t>4</w:t>
            </w:r>
          </w:p>
        </w:tc>
        <w:tc>
          <w:tcPr>
            <w:tcW w:w="5137" w:type="dxa"/>
          </w:tcPr>
          <w:p w:rsidR="00162D0D" w:rsidRDefault="00286B5B" w:rsidP="00216944">
            <w:pPr>
              <w:tabs>
                <w:tab w:val="left" w:pos="9216"/>
              </w:tabs>
              <w:ind w:right="115"/>
              <w:jc w:val="both"/>
              <w:rPr>
                <w:rFonts w:ascii="Arial" w:hAnsi="Arial" w:cs="Arial"/>
                <w:b/>
                <w:sz w:val="24"/>
                <w:szCs w:val="24"/>
              </w:rPr>
            </w:pPr>
            <w:r>
              <w:rPr>
                <w:rFonts w:ascii="Arial" w:hAnsi="Arial" w:cs="Arial"/>
                <w:b/>
                <w:sz w:val="24"/>
                <w:szCs w:val="24"/>
              </w:rPr>
              <w:t>Protection</w:t>
            </w:r>
          </w:p>
          <w:p w:rsidR="00286B5B" w:rsidRDefault="00286B5B" w:rsidP="00216944">
            <w:pPr>
              <w:tabs>
                <w:tab w:val="left" w:pos="9216"/>
              </w:tabs>
              <w:ind w:right="115"/>
              <w:jc w:val="both"/>
              <w:rPr>
                <w:rFonts w:ascii="Arial" w:hAnsi="Arial" w:cs="Arial"/>
                <w:b/>
                <w:sz w:val="24"/>
                <w:szCs w:val="24"/>
              </w:rPr>
            </w:pPr>
          </w:p>
          <w:p w:rsidR="00286B5B" w:rsidRDefault="00286B5B" w:rsidP="00216944">
            <w:pPr>
              <w:tabs>
                <w:tab w:val="left" w:pos="9216"/>
              </w:tabs>
              <w:ind w:right="115"/>
              <w:jc w:val="both"/>
              <w:rPr>
                <w:rFonts w:ascii="Arial" w:hAnsi="Arial" w:cs="Arial"/>
                <w:sz w:val="24"/>
                <w:szCs w:val="24"/>
              </w:rPr>
            </w:pPr>
            <w:r w:rsidRPr="00286B5B">
              <w:rPr>
                <w:rFonts w:ascii="Arial" w:hAnsi="Arial" w:cs="Arial"/>
                <w:sz w:val="24"/>
                <w:szCs w:val="24"/>
              </w:rPr>
              <w:t>Allow for protection of any items stored in roof space. Ensure no roofs are left unprotected overnight or for a prolonged time.</w:t>
            </w:r>
          </w:p>
          <w:p w:rsidR="00AE3D03" w:rsidRPr="00286B5B" w:rsidRDefault="00AE3D03" w:rsidP="00216944">
            <w:pPr>
              <w:tabs>
                <w:tab w:val="left" w:pos="9216"/>
              </w:tabs>
              <w:ind w:right="115"/>
              <w:jc w:val="both"/>
              <w:rPr>
                <w:rFonts w:ascii="Arial" w:hAnsi="Arial" w:cs="Arial"/>
                <w:sz w:val="24"/>
                <w:szCs w:val="24"/>
              </w:rPr>
            </w:pPr>
          </w:p>
        </w:tc>
        <w:tc>
          <w:tcPr>
            <w:tcW w:w="852" w:type="dxa"/>
          </w:tcPr>
          <w:p w:rsidR="00162D0D" w:rsidRPr="0037560F" w:rsidRDefault="00B5590A" w:rsidP="00216944">
            <w:pPr>
              <w:tabs>
                <w:tab w:val="left" w:pos="9216"/>
              </w:tabs>
              <w:ind w:right="115"/>
              <w:jc w:val="both"/>
              <w:rPr>
                <w:rFonts w:ascii="Arial" w:hAnsi="Arial" w:cs="Arial"/>
                <w:b/>
                <w:sz w:val="24"/>
                <w:szCs w:val="24"/>
              </w:rPr>
            </w:pPr>
            <w:r>
              <w:rPr>
                <w:rFonts w:ascii="Arial" w:hAnsi="Arial" w:cs="Arial"/>
                <w:b/>
                <w:sz w:val="24"/>
                <w:szCs w:val="24"/>
              </w:rPr>
              <w:t>Item</w:t>
            </w:r>
          </w:p>
        </w:tc>
        <w:tc>
          <w:tcPr>
            <w:tcW w:w="122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162D0D" w:rsidRPr="0037560F" w:rsidRDefault="00286B5B" w:rsidP="00216944">
            <w:pPr>
              <w:tabs>
                <w:tab w:val="left" w:pos="9216"/>
              </w:tabs>
              <w:ind w:right="115"/>
              <w:jc w:val="both"/>
              <w:rPr>
                <w:rFonts w:ascii="Arial" w:hAnsi="Arial" w:cs="Arial"/>
                <w:b/>
                <w:sz w:val="24"/>
                <w:szCs w:val="24"/>
              </w:rPr>
            </w:pPr>
            <w:r>
              <w:rPr>
                <w:rFonts w:ascii="Arial" w:hAnsi="Arial" w:cs="Arial"/>
                <w:b/>
                <w:sz w:val="24"/>
                <w:szCs w:val="24"/>
              </w:rPr>
              <w:t>5</w:t>
            </w:r>
          </w:p>
        </w:tc>
        <w:tc>
          <w:tcPr>
            <w:tcW w:w="5137" w:type="dxa"/>
          </w:tcPr>
          <w:p w:rsidR="00162D0D" w:rsidRDefault="00286B5B" w:rsidP="00216944">
            <w:pPr>
              <w:tabs>
                <w:tab w:val="left" w:pos="9216"/>
              </w:tabs>
              <w:ind w:right="115"/>
              <w:jc w:val="both"/>
              <w:rPr>
                <w:rFonts w:ascii="Arial" w:hAnsi="Arial" w:cs="Arial"/>
                <w:b/>
                <w:sz w:val="24"/>
                <w:szCs w:val="24"/>
              </w:rPr>
            </w:pPr>
            <w:r>
              <w:rPr>
                <w:rFonts w:ascii="Arial" w:hAnsi="Arial" w:cs="Arial"/>
                <w:b/>
                <w:sz w:val="24"/>
                <w:szCs w:val="24"/>
              </w:rPr>
              <w:t>Asbestos Removal</w:t>
            </w:r>
          </w:p>
          <w:p w:rsidR="00286B5B" w:rsidRDefault="00286B5B" w:rsidP="00216944">
            <w:pPr>
              <w:tabs>
                <w:tab w:val="left" w:pos="9216"/>
              </w:tabs>
              <w:ind w:right="115"/>
              <w:jc w:val="both"/>
              <w:rPr>
                <w:rFonts w:ascii="Arial" w:hAnsi="Arial" w:cs="Arial"/>
                <w:b/>
                <w:sz w:val="24"/>
                <w:szCs w:val="24"/>
              </w:rPr>
            </w:pPr>
          </w:p>
          <w:p w:rsidR="00286B5B" w:rsidRDefault="00286B5B" w:rsidP="00B5590A">
            <w:pPr>
              <w:tabs>
                <w:tab w:val="left" w:pos="9216"/>
              </w:tabs>
              <w:ind w:right="115"/>
              <w:jc w:val="both"/>
              <w:rPr>
                <w:rFonts w:ascii="Arial" w:hAnsi="Arial" w:cs="Arial"/>
                <w:sz w:val="24"/>
                <w:szCs w:val="24"/>
              </w:rPr>
            </w:pPr>
            <w:r w:rsidRPr="00B5590A">
              <w:rPr>
                <w:rFonts w:ascii="Arial" w:hAnsi="Arial" w:cs="Arial"/>
                <w:sz w:val="24"/>
                <w:szCs w:val="24"/>
              </w:rPr>
              <w:t>See asbestos report. All asbestos materials to be removed by a licensed contractor and disposed of in accordance to CAR 2012 regulations</w:t>
            </w:r>
            <w:r w:rsidR="00B5590A" w:rsidRPr="00B5590A">
              <w:rPr>
                <w:rFonts w:ascii="Arial" w:hAnsi="Arial" w:cs="Arial"/>
                <w:sz w:val="24"/>
                <w:szCs w:val="24"/>
              </w:rPr>
              <w:t>. Provide any relevant waste transfer documentation.</w:t>
            </w:r>
          </w:p>
          <w:p w:rsidR="00AE3D03" w:rsidRPr="00B5590A" w:rsidRDefault="00AE3D03" w:rsidP="00B5590A">
            <w:pPr>
              <w:tabs>
                <w:tab w:val="left" w:pos="9216"/>
              </w:tabs>
              <w:ind w:right="115"/>
              <w:jc w:val="both"/>
              <w:rPr>
                <w:rFonts w:ascii="Arial" w:hAnsi="Arial" w:cs="Arial"/>
                <w:sz w:val="24"/>
                <w:szCs w:val="24"/>
              </w:rPr>
            </w:pPr>
          </w:p>
        </w:tc>
        <w:tc>
          <w:tcPr>
            <w:tcW w:w="852" w:type="dxa"/>
          </w:tcPr>
          <w:p w:rsidR="00162D0D" w:rsidRPr="0037560F" w:rsidRDefault="00B5590A" w:rsidP="00216944">
            <w:pPr>
              <w:tabs>
                <w:tab w:val="left" w:pos="9216"/>
              </w:tabs>
              <w:ind w:right="115"/>
              <w:jc w:val="both"/>
              <w:rPr>
                <w:rFonts w:ascii="Arial" w:hAnsi="Arial" w:cs="Arial"/>
                <w:b/>
                <w:sz w:val="24"/>
                <w:szCs w:val="24"/>
              </w:rPr>
            </w:pPr>
            <w:r>
              <w:rPr>
                <w:rFonts w:ascii="Arial" w:hAnsi="Arial" w:cs="Arial"/>
                <w:b/>
                <w:sz w:val="24"/>
                <w:szCs w:val="24"/>
              </w:rPr>
              <w:t>M2</w:t>
            </w:r>
          </w:p>
        </w:tc>
        <w:tc>
          <w:tcPr>
            <w:tcW w:w="122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162D0D" w:rsidRPr="0037560F" w:rsidRDefault="00286B5B" w:rsidP="00216944">
            <w:pPr>
              <w:tabs>
                <w:tab w:val="left" w:pos="9216"/>
              </w:tabs>
              <w:ind w:right="115"/>
              <w:jc w:val="both"/>
              <w:rPr>
                <w:rFonts w:ascii="Arial" w:hAnsi="Arial" w:cs="Arial"/>
                <w:b/>
                <w:sz w:val="24"/>
                <w:szCs w:val="24"/>
              </w:rPr>
            </w:pPr>
            <w:r>
              <w:rPr>
                <w:rFonts w:ascii="Arial" w:hAnsi="Arial" w:cs="Arial"/>
                <w:b/>
                <w:sz w:val="24"/>
                <w:szCs w:val="24"/>
              </w:rPr>
              <w:t>6</w:t>
            </w:r>
          </w:p>
        </w:tc>
        <w:tc>
          <w:tcPr>
            <w:tcW w:w="5137" w:type="dxa"/>
          </w:tcPr>
          <w:p w:rsidR="00162D0D" w:rsidRDefault="00B5590A" w:rsidP="00216944">
            <w:pPr>
              <w:tabs>
                <w:tab w:val="left" w:pos="9216"/>
              </w:tabs>
              <w:ind w:right="115"/>
              <w:jc w:val="both"/>
              <w:rPr>
                <w:rFonts w:ascii="Arial" w:hAnsi="Arial" w:cs="Arial"/>
                <w:b/>
                <w:sz w:val="24"/>
                <w:szCs w:val="24"/>
              </w:rPr>
            </w:pPr>
            <w:r>
              <w:rPr>
                <w:rFonts w:ascii="Arial" w:hAnsi="Arial" w:cs="Arial"/>
                <w:b/>
                <w:sz w:val="24"/>
                <w:szCs w:val="24"/>
              </w:rPr>
              <w:t>Loft Insulation</w:t>
            </w:r>
          </w:p>
          <w:p w:rsidR="00B5590A" w:rsidRDefault="00B5590A" w:rsidP="00216944">
            <w:pPr>
              <w:tabs>
                <w:tab w:val="left" w:pos="9216"/>
              </w:tabs>
              <w:ind w:right="115"/>
              <w:jc w:val="both"/>
              <w:rPr>
                <w:rFonts w:ascii="Arial" w:hAnsi="Arial" w:cs="Arial"/>
                <w:b/>
                <w:sz w:val="24"/>
                <w:szCs w:val="24"/>
              </w:rPr>
            </w:pPr>
          </w:p>
          <w:p w:rsidR="00B5590A" w:rsidRDefault="00B5590A" w:rsidP="009C1D43">
            <w:pPr>
              <w:tabs>
                <w:tab w:val="left" w:pos="9216"/>
              </w:tabs>
              <w:ind w:right="115"/>
              <w:jc w:val="both"/>
              <w:rPr>
                <w:rFonts w:ascii="Arial" w:hAnsi="Arial" w:cs="Arial"/>
                <w:sz w:val="24"/>
                <w:szCs w:val="24"/>
              </w:rPr>
            </w:pPr>
            <w:r w:rsidRPr="009C1D43">
              <w:rPr>
                <w:rFonts w:ascii="Arial" w:hAnsi="Arial" w:cs="Arial"/>
                <w:sz w:val="24"/>
                <w:szCs w:val="24"/>
              </w:rPr>
              <w:t xml:space="preserve">Allow for a minimum of 300mm depth of fibreglass insulation to attic areas. Ensure cross ventilation is maintained with over fascia vents and insulation retaining trays at eaves. Make allowance for topping </w:t>
            </w:r>
            <w:r w:rsidR="007747DD">
              <w:rPr>
                <w:rFonts w:ascii="Arial" w:hAnsi="Arial" w:cs="Arial"/>
                <w:sz w:val="24"/>
                <w:szCs w:val="24"/>
              </w:rPr>
              <w:t xml:space="preserve">up </w:t>
            </w:r>
            <w:r w:rsidRPr="009C1D43">
              <w:rPr>
                <w:rFonts w:ascii="Arial" w:hAnsi="Arial" w:cs="Arial"/>
                <w:sz w:val="24"/>
                <w:szCs w:val="24"/>
              </w:rPr>
              <w:t>loft insulation</w:t>
            </w:r>
            <w:r w:rsidR="009C1D43" w:rsidRPr="009C1D43">
              <w:rPr>
                <w:rFonts w:ascii="Arial" w:hAnsi="Arial" w:cs="Arial"/>
                <w:sz w:val="24"/>
                <w:szCs w:val="24"/>
              </w:rPr>
              <w:t xml:space="preserve"> to eliminate the risk of cold bridging.</w:t>
            </w:r>
          </w:p>
          <w:p w:rsidR="00AE3D03" w:rsidRPr="009C1D43" w:rsidRDefault="00AE3D03" w:rsidP="009C1D43">
            <w:pPr>
              <w:tabs>
                <w:tab w:val="left" w:pos="9216"/>
              </w:tabs>
              <w:ind w:right="115"/>
              <w:jc w:val="both"/>
              <w:rPr>
                <w:rFonts w:ascii="Arial" w:hAnsi="Arial" w:cs="Arial"/>
                <w:sz w:val="24"/>
                <w:szCs w:val="24"/>
              </w:rPr>
            </w:pPr>
          </w:p>
        </w:tc>
        <w:tc>
          <w:tcPr>
            <w:tcW w:w="852" w:type="dxa"/>
          </w:tcPr>
          <w:p w:rsidR="00162D0D" w:rsidRPr="0037560F" w:rsidRDefault="00B5590A" w:rsidP="00CA021B">
            <w:pPr>
              <w:tabs>
                <w:tab w:val="left" w:pos="9216"/>
              </w:tabs>
              <w:ind w:right="115"/>
              <w:jc w:val="both"/>
              <w:rPr>
                <w:rFonts w:ascii="Arial" w:hAnsi="Arial" w:cs="Arial"/>
                <w:b/>
                <w:sz w:val="24"/>
                <w:szCs w:val="24"/>
              </w:rPr>
            </w:pPr>
            <w:r>
              <w:rPr>
                <w:rFonts w:ascii="Arial" w:hAnsi="Arial" w:cs="Arial"/>
                <w:b/>
                <w:sz w:val="24"/>
                <w:szCs w:val="24"/>
              </w:rPr>
              <w:t>M</w:t>
            </w:r>
            <w:r w:rsidR="00CA021B">
              <w:rPr>
                <w:rFonts w:ascii="Arial" w:hAnsi="Arial" w:cs="Arial"/>
                <w:b/>
                <w:sz w:val="24"/>
                <w:szCs w:val="24"/>
              </w:rPr>
              <w:t>2</w:t>
            </w:r>
          </w:p>
        </w:tc>
        <w:tc>
          <w:tcPr>
            <w:tcW w:w="122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162D0D" w:rsidRPr="0037560F" w:rsidRDefault="00286B5B" w:rsidP="00216944">
            <w:pPr>
              <w:tabs>
                <w:tab w:val="left" w:pos="9216"/>
              </w:tabs>
              <w:ind w:right="115"/>
              <w:jc w:val="both"/>
              <w:rPr>
                <w:rFonts w:ascii="Arial" w:hAnsi="Arial" w:cs="Arial"/>
                <w:b/>
                <w:sz w:val="24"/>
                <w:szCs w:val="24"/>
              </w:rPr>
            </w:pPr>
            <w:r>
              <w:rPr>
                <w:rFonts w:ascii="Arial" w:hAnsi="Arial" w:cs="Arial"/>
                <w:b/>
                <w:sz w:val="24"/>
                <w:szCs w:val="24"/>
              </w:rPr>
              <w:t>7</w:t>
            </w:r>
          </w:p>
        </w:tc>
        <w:tc>
          <w:tcPr>
            <w:tcW w:w="5137" w:type="dxa"/>
          </w:tcPr>
          <w:p w:rsidR="00162D0D" w:rsidRDefault="009C1D43" w:rsidP="00216944">
            <w:pPr>
              <w:tabs>
                <w:tab w:val="left" w:pos="9216"/>
              </w:tabs>
              <w:ind w:right="115"/>
              <w:jc w:val="both"/>
              <w:rPr>
                <w:rFonts w:ascii="Arial" w:hAnsi="Arial" w:cs="Arial"/>
                <w:b/>
                <w:sz w:val="24"/>
                <w:szCs w:val="24"/>
              </w:rPr>
            </w:pPr>
            <w:proofErr w:type="spellStart"/>
            <w:r>
              <w:rPr>
                <w:rFonts w:ascii="Arial" w:hAnsi="Arial" w:cs="Arial"/>
                <w:b/>
                <w:sz w:val="24"/>
                <w:szCs w:val="24"/>
              </w:rPr>
              <w:t>Fascias</w:t>
            </w:r>
            <w:proofErr w:type="spellEnd"/>
            <w:r>
              <w:rPr>
                <w:rFonts w:ascii="Arial" w:hAnsi="Arial" w:cs="Arial"/>
                <w:b/>
                <w:sz w:val="24"/>
                <w:szCs w:val="24"/>
              </w:rPr>
              <w:t>, Soffits and Rainwater Goods</w:t>
            </w:r>
          </w:p>
          <w:p w:rsidR="009C1D43" w:rsidRDefault="009C1D43" w:rsidP="00216944">
            <w:pPr>
              <w:tabs>
                <w:tab w:val="left" w:pos="9216"/>
              </w:tabs>
              <w:ind w:right="115"/>
              <w:jc w:val="both"/>
              <w:rPr>
                <w:rFonts w:ascii="Arial" w:hAnsi="Arial" w:cs="Arial"/>
                <w:b/>
                <w:sz w:val="24"/>
                <w:szCs w:val="24"/>
              </w:rPr>
            </w:pPr>
          </w:p>
          <w:p w:rsidR="009C1D43" w:rsidRPr="00AE3D03" w:rsidRDefault="009C1D43" w:rsidP="00216944">
            <w:pPr>
              <w:tabs>
                <w:tab w:val="left" w:pos="9216"/>
              </w:tabs>
              <w:ind w:right="115"/>
              <w:jc w:val="both"/>
              <w:rPr>
                <w:rFonts w:ascii="Arial" w:hAnsi="Arial" w:cs="Arial"/>
                <w:sz w:val="24"/>
                <w:szCs w:val="24"/>
              </w:rPr>
            </w:pPr>
            <w:r w:rsidRPr="00AE3D03">
              <w:rPr>
                <w:rFonts w:ascii="Arial" w:hAnsi="Arial" w:cs="Arial"/>
                <w:sz w:val="24"/>
                <w:szCs w:val="24"/>
              </w:rPr>
              <w:t xml:space="preserve">Remove existing gutters and downpipes and remove from site and dispose of responsibly. Take down existing fascia boards, soffit and </w:t>
            </w:r>
            <w:r w:rsidRPr="00AE3D03">
              <w:rPr>
                <w:rFonts w:ascii="Arial" w:hAnsi="Arial" w:cs="Arial"/>
                <w:sz w:val="24"/>
                <w:szCs w:val="24"/>
              </w:rPr>
              <w:lastRenderedPageBreak/>
              <w:t xml:space="preserve">barge boards. Clean and store for re-use if possible. Provide and fit new white uPVC </w:t>
            </w:r>
            <w:proofErr w:type="spellStart"/>
            <w:r w:rsidRPr="00AE3D03">
              <w:rPr>
                <w:rFonts w:ascii="Arial" w:hAnsi="Arial" w:cs="Arial"/>
                <w:sz w:val="24"/>
                <w:szCs w:val="24"/>
              </w:rPr>
              <w:t>fascias</w:t>
            </w:r>
            <w:proofErr w:type="spellEnd"/>
            <w:r w:rsidRPr="00AE3D03">
              <w:rPr>
                <w:rFonts w:ascii="Arial" w:hAnsi="Arial" w:cs="Arial"/>
                <w:sz w:val="24"/>
                <w:szCs w:val="24"/>
              </w:rPr>
              <w:t xml:space="preserve">, soffits and bargeboards as required. Allow for all joints, </w:t>
            </w:r>
            <w:proofErr w:type="spellStart"/>
            <w:r w:rsidRPr="00AE3D03">
              <w:rPr>
                <w:rFonts w:ascii="Arial" w:hAnsi="Arial" w:cs="Arial"/>
                <w:sz w:val="24"/>
                <w:szCs w:val="24"/>
              </w:rPr>
              <w:t>cappings</w:t>
            </w:r>
            <w:proofErr w:type="spellEnd"/>
            <w:r w:rsidRPr="00AE3D03">
              <w:rPr>
                <w:rFonts w:ascii="Arial" w:hAnsi="Arial" w:cs="Arial"/>
                <w:sz w:val="24"/>
                <w:szCs w:val="24"/>
              </w:rPr>
              <w:t xml:space="preserve"> etc. Supply and install new 112mm white </w:t>
            </w:r>
            <w:r w:rsidR="00AE3D03" w:rsidRPr="00AE3D03">
              <w:rPr>
                <w:rFonts w:ascii="Arial" w:hAnsi="Arial" w:cs="Arial"/>
                <w:sz w:val="24"/>
                <w:szCs w:val="24"/>
              </w:rPr>
              <w:t xml:space="preserve">uPVC </w:t>
            </w:r>
            <w:r w:rsidRPr="00AE3D03">
              <w:rPr>
                <w:rFonts w:ascii="Arial" w:hAnsi="Arial" w:cs="Arial"/>
                <w:sz w:val="24"/>
                <w:szCs w:val="24"/>
              </w:rPr>
              <w:t xml:space="preserve">half round gutters complete with all brackets, stop ends, outlets etc. Supply and install new </w:t>
            </w:r>
            <w:r w:rsidR="00AE3D03" w:rsidRPr="00AE3D03">
              <w:rPr>
                <w:rFonts w:ascii="Arial" w:hAnsi="Arial" w:cs="Arial"/>
                <w:sz w:val="24"/>
                <w:szCs w:val="24"/>
              </w:rPr>
              <w:t xml:space="preserve">68mm </w:t>
            </w:r>
            <w:r w:rsidRPr="00AE3D03">
              <w:rPr>
                <w:rFonts w:ascii="Arial" w:hAnsi="Arial" w:cs="Arial"/>
                <w:sz w:val="24"/>
                <w:szCs w:val="24"/>
              </w:rPr>
              <w:t>white uPVC downpipes</w:t>
            </w:r>
            <w:r w:rsidR="00AE3D03" w:rsidRPr="00AE3D03">
              <w:rPr>
                <w:rFonts w:ascii="Arial" w:hAnsi="Arial" w:cs="Arial"/>
                <w:sz w:val="24"/>
                <w:szCs w:val="24"/>
              </w:rPr>
              <w:t xml:space="preserve"> complete with all brackets, swan necks and outfalls. All to discharge to existing gullies. Insulation board to be installed from soffit to wall plate to avoid cold bridging.</w:t>
            </w:r>
          </w:p>
          <w:p w:rsidR="009C1D43" w:rsidRPr="0037560F" w:rsidRDefault="009C1D43" w:rsidP="00216944">
            <w:pPr>
              <w:tabs>
                <w:tab w:val="left" w:pos="9216"/>
              </w:tabs>
              <w:ind w:right="115"/>
              <w:jc w:val="both"/>
              <w:rPr>
                <w:rFonts w:ascii="Arial" w:hAnsi="Arial" w:cs="Arial"/>
                <w:b/>
                <w:sz w:val="24"/>
                <w:szCs w:val="24"/>
              </w:rPr>
            </w:pPr>
          </w:p>
        </w:tc>
        <w:tc>
          <w:tcPr>
            <w:tcW w:w="852" w:type="dxa"/>
          </w:tcPr>
          <w:p w:rsidR="00162D0D" w:rsidRPr="0037560F" w:rsidRDefault="00CA021B" w:rsidP="00216944">
            <w:pPr>
              <w:tabs>
                <w:tab w:val="left" w:pos="9216"/>
              </w:tabs>
              <w:ind w:right="115"/>
              <w:jc w:val="both"/>
              <w:rPr>
                <w:rFonts w:ascii="Arial" w:hAnsi="Arial" w:cs="Arial"/>
                <w:b/>
                <w:sz w:val="24"/>
                <w:szCs w:val="24"/>
              </w:rPr>
            </w:pPr>
            <w:r>
              <w:rPr>
                <w:rFonts w:ascii="Arial" w:hAnsi="Arial" w:cs="Arial"/>
                <w:b/>
                <w:sz w:val="24"/>
                <w:szCs w:val="24"/>
              </w:rPr>
              <w:lastRenderedPageBreak/>
              <w:t>Item</w:t>
            </w:r>
          </w:p>
        </w:tc>
        <w:tc>
          <w:tcPr>
            <w:tcW w:w="1226" w:type="dxa"/>
          </w:tcPr>
          <w:p w:rsidR="00162D0D" w:rsidRPr="0037560F" w:rsidRDefault="004B7DF7"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4B7DF7"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162D0D" w:rsidRPr="0037560F" w:rsidRDefault="00286B5B" w:rsidP="00216944">
            <w:pPr>
              <w:tabs>
                <w:tab w:val="left" w:pos="9216"/>
              </w:tabs>
              <w:ind w:right="115"/>
              <w:jc w:val="both"/>
              <w:rPr>
                <w:rFonts w:ascii="Arial" w:hAnsi="Arial" w:cs="Arial"/>
                <w:b/>
                <w:sz w:val="24"/>
                <w:szCs w:val="24"/>
              </w:rPr>
            </w:pPr>
            <w:r>
              <w:rPr>
                <w:rFonts w:ascii="Arial" w:hAnsi="Arial" w:cs="Arial"/>
                <w:b/>
                <w:sz w:val="24"/>
                <w:szCs w:val="24"/>
              </w:rPr>
              <w:t>8</w:t>
            </w:r>
          </w:p>
        </w:tc>
        <w:tc>
          <w:tcPr>
            <w:tcW w:w="5137" w:type="dxa"/>
          </w:tcPr>
          <w:p w:rsidR="00162D0D" w:rsidRDefault="00D402BB" w:rsidP="00216944">
            <w:pPr>
              <w:tabs>
                <w:tab w:val="left" w:pos="9216"/>
              </w:tabs>
              <w:ind w:right="115"/>
              <w:jc w:val="both"/>
              <w:rPr>
                <w:rFonts w:ascii="Arial" w:hAnsi="Arial" w:cs="Arial"/>
                <w:b/>
                <w:sz w:val="24"/>
                <w:szCs w:val="24"/>
              </w:rPr>
            </w:pPr>
            <w:r>
              <w:rPr>
                <w:rFonts w:ascii="Arial" w:hAnsi="Arial" w:cs="Arial"/>
                <w:b/>
                <w:sz w:val="24"/>
                <w:szCs w:val="24"/>
              </w:rPr>
              <w:t>Roofing Felt</w:t>
            </w:r>
          </w:p>
          <w:p w:rsidR="00D402BB" w:rsidRDefault="00D402BB" w:rsidP="00216944">
            <w:pPr>
              <w:tabs>
                <w:tab w:val="left" w:pos="9216"/>
              </w:tabs>
              <w:ind w:right="115"/>
              <w:jc w:val="both"/>
              <w:rPr>
                <w:rFonts w:ascii="Arial" w:hAnsi="Arial" w:cs="Arial"/>
                <w:b/>
                <w:sz w:val="24"/>
                <w:szCs w:val="24"/>
              </w:rPr>
            </w:pPr>
          </w:p>
          <w:p w:rsidR="00D402BB" w:rsidRDefault="00D402BB" w:rsidP="00CA021B">
            <w:pPr>
              <w:tabs>
                <w:tab w:val="left" w:pos="9216"/>
              </w:tabs>
              <w:ind w:right="115"/>
              <w:jc w:val="both"/>
              <w:rPr>
                <w:rFonts w:ascii="Arial" w:hAnsi="Arial" w:cs="Arial"/>
                <w:sz w:val="24"/>
                <w:szCs w:val="24"/>
              </w:rPr>
            </w:pPr>
            <w:r w:rsidRPr="00CA021B">
              <w:rPr>
                <w:rFonts w:ascii="Arial" w:hAnsi="Arial" w:cs="Arial"/>
                <w:sz w:val="24"/>
                <w:szCs w:val="24"/>
              </w:rPr>
              <w:t>Supply and fix “Tyvek” or similarly approved high performance breathable membrane to the r</w:t>
            </w:r>
            <w:r w:rsidR="00CA021B">
              <w:rPr>
                <w:rFonts w:ascii="Arial" w:hAnsi="Arial" w:cs="Arial"/>
                <w:sz w:val="24"/>
                <w:szCs w:val="24"/>
              </w:rPr>
              <w:t>a</w:t>
            </w:r>
            <w:r w:rsidRPr="00CA021B">
              <w:rPr>
                <w:rFonts w:ascii="Arial" w:hAnsi="Arial" w:cs="Arial"/>
                <w:sz w:val="24"/>
                <w:szCs w:val="24"/>
              </w:rPr>
              <w:t>fters to BS 747:2000. T</w:t>
            </w:r>
            <w:r w:rsidR="00CA021B">
              <w:rPr>
                <w:rFonts w:ascii="Arial" w:hAnsi="Arial" w:cs="Arial"/>
                <w:sz w:val="24"/>
                <w:szCs w:val="24"/>
              </w:rPr>
              <w:t>he roofing felt is to be l</w:t>
            </w:r>
            <w:r w:rsidRPr="00CA021B">
              <w:rPr>
                <w:rFonts w:ascii="Arial" w:hAnsi="Arial" w:cs="Arial"/>
                <w:sz w:val="24"/>
                <w:szCs w:val="24"/>
              </w:rPr>
              <w:t xml:space="preserve">aid parallel to the eaves with joints lapping no less than 150mm. </w:t>
            </w:r>
            <w:r w:rsidR="00CA021B">
              <w:rPr>
                <w:rFonts w:ascii="Arial" w:hAnsi="Arial" w:cs="Arial"/>
                <w:sz w:val="24"/>
                <w:szCs w:val="24"/>
              </w:rPr>
              <w:t>V</w:t>
            </w:r>
            <w:r w:rsidRPr="00CA021B">
              <w:rPr>
                <w:rFonts w:ascii="Arial" w:hAnsi="Arial" w:cs="Arial"/>
                <w:sz w:val="24"/>
                <w:szCs w:val="24"/>
              </w:rPr>
              <w:t>ertical joints where applicable coinciding</w:t>
            </w:r>
            <w:r w:rsidR="00CA021B" w:rsidRPr="00CA021B">
              <w:rPr>
                <w:rFonts w:ascii="Arial" w:hAnsi="Arial" w:cs="Arial"/>
                <w:sz w:val="24"/>
                <w:szCs w:val="24"/>
              </w:rPr>
              <w:t xml:space="preserve"> with the rafters and laid in strict compliance with Manufacturer’s instructions and recommendations. Felt should be dressed well into the gutter and fully supported in order that water is not trapped. Roof felt to be dressed up walls with 150mm (Min) upstands at roof abutments. Lay a length of underlay over ridges to overlap the general underlay by not less than 150mm.</w:t>
            </w:r>
          </w:p>
          <w:p w:rsidR="00CA021B" w:rsidRPr="00CA021B" w:rsidRDefault="00CA021B" w:rsidP="00CA021B">
            <w:pPr>
              <w:tabs>
                <w:tab w:val="left" w:pos="9216"/>
              </w:tabs>
              <w:ind w:right="115"/>
              <w:jc w:val="both"/>
              <w:rPr>
                <w:rFonts w:ascii="Arial" w:hAnsi="Arial" w:cs="Arial"/>
                <w:sz w:val="24"/>
                <w:szCs w:val="24"/>
              </w:rPr>
            </w:pPr>
          </w:p>
        </w:tc>
        <w:tc>
          <w:tcPr>
            <w:tcW w:w="852" w:type="dxa"/>
          </w:tcPr>
          <w:p w:rsidR="00162D0D" w:rsidRPr="0037560F" w:rsidRDefault="00CA021B" w:rsidP="00CA021B">
            <w:pPr>
              <w:tabs>
                <w:tab w:val="left" w:pos="9216"/>
              </w:tabs>
              <w:ind w:right="115"/>
              <w:jc w:val="both"/>
              <w:rPr>
                <w:rFonts w:ascii="Arial" w:hAnsi="Arial" w:cs="Arial"/>
                <w:b/>
                <w:sz w:val="24"/>
                <w:szCs w:val="24"/>
              </w:rPr>
            </w:pPr>
            <w:r>
              <w:rPr>
                <w:rFonts w:ascii="Arial" w:hAnsi="Arial" w:cs="Arial"/>
                <w:b/>
                <w:sz w:val="24"/>
                <w:szCs w:val="24"/>
              </w:rPr>
              <w:t>M2</w:t>
            </w:r>
          </w:p>
        </w:tc>
        <w:tc>
          <w:tcPr>
            <w:tcW w:w="1226" w:type="dxa"/>
          </w:tcPr>
          <w:p w:rsidR="00162D0D" w:rsidRPr="0037560F" w:rsidRDefault="004B7DF7"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4B7DF7"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162D0D" w:rsidRPr="0037560F" w:rsidRDefault="00286B5B" w:rsidP="00216944">
            <w:pPr>
              <w:tabs>
                <w:tab w:val="left" w:pos="9216"/>
              </w:tabs>
              <w:ind w:right="115"/>
              <w:jc w:val="both"/>
              <w:rPr>
                <w:rFonts w:ascii="Arial" w:hAnsi="Arial" w:cs="Arial"/>
                <w:b/>
                <w:sz w:val="24"/>
                <w:szCs w:val="24"/>
              </w:rPr>
            </w:pPr>
            <w:r>
              <w:rPr>
                <w:rFonts w:ascii="Arial" w:hAnsi="Arial" w:cs="Arial"/>
                <w:b/>
                <w:sz w:val="24"/>
                <w:szCs w:val="24"/>
              </w:rPr>
              <w:t>9</w:t>
            </w:r>
          </w:p>
        </w:tc>
        <w:tc>
          <w:tcPr>
            <w:tcW w:w="5137" w:type="dxa"/>
          </w:tcPr>
          <w:p w:rsidR="00162D0D" w:rsidRDefault="00CA021B" w:rsidP="00216944">
            <w:pPr>
              <w:tabs>
                <w:tab w:val="left" w:pos="9216"/>
              </w:tabs>
              <w:ind w:right="115"/>
              <w:jc w:val="both"/>
              <w:rPr>
                <w:rFonts w:ascii="Arial" w:hAnsi="Arial" w:cs="Arial"/>
                <w:b/>
                <w:sz w:val="24"/>
                <w:szCs w:val="24"/>
              </w:rPr>
            </w:pPr>
            <w:r>
              <w:rPr>
                <w:rFonts w:ascii="Arial" w:hAnsi="Arial" w:cs="Arial"/>
                <w:b/>
                <w:sz w:val="24"/>
                <w:szCs w:val="24"/>
              </w:rPr>
              <w:t>Tile Battens</w:t>
            </w:r>
          </w:p>
          <w:p w:rsidR="00CA021B" w:rsidRDefault="00CA021B" w:rsidP="00216944">
            <w:pPr>
              <w:tabs>
                <w:tab w:val="left" w:pos="9216"/>
              </w:tabs>
              <w:ind w:right="115"/>
              <w:jc w:val="both"/>
              <w:rPr>
                <w:rFonts w:ascii="Arial" w:hAnsi="Arial" w:cs="Arial"/>
                <w:b/>
                <w:sz w:val="24"/>
                <w:szCs w:val="24"/>
              </w:rPr>
            </w:pPr>
          </w:p>
          <w:p w:rsidR="00CA021B" w:rsidRPr="00CA021B" w:rsidRDefault="00CA021B" w:rsidP="00CA021B">
            <w:pPr>
              <w:tabs>
                <w:tab w:val="left" w:pos="9216"/>
              </w:tabs>
              <w:ind w:right="115"/>
              <w:jc w:val="both"/>
              <w:rPr>
                <w:rFonts w:ascii="Arial" w:hAnsi="Arial" w:cs="Arial"/>
                <w:sz w:val="24"/>
                <w:szCs w:val="24"/>
              </w:rPr>
            </w:pPr>
            <w:r w:rsidRPr="00CA021B">
              <w:rPr>
                <w:rFonts w:ascii="Arial" w:hAnsi="Arial" w:cs="Arial"/>
                <w:sz w:val="24"/>
                <w:szCs w:val="24"/>
              </w:rPr>
              <w:t xml:space="preserve">Supply and fit 50mm x 25mm </w:t>
            </w:r>
            <w:proofErr w:type="spellStart"/>
            <w:r w:rsidRPr="00CA021B">
              <w:rPr>
                <w:rFonts w:ascii="Arial" w:hAnsi="Arial" w:cs="Arial"/>
                <w:sz w:val="24"/>
                <w:szCs w:val="24"/>
              </w:rPr>
              <w:t>tanalised</w:t>
            </w:r>
            <w:proofErr w:type="spellEnd"/>
            <w:r w:rsidRPr="00CA021B">
              <w:rPr>
                <w:rFonts w:ascii="Arial" w:hAnsi="Arial" w:cs="Arial"/>
                <w:sz w:val="24"/>
                <w:szCs w:val="24"/>
              </w:rPr>
              <w:t xml:space="preserve"> </w:t>
            </w:r>
            <w:r w:rsidR="007747DD">
              <w:rPr>
                <w:rFonts w:ascii="Arial" w:hAnsi="Arial" w:cs="Arial"/>
                <w:sz w:val="24"/>
                <w:szCs w:val="24"/>
              </w:rPr>
              <w:t>s</w:t>
            </w:r>
            <w:r w:rsidRPr="00CA021B">
              <w:rPr>
                <w:rFonts w:ascii="Arial" w:hAnsi="Arial" w:cs="Arial"/>
                <w:sz w:val="24"/>
                <w:szCs w:val="24"/>
              </w:rPr>
              <w:t>oftwood battens in straight lines and parallel to eaves, free from large knots and any other defects, nailed to rafters with 65mm galvanised nails.</w:t>
            </w:r>
          </w:p>
          <w:p w:rsidR="00CA021B" w:rsidRPr="0037560F" w:rsidRDefault="00CA021B" w:rsidP="00CA021B">
            <w:pPr>
              <w:tabs>
                <w:tab w:val="left" w:pos="9216"/>
              </w:tabs>
              <w:ind w:right="115"/>
              <w:jc w:val="both"/>
              <w:rPr>
                <w:rFonts w:ascii="Arial" w:hAnsi="Arial" w:cs="Arial"/>
                <w:b/>
                <w:sz w:val="24"/>
                <w:szCs w:val="24"/>
              </w:rPr>
            </w:pPr>
            <w:r>
              <w:rPr>
                <w:rFonts w:ascii="Arial" w:hAnsi="Arial" w:cs="Arial"/>
                <w:b/>
                <w:sz w:val="24"/>
                <w:szCs w:val="24"/>
              </w:rPr>
              <w:t xml:space="preserve"> </w:t>
            </w:r>
          </w:p>
        </w:tc>
        <w:tc>
          <w:tcPr>
            <w:tcW w:w="852" w:type="dxa"/>
          </w:tcPr>
          <w:p w:rsidR="00162D0D" w:rsidRPr="0037560F" w:rsidRDefault="00CA021B" w:rsidP="00216944">
            <w:pPr>
              <w:tabs>
                <w:tab w:val="left" w:pos="9216"/>
              </w:tabs>
              <w:ind w:right="115"/>
              <w:jc w:val="both"/>
              <w:rPr>
                <w:rFonts w:ascii="Arial" w:hAnsi="Arial" w:cs="Arial"/>
                <w:b/>
                <w:sz w:val="24"/>
                <w:szCs w:val="24"/>
              </w:rPr>
            </w:pPr>
            <w:r>
              <w:rPr>
                <w:rFonts w:ascii="Arial" w:hAnsi="Arial" w:cs="Arial"/>
                <w:b/>
                <w:sz w:val="24"/>
                <w:szCs w:val="24"/>
              </w:rPr>
              <w:t>M</w:t>
            </w:r>
          </w:p>
        </w:tc>
        <w:tc>
          <w:tcPr>
            <w:tcW w:w="1226" w:type="dxa"/>
          </w:tcPr>
          <w:p w:rsidR="00162D0D" w:rsidRPr="0037560F" w:rsidRDefault="004B7DF7"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4B7DF7"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162D0D" w:rsidRPr="0037560F" w:rsidRDefault="00286B5B" w:rsidP="00216944">
            <w:pPr>
              <w:tabs>
                <w:tab w:val="left" w:pos="9216"/>
              </w:tabs>
              <w:ind w:right="115"/>
              <w:jc w:val="both"/>
              <w:rPr>
                <w:rFonts w:ascii="Arial" w:hAnsi="Arial" w:cs="Arial"/>
                <w:b/>
                <w:sz w:val="24"/>
                <w:szCs w:val="24"/>
              </w:rPr>
            </w:pPr>
            <w:r>
              <w:rPr>
                <w:rFonts w:ascii="Arial" w:hAnsi="Arial" w:cs="Arial"/>
                <w:b/>
                <w:sz w:val="24"/>
                <w:szCs w:val="24"/>
              </w:rPr>
              <w:t>10</w:t>
            </w:r>
          </w:p>
        </w:tc>
        <w:tc>
          <w:tcPr>
            <w:tcW w:w="5137" w:type="dxa"/>
          </w:tcPr>
          <w:p w:rsidR="00162D0D" w:rsidRPr="007747DD" w:rsidRDefault="00CA021B" w:rsidP="00216944">
            <w:pPr>
              <w:tabs>
                <w:tab w:val="left" w:pos="9216"/>
              </w:tabs>
              <w:ind w:right="115"/>
              <w:jc w:val="both"/>
              <w:rPr>
                <w:rFonts w:ascii="Arial" w:hAnsi="Arial" w:cs="Arial"/>
                <w:b/>
                <w:sz w:val="24"/>
                <w:szCs w:val="24"/>
              </w:rPr>
            </w:pPr>
            <w:r w:rsidRPr="007747DD">
              <w:rPr>
                <w:rFonts w:ascii="Arial" w:hAnsi="Arial" w:cs="Arial"/>
                <w:b/>
                <w:sz w:val="24"/>
                <w:szCs w:val="24"/>
              </w:rPr>
              <w:t>Roof Tiles</w:t>
            </w:r>
          </w:p>
          <w:p w:rsidR="007E0853" w:rsidRPr="004B7DF7" w:rsidRDefault="007E0853" w:rsidP="00216944">
            <w:pPr>
              <w:tabs>
                <w:tab w:val="left" w:pos="9216"/>
              </w:tabs>
              <w:ind w:right="115"/>
              <w:jc w:val="both"/>
              <w:rPr>
                <w:rFonts w:ascii="Arial" w:hAnsi="Arial" w:cs="Arial"/>
                <w:sz w:val="24"/>
                <w:szCs w:val="24"/>
              </w:rPr>
            </w:pPr>
          </w:p>
          <w:p w:rsidR="007E0853" w:rsidRPr="004B7DF7" w:rsidRDefault="007E0853" w:rsidP="00216944">
            <w:pPr>
              <w:tabs>
                <w:tab w:val="left" w:pos="9216"/>
              </w:tabs>
              <w:ind w:right="115"/>
              <w:jc w:val="both"/>
              <w:rPr>
                <w:rFonts w:ascii="Arial" w:hAnsi="Arial" w:cs="Arial"/>
                <w:sz w:val="24"/>
                <w:szCs w:val="24"/>
              </w:rPr>
            </w:pPr>
            <w:r w:rsidRPr="004B7DF7">
              <w:rPr>
                <w:rFonts w:ascii="Arial" w:hAnsi="Arial" w:cs="Arial"/>
                <w:sz w:val="24"/>
                <w:szCs w:val="24"/>
              </w:rPr>
              <w:t>Remove existing roof tiles. Clean and store for re-use where possible. Provide and fit new “Marley Anglia” or similarly approved concrete interlocking pantiles</w:t>
            </w:r>
            <w:r w:rsidR="00077B1A" w:rsidRPr="004B7DF7">
              <w:rPr>
                <w:rFonts w:ascii="Arial" w:hAnsi="Arial" w:cs="Arial"/>
                <w:sz w:val="24"/>
                <w:szCs w:val="24"/>
              </w:rPr>
              <w:t xml:space="preserve">. </w:t>
            </w:r>
            <w:r w:rsidR="00CD4DE7" w:rsidRPr="004B7DF7">
              <w:rPr>
                <w:rFonts w:ascii="Arial" w:hAnsi="Arial" w:cs="Arial"/>
                <w:sz w:val="24"/>
                <w:szCs w:val="24"/>
              </w:rPr>
              <w:t>Colour to</w:t>
            </w:r>
            <w:r w:rsidR="004B7DF7">
              <w:rPr>
                <w:rFonts w:ascii="Arial" w:hAnsi="Arial" w:cs="Arial"/>
                <w:sz w:val="24"/>
                <w:szCs w:val="24"/>
              </w:rPr>
              <w:t xml:space="preserve"> be</w:t>
            </w:r>
            <w:r w:rsidR="00CD4DE7" w:rsidRPr="004B7DF7">
              <w:rPr>
                <w:rFonts w:ascii="Arial" w:hAnsi="Arial" w:cs="Arial"/>
                <w:sz w:val="24"/>
                <w:szCs w:val="24"/>
              </w:rPr>
              <w:t xml:space="preserve"> agreed with </w:t>
            </w:r>
            <w:r w:rsidR="007747DD">
              <w:rPr>
                <w:rFonts w:ascii="Arial" w:hAnsi="Arial" w:cs="Arial"/>
                <w:sz w:val="24"/>
                <w:szCs w:val="24"/>
              </w:rPr>
              <w:t xml:space="preserve">the </w:t>
            </w:r>
            <w:r w:rsidR="00CD4DE7" w:rsidRPr="004B7DF7">
              <w:rPr>
                <w:rFonts w:ascii="Arial" w:hAnsi="Arial" w:cs="Arial"/>
                <w:sz w:val="24"/>
                <w:szCs w:val="24"/>
              </w:rPr>
              <w:t>Contract</w:t>
            </w:r>
            <w:r w:rsidR="007747DD">
              <w:rPr>
                <w:rFonts w:ascii="Arial" w:hAnsi="Arial" w:cs="Arial"/>
                <w:sz w:val="24"/>
                <w:szCs w:val="24"/>
              </w:rPr>
              <w:t xml:space="preserve"> Administrator</w:t>
            </w:r>
            <w:r w:rsidR="00CD4DE7" w:rsidRPr="004B7DF7">
              <w:rPr>
                <w:rFonts w:ascii="Arial" w:hAnsi="Arial" w:cs="Arial"/>
                <w:sz w:val="24"/>
                <w:szCs w:val="24"/>
              </w:rPr>
              <w:t xml:space="preserve">. </w:t>
            </w:r>
            <w:r w:rsidR="00077B1A" w:rsidRPr="004B7DF7">
              <w:rPr>
                <w:rFonts w:ascii="Arial" w:hAnsi="Arial" w:cs="Arial"/>
                <w:sz w:val="24"/>
                <w:szCs w:val="24"/>
              </w:rPr>
              <w:t xml:space="preserve">Tiles to be laid and fixed in strict compliance with Manufacturer’s instructions and in accordance with all </w:t>
            </w:r>
            <w:r w:rsidR="00CD4DE7" w:rsidRPr="004B7DF7">
              <w:rPr>
                <w:rFonts w:ascii="Arial" w:hAnsi="Arial" w:cs="Arial"/>
                <w:sz w:val="24"/>
                <w:szCs w:val="24"/>
              </w:rPr>
              <w:t>r</w:t>
            </w:r>
            <w:r w:rsidR="00077B1A" w:rsidRPr="004B7DF7">
              <w:rPr>
                <w:rFonts w:ascii="Arial" w:hAnsi="Arial" w:cs="Arial"/>
                <w:sz w:val="24"/>
                <w:szCs w:val="24"/>
              </w:rPr>
              <w:t>eleva</w:t>
            </w:r>
            <w:r w:rsidR="00CD4DE7" w:rsidRPr="004B7DF7">
              <w:rPr>
                <w:rFonts w:ascii="Arial" w:hAnsi="Arial" w:cs="Arial"/>
                <w:sz w:val="24"/>
                <w:szCs w:val="24"/>
              </w:rPr>
              <w:t>n</w:t>
            </w:r>
            <w:r w:rsidR="00077B1A" w:rsidRPr="004B7DF7">
              <w:rPr>
                <w:rFonts w:ascii="Arial" w:hAnsi="Arial" w:cs="Arial"/>
                <w:sz w:val="24"/>
                <w:szCs w:val="24"/>
              </w:rPr>
              <w:t xml:space="preserve">t British Standards and Codes of Practice. </w:t>
            </w:r>
            <w:r w:rsidR="00CD4DE7" w:rsidRPr="004B7DF7">
              <w:rPr>
                <w:rFonts w:ascii="Arial" w:hAnsi="Arial" w:cs="Arial"/>
                <w:sz w:val="24"/>
                <w:szCs w:val="24"/>
              </w:rPr>
              <w:t xml:space="preserve">Allow extra over for a </w:t>
            </w:r>
            <w:r w:rsidR="00CD4DE7" w:rsidRPr="004B7DF7">
              <w:rPr>
                <w:rFonts w:ascii="Arial" w:hAnsi="Arial" w:cs="Arial"/>
                <w:sz w:val="24"/>
                <w:szCs w:val="24"/>
              </w:rPr>
              <w:lastRenderedPageBreak/>
              <w:t xml:space="preserve">double course of tiles to eaves to overhang the </w:t>
            </w:r>
            <w:proofErr w:type="spellStart"/>
            <w:r w:rsidR="00CD4DE7" w:rsidRPr="004B7DF7">
              <w:rPr>
                <w:rFonts w:ascii="Arial" w:hAnsi="Arial" w:cs="Arial"/>
                <w:sz w:val="24"/>
                <w:szCs w:val="24"/>
              </w:rPr>
              <w:t>fascias</w:t>
            </w:r>
            <w:proofErr w:type="spellEnd"/>
            <w:r w:rsidR="00CD4DE7" w:rsidRPr="004B7DF7">
              <w:rPr>
                <w:rFonts w:ascii="Arial" w:hAnsi="Arial" w:cs="Arial"/>
                <w:sz w:val="24"/>
                <w:szCs w:val="24"/>
              </w:rPr>
              <w:t xml:space="preserve"> to ensure that the water discharges into the gutters. Roof tiles at the ridge/top course should be of such a length and g</w:t>
            </w:r>
            <w:r w:rsidR="004B7DF7" w:rsidRPr="004B7DF7">
              <w:rPr>
                <w:rFonts w:ascii="Arial" w:hAnsi="Arial" w:cs="Arial"/>
                <w:sz w:val="24"/>
                <w:szCs w:val="24"/>
              </w:rPr>
              <w:t>a</w:t>
            </w:r>
            <w:r w:rsidR="00CD4DE7" w:rsidRPr="004B7DF7">
              <w:rPr>
                <w:rFonts w:ascii="Arial" w:hAnsi="Arial" w:cs="Arial"/>
                <w:sz w:val="24"/>
                <w:szCs w:val="24"/>
              </w:rPr>
              <w:t xml:space="preserve">uge to ensure that the lap is sufficient. Verges to be formed with a tile and a half and full tile complete with tile </w:t>
            </w:r>
            <w:proofErr w:type="spellStart"/>
            <w:r w:rsidR="00CD4DE7" w:rsidRPr="004B7DF7">
              <w:rPr>
                <w:rFonts w:ascii="Arial" w:hAnsi="Arial" w:cs="Arial"/>
                <w:sz w:val="24"/>
                <w:szCs w:val="24"/>
              </w:rPr>
              <w:t>undercloak</w:t>
            </w:r>
            <w:proofErr w:type="spellEnd"/>
            <w:r w:rsidR="004B7DF7" w:rsidRPr="004B7DF7">
              <w:rPr>
                <w:rFonts w:ascii="Arial" w:hAnsi="Arial" w:cs="Arial"/>
                <w:sz w:val="24"/>
                <w:szCs w:val="24"/>
              </w:rPr>
              <w:t>. All in line with good working practices.</w:t>
            </w:r>
            <w:r w:rsidR="00CD4DE7" w:rsidRPr="004B7DF7">
              <w:rPr>
                <w:rFonts w:ascii="Arial" w:hAnsi="Arial" w:cs="Arial"/>
                <w:sz w:val="24"/>
                <w:szCs w:val="24"/>
              </w:rPr>
              <w:t xml:space="preserve"> </w:t>
            </w:r>
            <w:r w:rsidRPr="004B7DF7">
              <w:rPr>
                <w:rFonts w:ascii="Arial" w:hAnsi="Arial" w:cs="Arial"/>
                <w:sz w:val="24"/>
                <w:szCs w:val="24"/>
              </w:rPr>
              <w:t xml:space="preserve">  </w:t>
            </w:r>
          </w:p>
          <w:p w:rsidR="007E0853" w:rsidRPr="004B7DF7" w:rsidRDefault="007E0853" w:rsidP="00216944">
            <w:pPr>
              <w:tabs>
                <w:tab w:val="left" w:pos="9216"/>
              </w:tabs>
              <w:ind w:right="115"/>
              <w:jc w:val="both"/>
              <w:rPr>
                <w:rFonts w:ascii="Arial" w:hAnsi="Arial" w:cs="Arial"/>
                <w:sz w:val="24"/>
                <w:szCs w:val="24"/>
              </w:rPr>
            </w:pPr>
          </w:p>
        </w:tc>
        <w:tc>
          <w:tcPr>
            <w:tcW w:w="852"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lastRenderedPageBreak/>
              <w:t>M2</w:t>
            </w:r>
          </w:p>
        </w:tc>
        <w:tc>
          <w:tcPr>
            <w:tcW w:w="122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162D0D" w:rsidRPr="0037560F" w:rsidRDefault="00286B5B" w:rsidP="00216944">
            <w:pPr>
              <w:tabs>
                <w:tab w:val="left" w:pos="9216"/>
              </w:tabs>
              <w:ind w:right="115"/>
              <w:jc w:val="both"/>
              <w:rPr>
                <w:rFonts w:ascii="Arial" w:hAnsi="Arial" w:cs="Arial"/>
                <w:b/>
                <w:sz w:val="24"/>
                <w:szCs w:val="24"/>
              </w:rPr>
            </w:pPr>
            <w:r>
              <w:rPr>
                <w:rFonts w:ascii="Arial" w:hAnsi="Arial" w:cs="Arial"/>
                <w:b/>
                <w:sz w:val="24"/>
                <w:szCs w:val="24"/>
              </w:rPr>
              <w:t>11</w:t>
            </w:r>
          </w:p>
        </w:tc>
        <w:tc>
          <w:tcPr>
            <w:tcW w:w="5137" w:type="dxa"/>
          </w:tcPr>
          <w:p w:rsidR="00162D0D" w:rsidRDefault="00D5583E" w:rsidP="00216944">
            <w:pPr>
              <w:tabs>
                <w:tab w:val="left" w:pos="9216"/>
              </w:tabs>
              <w:ind w:right="115"/>
              <w:jc w:val="both"/>
              <w:rPr>
                <w:rFonts w:ascii="Arial" w:hAnsi="Arial" w:cs="Arial"/>
                <w:b/>
                <w:sz w:val="24"/>
                <w:szCs w:val="24"/>
              </w:rPr>
            </w:pPr>
            <w:proofErr w:type="spellStart"/>
            <w:r>
              <w:rPr>
                <w:rFonts w:ascii="Arial" w:hAnsi="Arial" w:cs="Arial"/>
                <w:b/>
                <w:sz w:val="24"/>
                <w:szCs w:val="24"/>
              </w:rPr>
              <w:t>Leadwork</w:t>
            </w:r>
            <w:proofErr w:type="spellEnd"/>
          </w:p>
          <w:p w:rsidR="00D5583E" w:rsidRDefault="00D5583E" w:rsidP="00216944">
            <w:pPr>
              <w:tabs>
                <w:tab w:val="left" w:pos="9216"/>
              </w:tabs>
              <w:ind w:right="115"/>
              <w:jc w:val="both"/>
              <w:rPr>
                <w:rFonts w:ascii="Arial" w:hAnsi="Arial" w:cs="Arial"/>
                <w:b/>
                <w:sz w:val="24"/>
                <w:szCs w:val="24"/>
              </w:rPr>
            </w:pPr>
          </w:p>
          <w:p w:rsidR="00D5583E" w:rsidRDefault="00D5583E" w:rsidP="00D5583E">
            <w:pPr>
              <w:tabs>
                <w:tab w:val="left" w:pos="9216"/>
              </w:tabs>
              <w:ind w:right="115"/>
              <w:jc w:val="both"/>
              <w:rPr>
                <w:rFonts w:ascii="Arial" w:hAnsi="Arial" w:cs="Arial"/>
                <w:sz w:val="24"/>
                <w:szCs w:val="24"/>
              </w:rPr>
            </w:pPr>
            <w:r w:rsidRPr="00D5583E">
              <w:rPr>
                <w:rFonts w:ascii="Arial" w:hAnsi="Arial" w:cs="Arial"/>
                <w:sz w:val="24"/>
                <w:szCs w:val="24"/>
              </w:rPr>
              <w:t xml:space="preserve">Remove all existing </w:t>
            </w:r>
            <w:proofErr w:type="spellStart"/>
            <w:r w:rsidRPr="00D5583E">
              <w:rPr>
                <w:rFonts w:ascii="Arial" w:hAnsi="Arial" w:cs="Arial"/>
                <w:sz w:val="24"/>
                <w:szCs w:val="24"/>
              </w:rPr>
              <w:t>leadwork</w:t>
            </w:r>
            <w:proofErr w:type="spellEnd"/>
            <w:r w:rsidRPr="00D5583E">
              <w:rPr>
                <w:rFonts w:ascii="Arial" w:hAnsi="Arial" w:cs="Arial"/>
                <w:sz w:val="24"/>
                <w:szCs w:val="24"/>
              </w:rPr>
              <w:t xml:space="preserve"> to roof and</w:t>
            </w:r>
            <w:r w:rsidR="00714246">
              <w:rPr>
                <w:rFonts w:ascii="Arial" w:hAnsi="Arial" w:cs="Arial"/>
                <w:sz w:val="24"/>
                <w:szCs w:val="24"/>
              </w:rPr>
              <w:t xml:space="preserve"> remove from site and dispose of responsibly. </w:t>
            </w:r>
            <w:r w:rsidRPr="00D5583E">
              <w:rPr>
                <w:rFonts w:ascii="Arial" w:hAnsi="Arial" w:cs="Arial"/>
                <w:sz w:val="24"/>
                <w:szCs w:val="24"/>
              </w:rPr>
              <w:t xml:space="preserve"> </w:t>
            </w:r>
            <w:r w:rsidR="00714246">
              <w:rPr>
                <w:rFonts w:ascii="Arial" w:hAnsi="Arial" w:cs="Arial"/>
                <w:sz w:val="24"/>
                <w:szCs w:val="24"/>
              </w:rPr>
              <w:t>R</w:t>
            </w:r>
            <w:r w:rsidRPr="00D5583E">
              <w:rPr>
                <w:rFonts w:ascii="Arial" w:hAnsi="Arial" w:cs="Arial"/>
                <w:sz w:val="24"/>
                <w:szCs w:val="24"/>
              </w:rPr>
              <w:t xml:space="preserve">eplace with new Code 4 lead flashings, soakers etc. </w:t>
            </w:r>
            <w:r w:rsidR="00714246">
              <w:rPr>
                <w:rFonts w:ascii="Arial" w:hAnsi="Arial" w:cs="Arial"/>
                <w:sz w:val="24"/>
                <w:szCs w:val="24"/>
              </w:rPr>
              <w:t xml:space="preserve"> </w:t>
            </w:r>
          </w:p>
          <w:p w:rsidR="00714246" w:rsidRPr="00D5583E" w:rsidRDefault="00714246" w:rsidP="00D5583E">
            <w:pPr>
              <w:tabs>
                <w:tab w:val="left" w:pos="9216"/>
              </w:tabs>
              <w:ind w:right="115"/>
              <w:jc w:val="both"/>
              <w:rPr>
                <w:rFonts w:ascii="Arial" w:hAnsi="Arial" w:cs="Arial"/>
                <w:sz w:val="24"/>
                <w:szCs w:val="24"/>
              </w:rPr>
            </w:pPr>
          </w:p>
        </w:tc>
        <w:tc>
          <w:tcPr>
            <w:tcW w:w="852"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M</w:t>
            </w:r>
          </w:p>
        </w:tc>
        <w:tc>
          <w:tcPr>
            <w:tcW w:w="122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12</w:t>
            </w:r>
          </w:p>
        </w:tc>
        <w:tc>
          <w:tcPr>
            <w:tcW w:w="5137" w:type="dxa"/>
          </w:tcPr>
          <w:p w:rsidR="00162D0D" w:rsidRDefault="00D5583E" w:rsidP="00216944">
            <w:pPr>
              <w:tabs>
                <w:tab w:val="left" w:pos="9216"/>
              </w:tabs>
              <w:ind w:right="115"/>
              <w:jc w:val="both"/>
              <w:rPr>
                <w:rFonts w:ascii="Arial" w:hAnsi="Arial" w:cs="Arial"/>
                <w:b/>
                <w:sz w:val="24"/>
                <w:szCs w:val="24"/>
              </w:rPr>
            </w:pPr>
            <w:r>
              <w:rPr>
                <w:rFonts w:ascii="Arial" w:hAnsi="Arial" w:cs="Arial"/>
                <w:b/>
                <w:sz w:val="24"/>
                <w:szCs w:val="24"/>
              </w:rPr>
              <w:t>Ridge Tiles</w:t>
            </w:r>
          </w:p>
          <w:p w:rsidR="00D85140" w:rsidRDefault="00D85140" w:rsidP="00216944">
            <w:pPr>
              <w:tabs>
                <w:tab w:val="left" w:pos="9216"/>
              </w:tabs>
              <w:ind w:right="115"/>
              <w:jc w:val="both"/>
              <w:rPr>
                <w:rFonts w:ascii="Arial" w:hAnsi="Arial" w:cs="Arial"/>
                <w:b/>
                <w:sz w:val="24"/>
                <w:szCs w:val="24"/>
              </w:rPr>
            </w:pPr>
          </w:p>
          <w:p w:rsidR="00D85140" w:rsidRPr="00185907" w:rsidRDefault="00D85140" w:rsidP="00216944">
            <w:pPr>
              <w:tabs>
                <w:tab w:val="left" w:pos="9216"/>
              </w:tabs>
              <w:ind w:right="115"/>
              <w:jc w:val="both"/>
              <w:rPr>
                <w:rFonts w:ascii="Arial" w:hAnsi="Arial" w:cs="Arial"/>
                <w:sz w:val="24"/>
                <w:szCs w:val="24"/>
              </w:rPr>
            </w:pPr>
            <w:r w:rsidRPr="00185907">
              <w:rPr>
                <w:rFonts w:ascii="Arial" w:hAnsi="Arial" w:cs="Arial"/>
                <w:sz w:val="24"/>
                <w:szCs w:val="24"/>
              </w:rPr>
              <w:t xml:space="preserve">Supply and fix new </w:t>
            </w:r>
            <w:r w:rsidR="00185907" w:rsidRPr="00185907">
              <w:rPr>
                <w:rFonts w:ascii="Arial" w:hAnsi="Arial" w:cs="Arial"/>
                <w:sz w:val="24"/>
                <w:szCs w:val="24"/>
              </w:rPr>
              <w:t>dry ridge system to match existing tiles. Installation to be carried out in accordance with BS 8000 and BS 5534.</w:t>
            </w:r>
          </w:p>
          <w:p w:rsidR="00D85140" w:rsidRPr="0037560F" w:rsidRDefault="00D85140" w:rsidP="00216944">
            <w:pPr>
              <w:tabs>
                <w:tab w:val="left" w:pos="9216"/>
              </w:tabs>
              <w:ind w:right="115"/>
              <w:jc w:val="both"/>
              <w:rPr>
                <w:rFonts w:ascii="Arial" w:hAnsi="Arial" w:cs="Arial"/>
                <w:b/>
                <w:sz w:val="24"/>
                <w:szCs w:val="24"/>
              </w:rPr>
            </w:pPr>
          </w:p>
        </w:tc>
        <w:tc>
          <w:tcPr>
            <w:tcW w:w="852"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M</w:t>
            </w:r>
          </w:p>
        </w:tc>
        <w:tc>
          <w:tcPr>
            <w:tcW w:w="122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r>
      <w:tr w:rsidR="00960A44" w:rsidTr="00960A44">
        <w:tc>
          <w:tcPr>
            <w:tcW w:w="718" w:type="dxa"/>
          </w:tcPr>
          <w:p w:rsidR="00960A44" w:rsidRDefault="00960A44" w:rsidP="00216944">
            <w:pPr>
              <w:tabs>
                <w:tab w:val="left" w:pos="9216"/>
              </w:tabs>
              <w:ind w:right="115"/>
              <w:jc w:val="both"/>
              <w:rPr>
                <w:rFonts w:ascii="Arial" w:hAnsi="Arial" w:cs="Arial"/>
                <w:b/>
                <w:sz w:val="24"/>
                <w:szCs w:val="24"/>
              </w:rPr>
            </w:pPr>
            <w:r>
              <w:rPr>
                <w:rFonts w:ascii="Arial" w:hAnsi="Arial" w:cs="Arial"/>
                <w:b/>
                <w:sz w:val="24"/>
                <w:szCs w:val="24"/>
              </w:rPr>
              <w:t>13</w:t>
            </w:r>
          </w:p>
        </w:tc>
        <w:tc>
          <w:tcPr>
            <w:tcW w:w="5137" w:type="dxa"/>
          </w:tcPr>
          <w:p w:rsidR="00960A44" w:rsidRDefault="00960A44" w:rsidP="00216944">
            <w:pPr>
              <w:tabs>
                <w:tab w:val="left" w:pos="9216"/>
              </w:tabs>
              <w:ind w:right="115"/>
              <w:jc w:val="both"/>
              <w:rPr>
                <w:rFonts w:ascii="Arial" w:hAnsi="Arial" w:cs="Arial"/>
                <w:b/>
                <w:sz w:val="24"/>
                <w:szCs w:val="24"/>
              </w:rPr>
            </w:pPr>
            <w:r>
              <w:rPr>
                <w:rFonts w:ascii="Arial" w:hAnsi="Arial" w:cs="Arial"/>
                <w:b/>
                <w:sz w:val="24"/>
                <w:szCs w:val="24"/>
              </w:rPr>
              <w:t>Dry Verge</w:t>
            </w:r>
          </w:p>
          <w:p w:rsidR="00960A44" w:rsidRDefault="00960A44" w:rsidP="00216944">
            <w:pPr>
              <w:tabs>
                <w:tab w:val="left" w:pos="9216"/>
              </w:tabs>
              <w:ind w:right="115"/>
              <w:jc w:val="both"/>
              <w:rPr>
                <w:rFonts w:ascii="Arial" w:hAnsi="Arial" w:cs="Arial"/>
                <w:b/>
                <w:sz w:val="24"/>
                <w:szCs w:val="24"/>
              </w:rPr>
            </w:pPr>
          </w:p>
          <w:p w:rsidR="00B96039" w:rsidRDefault="00B96039" w:rsidP="00B96039">
            <w:pPr>
              <w:tabs>
                <w:tab w:val="left" w:pos="9216"/>
              </w:tabs>
              <w:ind w:right="115"/>
              <w:jc w:val="both"/>
              <w:rPr>
                <w:rFonts w:ascii="Arial" w:hAnsi="Arial" w:cs="Arial"/>
                <w:sz w:val="24"/>
                <w:szCs w:val="24"/>
              </w:rPr>
            </w:pPr>
            <w:r>
              <w:rPr>
                <w:rFonts w:ascii="Arial" w:hAnsi="Arial" w:cs="Arial"/>
                <w:sz w:val="24"/>
                <w:szCs w:val="24"/>
              </w:rPr>
              <w:t xml:space="preserve">Supply and fix new “Marley” or similarly approved uPVC dry verge system to all gable ends. The dry verge is to be wrapped over the existing cement verge and to be fixed as per Manufacturer’s instructions including all associated joint caps and fixings. Colour to match newly laid roof tiles. </w:t>
            </w:r>
          </w:p>
          <w:p w:rsidR="00960A44" w:rsidRDefault="00960A44" w:rsidP="00216944">
            <w:pPr>
              <w:tabs>
                <w:tab w:val="left" w:pos="9216"/>
              </w:tabs>
              <w:ind w:right="115"/>
              <w:jc w:val="both"/>
              <w:rPr>
                <w:rFonts w:ascii="Arial" w:hAnsi="Arial" w:cs="Arial"/>
                <w:b/>
                <w:sz w:val="24"/>
                <w:szCs w:val="24"/>
              </w:rPr>
            </w:pPr>
          </w:p>
        </w:tc>
        <w:tc>
          <w:tcPr>
            <w:tcW w:w="852" w:type="dxa"/>
          </w:tcPr>
          <w:p w:rsidR="00960A44" w:rsidRDefault="00B96039" w:rsidP="00216944">
            <w:pPr>
              <w:tabs>
                <w:tab w:val="left" w:pos="9216"/>
              </w:tabs>
              <w:ind w:right="115"/>
              <w:jc w:val="both"/>
              <w:rPr>
                <w:rFonts w:ascii="Arial" w:hAnsi="Arial" w:cs="Arial"/>
                <w:b/>
                <w:sz w:val="24"/>
                <w:szCs w:val="24"/>
              </w:rPr>
            </w:pPr>
            <w:r>
              <w:rPr>
                <w:rFonts w:ascii="Arial" w:hAnsi="Arial" w:cs="Arial"/>
                <w:b/>
                <w:sz w:val="24"/>
                <w:szCs w:val="24"/>
              </w:rPr>
              <w:t>M</w:t>
            </w:r>
          </w:p>
        </w:tc>
        <w:tc>
          <w:tcPr>
            <w:tcW w:w="1226" w:type="dxa"/>
          </w:tcPr>
          <w:p w:rsidR="00960A44" w:rsidRDefault="00B96039"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960A44" w:rsidRDefault="00B96039"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D5583E" w:rsidRDefault="00960A44" w:rsidP="00216944">
            <w:pPr>
              <w:tabs>
                <w:tab w:val="left" w:pos="9216"/>
              </w:tabs>
              <w:ind w:right="115"/>
              <w:jc w:val="both"/>
              <w:rPr>
                <w:rFonts w:ascii="Arial" w:hAnsi="Arial" w:cs="Arial"/>
                <w:b/>
                <w:sz w:val="24"/>
                <w:szCs w:val="24"/>
              </w:rPr>
            </w:pPr>
            <w:r>
              <w:rPr>
                <w:rFonts w:ascii="Arial" w:hAnsi="Arial" w:cs="Arial"/>
                <w:b/>
                <w:sz w:val="24"/>
                <w:szCs w:val="24"/>
              </w:rPr>
              <w:t>14</w:t>
            </w:r>
          </w:p>
        </w:tc>
        <w:tc>
          <w:tcPr>
            <w:tcW w:w="5137" w:type="dxa"/>
          </w:tcPr>
          <w:p w:rsidR="00D5583E" w:rsidRDefault="00D5583E" w:rsidP="00216944">
            <w:pPr>
              <w:tabs>
                <w:tab w:val="left" w:pos="9216"/>
              </w:tabs>
              <w:ind w:right="115"/>
              <w:jc w:val="both"/>
              <w:rPr>
                <w:rFonts w:ascii="Arial" w:hAnsi="Arial" w:cs="Arial"/>
                <w:b/>
                <w:sz w:val="24"/>
                <w:szCs w:val="24"/>
              </w:rPr>
            </w:pPr>
            <w:r>
              <w:rPr>
                <w:rFonts w:ascii="Arial" w:hAnsi="Arial" w:cs="Arial"/>
                <w:b/>
                <w:sz w:val="24"/>
                <w:szCs w:val="24"/>
              </w:rPr>
              <w:t>Roof Penetrations</w:t>
            </w:r>
          </w:p>
          <w:p w:rsidR="00D5583E" w:rsidRDefault="00D5583E" w:rsidP="00216944">
            <w:pPr>
              <w:tabs>
                <w:tab w:val="left" w:pos="9216"/>
              </w:tabs>
              <w:ind w:right="115"/>
              <w:jc w:val="both"/>
              <w:rPr>
                <w:rFonts w:ascii="Arial" w:hAnsi="Arial" w:cs="Arial"/>
                <w:b/>
                <w:sz w:val="24"/>
                <w:szCs w:val="24"/>
              </w:rPr>
            </w:pPr>
          </w:p>
          <w:p w:rsidR="00D5583E" w:rsidRPr="00D85140" w:rsidRDefault="00D5583E" w:rsidP="00D85140">
            <w:pPr>
              <w:tabs>
                <w:tab w:val="left" w:pos="9216"/>
              </w:tabs>
              <w:ind w:right="115"/>
              <w:jc w:val="both"/>
              <w:rPr>
                <w:rFonts w:ascii="Arial" w:hAnsi="Arial" w:cs="Arial"/>
                <w:sz w:val="24"/>
                <w:szCs w:val="24"/>
              </w:rPr>
            </w:pPr>
            <w:r w:rsidRPr="00D85140">
              <w:rPr>
                <w:rFonts w:ascii="Arial" w:hAnsi="Arial" w:cs="Arial"/>
                <w:sz w:val="24"/>
                <w:szCs w:val="24"/>
              </w:rPr>
              <w:t xml:space="preserve">Refit any </w:t>
            </w:r>
            <w:r w:rsidR="00D85140" w:rsidRPr="00D85140">
              <w:rPr>
                <w:rFonts w:ascii="Arial" w:hAnsi="Arial" w:cs="Arial"/>
                <w:sz w:val="24"/>
                <w:szCs w:val="24"/>
              </w:rPr>
              <w:t>Air V</w:t>
            </w:r>
            <w:r w:rsidRPr="00D85140">
              <w:rPr>
                <w:rFonts w:ascii="Arial" w:hAnsi="Arial" w:cs="Arial"/>
                <w:sz w:val="24"/>
                <w:szCs w:val="24"/>
              </w:rPr>
              <w:t>ents, S</w:t>
            </w:r>
            <w:r w:rsidR="00D85140" w:rsidRPr="00D85140">
              <w:rPr>
                <w:rFonts w:ascii="Arial" w:hAnsi="Arial" w:cs="Arial"/>
                <w:sz w:val="24"/>
                <w:szCs w:val="24"/>
              </w:rPr>
              <w:t xml:space="preserve">oil </w:t>
            </w:r>
            <w:r w:rsidRPr="00D85140">
              <w:rPr>
                <w:rFonts w:ascii="Arial" w:hAnsi="Arial" w:cs="Arial"/>
                <w:sz w:val="24"/>
                <w:szCs w:val="24"/>
              </w:rPr>
              <w:t>V</w:t>
            </w:r>
            <w:r w:rsidR="00D85140" w:rsidRPr="00D85140">
              <w:rPr>
                <w:rFonts w:ascii="Arial" w:hAnsi="Arial" w:cs="Arial"/>
                <w:sz w:val="24"/>
                <w:szCs w:val="24"/>
              </w:rPr>
              <w:t xml:space="preserve">ent </w:t>
            </w:r>
            <w:r w:rsidRPr="00D85140">
              <w:rPr>
                <w:rFonts w:ascii="Arial" w:hAnsi="Arial" w:cs="Arial"/>
                <w:sz w:val="24"/>
                <w:szCs w:val="24"/>
              </w:rPr>
              <w:t>P</w:t>
            </w:r>
            <w:r w:rsidR="00D85140" w:rsidRPr="00D85140">
              <w:rPr>
                <w:rFonts w:ascii="Arial" w:hAnsi="Arial" w:cs="Arial"/>
                <w:sz w:val="24"/>
                <w:szCs w:val="24"/>
              </w:rPr>
              <w:t>ipes and flues penetrating through roof in same location.</w:t>
            </w:r>
          </w:p>
          <w:p w:rsidR="00D85140" w:rsidRDefault="00D85140" w:rsidP="00D85140">
            <w:pPr>
              <w:tabs>
                <w:tab w:val="left" w:pos="9216"/>
              </w:tabs>
              <w:ind w:right="115"/>
              <w:jc w:val="both"/>
              <w:rPr>
                <w:rFonts w:ascii="Arial" w:hAnsi="Arial" w:cs="Arial"/>
                <w:b/>
                <w:sz w:val="24"/>
                <w:szCs w:val="24"/>
              </w:rPr>
            </w:pPr>
          </w:p>
        </w:tc>
        <w:tc>
          <w:tcPr>
            <w:tcW w:w="852" w:type="dxa"/>
          </w:tcPr>
          <w:p w:rsidR="00D5583E" w:rsidRDefault="00714246" w:rsidP="00216944">
            <w:pPr>
              <w:tabs>
                <w:tab w:val="left" w:pos="9216"/>
              </w:tabs>
              <w:ind w:right="115"/>
              <w:jc w:val="both"/>
              <w:rPr>
                <w:rFonts w:ascii="Arial" w:hAnsi="Arial" w:cs="Arial"/>
                <w:b/>
                <w:sz w:val="24"/>
                <w:szCs w:val="24"/>
              </w:rPr>
            </w:pPr>
            <w:r>
              <w:rPr>
                <w:rFonts w:ascii="Arial" w:hAnsi="Arial" w:cs="Arial"/>
                <w:b/>
                <w:sz w:val="24"/>
                <w:szCs w:val="24"/>
              </w:rPr>
              <w:t>No.</w:t>
            </w:r>
          </w:p>
        </w:tc>
        <w:tc>
          <w:tcPr>
            <w:tcW w:w="1226" w:type="dxa"/>
          </w:tcPr>
          <w:p w:rsidR="00D5583E" w:rsidRDefault="00714246"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D5583E" w:rsidRDefault="00714246"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162D0D" w:rsidRPr="0037560F" w:rsidRDefault="00960A44" w:rsidP="00216944">
            <w:pPr>
              <w:tabs>
                <w:tab w:val="left" w:pos="9216"/>
              </w:tabs>
              <w:ind w:right="115"/>
              <w:jc w:val="both"/>
              <w:rPr>
                <w:rFonts w:ascii="Arial" w:hAnsi="Arial" w:cs="Arial"/>
                <w:b/>
                <w:sz w:val="24"/>
                <w:szCs w:val="24"/>
              </w:rPr>
            </w:pPr>
            <w:r>
              <w:rPr>
                <w:rFonts w:ascii="Arial" w:hAnsi="Arial" w:cs="Arial"/>
                <w:b/>
                <w:sz w:val="24"/>
                <w:szCs w:val="24"/>
              </w:rPr>
              <w:t>15</w:t>
            </w:r>
          </w:p>
        </w:tc>
        <w:tc>
          <w:tcPr>
            <w:tcW w:w="5137" w:type="dxa"/>
          </w:tcPr>
          <w:p w:rsidR="00162D0D" w:rsidRDefault="00D5583E" w:rsidP="00216944">
            <w:pPr>
              <w:tabs>
                <w:tab w:val="left" w:pos="9216"/>
              </w:tabs>
              <w:ind w:right="115"/>
              <w:jc w:val="both"/>
              <w:rPr>
                <w:rFonts w:ascii="Arial" w:hAnsi="Arial" w:cs="Arial"/>
                <w:b/>
                <w:sz w:val="24"/>
                <w:szCs w:val="24"/>
              </w:rPr>
            </w:pPr>
            <w:r>
              <w:rPr>
                <w:rFonts w:ascii="Arial" w:hAnsi="Arial" w:cs="Arial"/>
                <w:b/>
                <w:sz w:val="24"/>
                <w:szCs w:val="24"/>
              </w:rPr>
              <w:t>Scaffolding</w:t>
            </w:r>
          </w:p>
          <w:p w:rsidR="005F6B91" w:rsidRDefault="005F6B91" w:rsidP="00216944">
            <w:pPr>
              <w:tabs>
                <w:tab w:val="left" w:pos="9216"/>
              </w:tabs>
              <w:ind w:right="115"/>
              <w:jc w:val="both"/>
              <w:rPr>
                <w:rFonts w:ascii="Arial" w:hAnsi="Arial" w:cs="Arial"/>
                <w:b/>
                <w:sz w:val="24"/>
                <w:szCs w:val="24"/>
              </w:rPr>
            </w:pPr>
          </w:p>
          <w:p w:rsidR="00A646B0" w:rsidRPr="00095A01" w:rsidRDefault="00A646B0" w:rsidP="00216944">
            <w:pPr>
              <w:tabs>
                <w:tab w:val="left" w:pos="9216"/>
              </w:tabs>
              <w:ind w:right="115"/>
              <w:jc w:val="both"/>
              <w:rPr>
                <w:rFonts w:ascii="Arial" w:hAnsi="Arial" w:cs="Arial"/>
                <w:sz w:val="24"/>
                <w:szCs w:val="24"/>
              </w:rPr>
            </w:pPr>
            <w:r w:rsidRPr="00095A01">
              <w:rPr>
                <w:rFonts w:ascii="Arial" w:hAnsi="Arial" w:cs="Arial"/>
                <w:sz w:val="24"/>
                <w:szCs w:val="24"/>
              </w:rPr>
              <w:t>Include for all necessary scaffolding to ensure a safe working platform to carry roofing works in accordance with the Health and Safety Act 1974. Ensure that adequate notice is given to the tenants when scaffolding is to be erected and allow for battery operated external lights to compensate for any obstruction of the outside lighting caused by the scaffolding. Ensure the scaffolding is secure at all times and is removed swiftly upon completion of works to each block.</w:t>
            </w:r>
          </w:p>
          <w:p w:rsidR="004B7DF7" w:rsidRDefault="00A646B0" w:rsidP="004B7DF7">
            <w:pPr>
              <w:tabs>
                <w:tab w:val="left" w:pos="9216"/>
              </w:tabs>
              <w:ind w:right="115"/>
              <w:jc w:val="both"/>
              <w:rPr>
                <w:rFonts w:ascii="Arial" w:hAnsi="Arial" w:cs="Arial"/>
                <w:sz w:val="24"/>
                <w:szCs w:val="24"/>
              </w:rPr>
            </w:pPr>
            <w:r w:rsidRPr="00095A01">
              <w:rPr>
                <w:rFonts w:ascii="Arial" w:hAnsi="Arial" w:cs="Arial"/>
                <w:sz w:val="24"/>
                <w:szCs w:val="24"/>
              </w:rPr>
              <w:lastRenderedPageBreak/>
              <w:t xml:space="preserve">All scaffolding must be inspected by the Responsible Person designated by the Contractor before being </w:t>
            </w:r>
            <w:r w:rsidR="00683693">
              <w:rPr>
                <w:rFonts w:ascii="Arial" w:hAnsi="Arial" w:cs="Arial"/>
                <w:sz w:val="24"/>
                <w:szCs w:val="24"/>
              </w:rPr>
              <w:t>passed fit for use and again a</w:t>
            </w:r>
            <w:r w:rsidR="00095A01">
              <w:rPr>
                <w:rFonts w:ascii="Arial" w:hAnsi="Arial" w:cs="Arial"/>
                <w:sz w:val="24"/>
                <w:szCs w:val="24"/>
              </w:rPr>
              <w:t>t intervals of 7 days or after a significant change in weather event. The results of such inspections are to be recorded in the scaffold register</w:t>
            </w:r>
            <w:r w:rsidR="00683693">
              <w:rPr>
                <w:rFonts w:ascii="Arial" w:hAnsi="Arial" w:cs="Arial"/>
                <w:sz w:val="24"/>
                <w:szCs w:val="24"/>
              </w:rPr>
              <w:t xml:space="preserve"> and Tags displayed</w:t>
            </w:r>
            <w:r w:rsidR="004B7DF7">
              <w:rPr>
                <w:rFonts w:ascii="Arial" w:hAnsi="Arial" w:cs="Arial"/>
                <w:sz w:val="24"/>
                <w:szCs w:val="24"/>
              </w:rPr>
              <w:t xml:space="preserve"> accordingly</w:t>
            </w:r>
            <w:r w:rsidR="00683693">
              <w:rPr>
                <w:rFonts w:ascii="Arial" w:hAnsi="Arial" w:cs="Arial"/>
                <w:sz w:val="24"/>
                <w:szCs w:val="24"/>
              </w:rPr>
              <w:t>.</w:t>
            </w:r>
          </w:p>
          <w:p w:rsidR="00A35AF4" w:rsidRPr="0037560F" w:rsidRDefault="00A35AF4" w:rsidP="004B7DF7">
            <w:pPr>
              <w:tabs>
                <w:tab w:val="left" w:pos="9216"/>
              </w:tabs>
              <w:ind w:right="115"/>
              <w:jc w:val="both"/>
              <w:rPr>
                <w:rFonts w:ascii="Arial" w:hAnsi="Arial" w:cs="Arial"/>
                <w:b/>
                <w:sz w:val="24"/>
                <w:szCs w:val="24"/>
              </w:rPr>
            </w:pPr>
          </w:p>
        </w:tc>
        <w:tc>
          <w:tcPr>
            <w:tcW w:w="852"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lastRenderedPageBreak/>
              <w:t>Item</w:t>
            </w:r>
          </w:p>
        </w:tc>
        <w:tc>
          <w:tcPr>
            <w:tcW w:w="122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162D0D" w:rsidRPr="0037560F" w:rsidRDefault="00960A44" w:rsidP="00216944">
            <w:pPr>
              <w:tabs>
                <w:tab w:val="left" w:pos="9216"/>
              </w:tabs>
              <w:ind w:right="115"/>
              <w:jc w:val="both"/>
              <w:rPr>
                <w:rFonts w:ascii="Arial" w:hAnsi="Arial" w:cs="Arial"/>
                <w:b/>
                <w:sz w:val="24"/>
                <w:szCs w:val="24"/>
              </w:rPr>
            </w:pPr>
            <w:r>
              <w:rPr>
                <w:rFonts w:ascii="Arial" w:hAnsi="Arial" w:cs="Arial"/>
                <w:b/>
                <w:sz w:val="24"/>
                <w:szCs w:val="24"/>
              </w:rPr>
              <w:t>16</w:t>
            </w:r>
          </w:p>
        </w:tc>
        <w:tc>
          <w:tcPr>
            <w:tcW w:w="5137" w:type="dxa"/>
          </w:tcPr>
          <w:p w:rsidR="00162D0D" w:rsidRDefault="00D5583E" w:rsidP="00216944">
            <w:pPr>
              <w:tabs>
                <w:tab w:val="left" w:pos="9216"/>
              </w:tabs>
              <w:ind w:right="115"/>
              <w:jc w:val="both"/>
              <w:rPr>
                <w:rFonts w:ascii="Arial" w:hAnsi="Arial" w:cs="Arial"/>
                <w:b/>
                <w:sz w:val="24"/>
                <w:szCs w:val="24"/>
              </w:rPr>
            </w:pPr>
            <w:r>
              <w:rPr>
                <w:rFonts w:ascii="Arial" w:hAnsi="Arial" w:cs="Arial"/>
                <w:b/>
                <w:sz w:val="24"/>
                <w:szCs w:val="24"/>
              </w:rPr>
              <w:t>Protection of Property</w:t>
            </w:r>
          </w:p>
          <w:p w:rsidR="000C5292" w:rsidRDefault="000C5292" w:rsidP="00216944">
            <w:pPr>
              <w:tabs>
                <w:tab w:val="left" w:pos="9216"/>
              </w:tabs>
              <w:ind w:right="115"/>
              <w:jc w:val="both"/>
              <w:rPr>
                <w:rFonts w:ascii="Arial" w:hAnsi="Arial" w:cs="Arial"/>
                <w:b/>
                <w:sz w:val="24"/>
                <w:szCs w:val="24"/>
              </w:rPr>
            </w:pPr>
          </w:p>
          <w:p w:rsidR="000C5292" w:rsidRPr="005F6B91" w:rsidRDefault="000C5292" w:rsidP="00216944">
            <w:pPr>
              <w:tabs>
                <w:tab w:val="left" w:pos="9216"/>
              </w:tabs>
              <w:ind w:right="115"/>
              <w:jc w:val="both"/>
              <w:rPr>
                <w:rFonts w:ascii="Arial" w:hAnsi="Arial" w:cs="Arial"/>
                <w:sz w:val="24"/>
                <w:szCs w:val="24"/>
              </w:rPr>
            </w:pPr>
            <w:r w:rsidRPr="005F6B91">
              <w:rPr>
                <w:rFonts w:ascii="Arial" w:hAnsi="Arial" w:cs="Arial"/>
                <w:sz w:val="24"/>
                <w:szCs w:val="24"/>
              </w:rPr>
              <w:t>The Contractor shall be responsible for the protection of the building during scaffol</w:t>
            </w:r>
            <w:r w:rsidR="005F6B91" w:rsidRPr="005F6B91">
              <w:rPr>
                <w:rFonts w:ascii="Arial" w:hAnsi="Arial" w:cs="Arial"/>
                <w:sz w:val="24"/>
                <w:szCs w:val="24"/>
              </w:rPr>
              <w:t>d operations and shall make good</w:t>
            </w:r>
            <w:r w:rsidRPr="005F6B91">
              <w:rPr>
                <w:rFonts w:ascii="Arial" w:hAnsi="Arial" w:cs="Arial"/>
                <w:sz w:val="24"/>
                <w:szCs w:val="24"/>
              </w:rPr>
              <w:t>, at his own expense, all damages caused.</w:t>
            </w:r>
            <w:r w:rsidR="005F6B91" w:rsidRPr="005F6B91">
              <w:rPr>
                <w:rFonts w:ascii="Arial" w:hAnsi="Arial" w:cs="Arial"/>
                <w:sz w:val="24"/>
                <w:szCs w:val="24"/>
              </w:rPr>
              <w:t xml:space="preserve"> Any damage to walls or roof structure must be reported to the </w:t>
            </w:r>
            <w:r w:rsidR="007747DD">
              <w:rPr>
                <w:rFonts w:ascii="Arial" w:hAnsi="Arial" w:cs="Arial"/>
                <w:sz w:val="24"/>
                <w:szCs w:val="24"/>
              </w:rPr>
              <w:t>Contract Administrator</w:t>
            </w:r>
            <w:r w:rsidR="005F6B91" w:rsidRPr="005F6B91">
              <w:rPr>
                <w:rFonts w:ascii="Arial" w:hAnsi="Arial" w:cs="Arial"/>
                <w:sz w:val="24"/>
                <w:szCs w:val="24"/>
              </w:rPr>
              <w:t xml:space="preserve"> immediately.</w:t>
            </w:r>
          </w:p>
          <w:p w:rsidR="000C5292" w:rsidRPr="0037560F" w:rsidRDefault="000C5292" w:rsidP="00216944">
            <w:pPr>
              <w:tabs>
                <w:tab w:val="left" w:pos="9216"/>
              </w:tabs>
              <w:ind w:right="115"/>
              <w:jc w:val="both"/>
              <w:rPr>
                <w:rFonts w:ascii="Arial" w:hAnsi="Arial" w:cs="Arial"/>
                <w:b/>
                <w:sz w:val="24"/>
                <w:szCs w:val="24"/>
              </w:rPr>
            </w:pPr>
          </w:p>
        </w:tc>
        <w:tc>
          <w:tcPr>
            <w:tcW w:w="852"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Item</w:t>
            </w:r>
          </w:p>
        </w:tc>
        <w:tc>
          <w:tcPr>
            <w:tcW w:w="122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162D0D" w:rsidRPr="0037560F" w:rsidRDefault="00960A44" w:rsidP="00216944">
            <w:pPr>
              <w:tabs>
                <w:tab w:val="left" w:pos="9216"/>
              </w:tabs>
              <w:ind w:right="115"/>
              <w:jc w:val="both"/>
              <w:rPr>
                <w:rFonts w:ascii="Arial" w:hAnsi="Arial" w:cs="Arial"/>
                <w:b/>
                <w:sz w:val="24"/>
                <w:szCs w:val="24"/>
              </w:rPr>
            </w:pPr>
            <w:r>
              <w:rPr>
                <w:rFonts w:ascii="Arial" w:hAnsi="Arial" w:cs="Arial"/>
                <w:b/>
                <w:sz w:val="24"/>
                <w:szCs w:val="24"/>
              </w:rPr>
              <w:t>17</w:t>
            </w:r>
          </w:p>
        </w:tc>
        <w:tc>
          <w:tcPr>
            <w:tcW w:w="5137" w:type="dxa"/>
          </w:tcPr>
          <w:p w:rsidR="00162D0D" w:rsidRDefault="00D5583E" w:rsidP="00216944">
            <w:pPr>
              <w:tabs>
                <w:tab w:val="left" w:pos="9216"/>
              </w:tabs>
              <w:ind w:right="115"/>
              <w:jc w:val="both"/>
              <w:rPr>
                <w:rFonts w:ascii="Arial" w:hAnsi="Arial" w:cs="Arial"/>
                <w:b/>
                <w:sz w:val="24"/>
                <w:szCs w:val="24"/>
              </w:rPr>
            </w:pPr>
            <w:r>
              <w:rPr>
                <w:rFonts w:ascii="Arial" w:hAnsi="Arial" w:cs="Arial"/>
                <w:b/>
                <w:sz w:val="24"/>
                <w:szCs w:val="24"/>
              </w:rPr>
              <w:t>Contingencies</w:t>
            </w:r>
          </w:p>
          <w:p w:rsidR="00D5583E" w:rsidRDefault="00D5583E" w:rsidP="00216944">
            <w:pPr>
              <w:tabs>
                <w:tab w:val="left" w:pos="9216"/>
              </w:tabs>
              <w:ind w:right="115"/>
              <w:jc w:val="both"/>
              <w:rPr>
                <w:rFonts w:ascii="Arial" w:hAnsi="Arial" w:cs="Arial"/>
                <w:b/>
                <w:sz w:val="24"/>
                <w:szCs w:val="24"/>
              </w:rPr>
            </w:pPr>
          </w:p>
          <w:p w:rsidR="000C5292" w:rsidRPr="000C5292" w:rsidRDefault="00D5583E" w:rsidP="00216944">
            <w:pPr>
              <w:tabs>
                <w:tab w:val="left" w:pos="9216"/>
              </w:tabs>
              <w:ind w:right="115"/>
              <w:jc w:val="both"/>
              <w:rPr>
                <w:rFonts w:ascii="Arial" w:hAnsi="Arial" w:cs="Arial"/>
                <w:sz w:val="24"/>
                <w:szCs w:val="24"/>
              </w:rPr>
            </w:pPr>
            <w:r w:rsidRPr="000C5292">
              <w:rPr>
                <w:rFonts w:ascii="Arial" w:hAnsi="Arial" w:cs="Arial"/>
                <w:sz w:val="24"/>
                <w:szCs w:val="24"/>
              </w:rPr>
              <w:t xml:space="preserve">Allow the sum of </w:t>
            </w:r>
            <w:r w:rsidR="000C5292" w:rsidRPr="000C5292">
              <w:rPr>
                <w:rFonts w:ascii="Arial" w:hAnsi="Arial" w:cs="Arial"/>
                <w:sz w:val="24"/>
                <w:szCs w:val="24"/>
              </w:rPr>
              <w:t>5% for con</w:t>
            </w:r>
            <w:r w:rsidR="00A35AF4">
              <w:rPr>
                <w:rFonts w:ascii="Arial" w:hAnsi="Arial" w:cs="Arial"/>
                <w:sz w:val="24"/>
                <w:szCs w:val="24"/>
              </w:rPr>
              <w:t>tingencies to be deducted or exp</w:t>
            </w:r>
            <w:r w:rsidR="00E1095B">
              <w:rPr>
                <w:rFonts w:ascii="Arial" w:hAnsi="Arial" w:cs="Arial"/>
                <w:sz w:val="24"/>
                <w:szCs w:val="24"/>
              </w:rPr>
              <w:t>e</w:t>
            </w:r>
            <w:r w:rsidR="000C5292" w:rsidRPr="000C5292">
              <w:rPr>
                <w:rFonts w:ascii="Arial" w:hAnsi="Arial" w:cs="Arial"/>
                <w:sz w:val="24"/>
                <w:szCs w:val="24"/>
              </w:rPr>
              <w:t xml:space="preserve">nded in whole or in part as may be directed by the </w:t>
            </w:r>
            <w:proofErr w:type="spellStart"/>
            <w:r w:rsidR="00A35AF4">
              <w:rPr>
                <w:rFonts w:ascii="Arial" w:hAnsi="Arial" w:cs="Arial"/>
                <w:sz w:val="24"/>
                <w:szCs w:val="24"/>
              </w:rPr>
              <w:t>Barcud</w:t>
            </w:r>
            <w:proofErr w:type="spellEnd"/>
            <w:r w:rsidR="00A35AF4">
              <w:rPr>
                <w:rFonts w:ascii="Arial" w:hAnsi="Arial" w:cs="Arial"/>
                <w:sz w:val="24"/>
                <w:szCs w:val="24"/>
              </w:rPr>
              <w:t xml:space="preserve"> </w:t>
            </w:r>
            <w:r w:rsidR="00E1095B">
              <w:rPr>
                <w:rFonts w:ascii="Arial" w:hAnsi="Arial" w:cs="Arial"/>
                <w:sz w:val="24"/>
                <w:szCs w:val="24"/>
              </w:rPr>
              <w:t>Group Director of Development and Asset Management</w:t>
            </w:r>
            <w:r w:rsidR="000C5292" w:rsidRPr="000C5292">
              <w:rPr>
                <w:rFonts w:ascii="Arial" w:hAnsi="Arial" w:cs="Arial"/>
                <w:sz w:val="24"/>
                <w:szCs w:val="24"/>
              </w:rPr>
              <w:t>.</w:t>
            </w:r>
          </w:p>
          <w:p w:rsidR="00D5583E" w:rsidRPr="0037560F" w:rsidRDefault="000C5292" w:rsidP="00216944">
            <w:pPr>
              <w:tabs>
                <w:tab w:val="left" w:pos="9216"/>
              </w:tabs>
              <w:ind w:right="115"/>
              <w:jc w:val="both"/>
              <w:rPr>
                <w:rFonts w:ascii="Arial" w:hAnsi="Arial" w:cs="Arial"/>
                <w:b/>
                <w:sz w:val="24"/>
                <w:szCs w:val="24"/>
              </w:rPr>
            </w:pPr>
            <w:r>
              <w:rPr>
                <w:rFonts w:ascii="Arial" w:hAnsi="Arial" w:cs="Arial"/>
                <w:b/>
                <w:sz w:val="24"/>
                <w:szCs w:val="24"/>
              </w:rPr>
              <w:t xml:space="preserve"> </w:t>
            </w:r>
          </w:p>
        </w:tc>
        <w:tc>
          <w:tcPr>
            <w:tcW w:w="852" w:type="dxa"/>
          </w:tcPr>
          <w:p w:rsidR="00162D0D" w:rsidRPr="0037560F" w:rsidRDefault="00714246" w:rsidP="00714246">
            <w:pPr>
              <w:tabs>
                <w:tab w:val="left" w:pos="9216"/>
              </w:tabs>
              <w:ind w:right="115"/>
              <w:jc w:val="both"/>
              <w:rPr>
                <w:rFonts w:ascii="Arial" w:hAnsi="Arial" w:cs="Arial"/>
                <w:b/>
                <w:sz w:val="24"/>
                <w:szCs w:val="24"/>
              </w:rPr>
            </w:pPr>
            <w:r>
              <w:rPr>
                <w:rFonts w:ascii="Arial" w:hAnsi="Arial" w:cs="Arial"/>
                <w:b/>
                <w:sz w:val="24"/>
                <w:szCs w:val="24"/>
              </w:rPr>
              <w:t>Sum</w:t>
            </w:r>
          </w:p>
        </w:tc>
        <w:tc>
          <w:tcPr>
            <w:tcW w:w="122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18" w:type="dxa"/>
          </w:tcPr>
          <w:p w:rsidR="00162D0D" w:rsidRPr="0037560F" w:rsidRDefault="00960A44" w:rsidP="00216944">
            <w:pPr>
              <w:tabs>
                <w:tab w:val="left" w:pos="9216"/>
              </w:tabs>
              <w:ind w:right="115"/>
              <w:jc w:val="both"/>
              <w:rPr>
                <w:rFonts w:ascii="Arial" w:hAnsi="Arial" w:cs="Arial"/>
                <w:b/>
                <w:sz w:val="24"/>
                <w:szCs w:val="24"/>
              </w:rPr>
            </w:pPr>
            <w:r>
              <w:rPr>
                <w:rFonts w:ascii="Arial" w:hAnsi="Arial" w:cs="Arial"/>
                <w:b/>
                <w:sz w:val="24"/>
                <w:szCs w:val="24"/>
              </w:rPr>
              <w:t>18</w:t>
            </w:r>
          </w:p>
        </w:tc>
        <w:tc>
          <w:tcPr>
            <w:tcW w:w="5137" w:type="dxa"/>
          </w:tcPr>
          <w:p w:rsidR="00162D0D" w:rsidRDefault="00D5583E" w:rsidP="00216944">
            <w:pPr>
              <w:tabs>
                <w:tab w:val="left" w:pos="9216"/>
              </w:tabs>
              <w:ind w:right="115"/>
              <w:jc w:val="both"/>
              <w:rPr>
                <w:rFonts w:ascii="Arial" w:hAnsi="Arial" w:cs="Arial"/>
                <w:b/>
                <w:sz w:val="24"/>
                <w:szCs w:val="24"/>
              </w:rPr>
            </w:pPr>
            <w:r>
              <w:rPr>
                <w:rFonts w:ascii="Arial" w:hAnsi="Arial" w:cs="Arial"/>
                <w:b/>
                <w:sz w:val="24"/>
                <w:szCs w:val="24"/>
              </w:rPr>
              <w:t>Preliminaries</w:t>
            </w:r>
          </w:p>
          <w:p w:rsidR="00D5583E" w:rsidRDefault="00D5583E" w:rsidP="00216944">
            <w:pPr>
              <w:tabs>
                <w:tab w:val="left" w:pos="9216"/>
              </w:tabs>
              <w:ind w:right="115"/>
              <w:jc w:val="both"/>
              <w:rPr>
                <w:rFonts w:ascii="Arial" w:hAnsi="Arial" w:cs="Arial"/>
                <w:b/>
                <w:sz w:val="24"/>
                <w:szCs w:val="24"/>
              </w:rPr>
            </w:pPr>
          </w:p>
          <w:p w:rsidR="00D5583E" w:rsidRPr="00D5583E" w:rsidRDefault="00D5583E" w:rsidP="00D5583E">
            <w:pPr>
              <w:tabs>
                <w:tab w:val="left" w:pos="9216"/>
              </w:tabs>
              <w:ind w:right="115"/>
              <w:jc w:val="both"/>
              <w:rPr>
                <w:rFonts w:ascii="Arial" w:hAnsi="Arial" w:cs="Arial"/>
                <w:sz w:val="24"/>
                <w:szCs w:val="24"/>
              </w:rPr>
            </w:pPr>
            <w:r w:rsidRPr="00D5583E">
              <w:rPr>
                <w:rFonts w:ascii="Arial" w:hAnsi="Arial" w:cs="Arial"/>
                <w:sz w:val="24"/>
                <w:szCs w:val="24"/>
              </w:rPr>
              <w:t>Allow for all preliminary items to include welfare provision, mobilisation, plant etc.</w:t>
            </w:r>
          </w:p>
          <w:p w:rsidR="00D5583E" w:rsidRPr="0037560F" w:rsidRDefault="00D5583E" w:rsidP="00D5583E">
            <w:pPr>
              <w:tabs>
                <w:tab w:val="left" w:pos="9216"/>
              </w:tabs>
              <w:ind w:right="115"/>
              <w:jc w:val="both"/>
              <w:rPr>
                <w:rFonts w:ascii="Arial" w:hAnsi="Arial" w:cs="Arial"/>
                <w:b/>
                <w:sz w:val="24"/>
                <w:szCs w:val="24"/>
              </w:rPr>
            </w:pPr>
          </w:p>
        </w:tc>
        <w:tc>
          <w:tcPr>
            <w:tcW w:w="852" w:type="dxa"/>
          </w:tcPr>
          <w:p w:rsidR="00162D0D" w:rsidRPr="0037560F" w:rsidRDefault="00714246" w:rsidP="00216944">
            <w:pPr>
              <w:tabs>
                <w:tab w:val="left" w:pos="9216"/>
              </w:tabs>
              <w:ind w:right="115"/>
              <w:jc w:val="both"/>
              <w:rPr>
                <w:rFonts w:ascii="Arial" w:hAnsi="Arial" w:cs="Arial"/>
                <w:b/>
                <w:sz w:val="24"/>
                <w:szCs w:val="24"/>
              </w:rPr>
            </w:pPr>
            <w:r>
              <w:rPr>
                <w:rFonts w:ascii="Arial" w:hAnsi="Arial" w:cs="Arial"/>
                <w:b/>
                <w:sz w:val="24"/>
                <w:szCs w:val="24"/>
              </w:rPr>
              <w:t>Sum</w:t>
            </w:r>
          </w:p>
        </w:tc>
        <w:tc>
          <w:tcPr>
            <w:tcW w:w="122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c>
          <w:tcPr>
            <w:tcW w:w="1216" w:type="dxa"/>
          </w:tcPr>
          <w:p w:rsidR="00162D0D"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r>
      <w:tr w:rsidR="00D5583E" w:rsidTr="00960A44">
        <w:tc>
          <w:tcPr>
            <w:tcW w:w="7933" w:type="dxa"/>
            <w:gridSpan w:val="4"/>
          </w:tcPr>
          <w:p w:rsidR="00D5583E" w:rsidRDefault="00D5583E" w:rsidP="00D5583E">
            <w:pPr>
              <w:tabs>
                <w:tab w:val="left" w:pos="9216"/>
              </w:tabs>
              <w:ind w:right="115"/>
              <w:jc w:val="right"/>
              <w:rPr>
                <w:rFonts w:ascii="Arial" w:hAnsi="Arial" w:cs="Arial"/>
                <w:b/>
                <w:sz w:val="24"/>
                <w:szCs w:val="24"/>
              </w:rPr>
            </w:pPr>
            <w:r>
              <w:rPr>
                <w:rFonts w:ascii="Arial" w:hAnsi="Arial" w:cs="Arial"/>
                <w:b/>
                <w:sz w:val="24"/>
                <w:szCs w:val="24"/>
              </w:rPr>
              <w:t>Total</w:t>
            </w:r>
          </w:p>
          <w:p w:rsidR="00960A44" w:rsidRPr="0037560F" w:rsidRDefault="00960A44" w:rsidP="00D5583E">
            <w:pPr>
              <w:tabs>
                <w:tab w:val="left" w:pos="9216"/>
              </w:tabs>
              <w:ind w:right="115"/>
              <w:jc w:val="right"/>
              <w:rPr>
                <w:rFonts w:ascii="Arial" w:hAnsi="Arial" w:cs="Arial"/>
                <w:b/>
                <w:sz w:val="24"/>
                <w:szCs w:val="24"/>
              </w:rPr>
            </w:pPr>
          </w:p>
        </w:tc>
        <w:tc>
          <w:tcPr>
            <w:tcW w:w="1216" w:type="dxa"/>
          </w:tcPr>
          <w:p w:rsidR="00D5583E" w:rsidRPr="0037560F" w:rsidRDefault="00D5583E" w:rsidP="00216944">
            <w:pPr>
              <w:tabs>
                <w:tab w:val="left" w:pos="9216"/>
              </w:tabs>
              <w:ind w:right="115"/>
              <w:jc w:val="both"/>
              <w:rPr>
                <w:rFonts w:ascii="Arial" w:hAnsi="Arial" w:cs="Arial"/>
                <w:b/>
                <w:sz w:val="24"/>
                <w:szCs w:val="24"/>
              </w:rPr>
            </w:pPr>
            <w:r>
              <w:rPr>
                <w:rFonts w:ascii="Arial" w:hAnsi="Arial" w:cs="Arial"/>
                <w:b/>
                <w:sz w:val="24"/>
                <w:szCs w:val="24"/>
              </w:rPr>
              <w:t>£</w:t>
            </w:r>
          </w:p>
        </w:tc>
      </w:tr>
    </w:tbl>
    <w:p w:rsidR="00874A74" w:rsidRDefault="00874A74" w:rsidP="00216944">
      <w:pPr>
        <w:tabs>
          <w:tab w:val="left" w:pos="9216"/>
        </w:tabs>
        <w:spacing w:after="0" w:line="240" w:lineRule="auto"/>
        <w:ind w:right="115"/>
        <w:jc w:val="both"/>
        <w:rPr>
          <w:rFonts w:ascii="Arial" w:eastAsia="Times New Roman" w:hAnsi="Arial" w:cs="Arial"/>
          <w:b/>
          <w:sz w:val="24"/>
          <w:szCs w:val="24"/>
          <w:u w:val="single"/>
        </w:rPr>
      </w:pPr>
    </w:p>
    <w:p w:rsidR="00874A74" w:rsidRPr="00D85140" w:rsidRDefault="005F6B91" w:rsidP="00216944">
      <w:pPr>
        <w:tabs>
          <w:tab w:val="left" w:pos="9216"/>
        </w:tabs>
        <w:spacing w:after="0" w:line="240" w:lineRule="auto"/>
        <w:ind w:right="115"/>
        <w:jc w:val="both"/>
        <w:rPr>
          <w:rFonts w:ascii="Arial" w:eastAsia="Times New Roman" w:hAnsi="Arial" w:cs="Arial"/>
          <w:sz w:val="24"/>
          <w:szCs w:val="24"/>
        </w:rPr>
      </w:pPr>
      <w:r w:rsidRPr="00D85140">
        <w:rPr>
          <w:rFonts w:ascii="Arial" w:eastAsia="Times New Roman" w:hAnsi="Arial" w:cs="Arial"/>
          <w:sz w:val="24"/>
          <w:szCs w:val="24"/>
        </w:rPr>
        <w:t>Please provide trades day rates for contingency purposes:-</w:t>
      </w:r>
    </w:p>
    <w:p w:rsidR="005F6B91" w:rsidRDefault="005F6B91" w:rsidP="00216944">
      <w:pPr>
        <w:tabs>
          <w:tab w:val="left" w:pos="9216"/>
        </w:tabs>
        <w:spacing w:after="0" w:line="240" w:lineRule="auto"/>
        <w:ind w:right="115"/>
        <w:jc w:val="both"/>
        <w:rPr>
          <w:rFonts w:ascii="Arial" w:eastAsia="Times New Roman" w:hAnsi="Arial" w:cs="Arial"/>
          <w:b/>
          <w:sz w:val="24"/>
          <w:szCs w:val="24"/>
          <w:u w:val="single"/>
        </w:rPr>
      </w:pPr>
    </w:p>
    <w:tbl>
      <w:tblPr>
        <w:tblStyle w:val="TableGrid"/>
        <w:tblW w:w="0" w:type="auto"/>
        <w:tblLook w:val="04A0" w:firstRow="1" w:lastRow="0" w:firstColumn="1" w:lastColumn="0" w:noHBand="0" w:noVBand="1"/>
      </w:tblPr>
      <w:tblGrid>
        <w:gridCol w:w="718"/>
        <w:gridCol w:w="5345"/>
        <w:gridCol w:w="891"/>
        <w:gridCol w:w="986"/>
        <w:gridCol w:w="1076"/>
      </w:tblGrid>
      <w:tr w:rsidR="005F6B91" w:rsidRPr="005F6B91" w:rsidTr="005F6B91">
        <w:tc>
          <w:tcPr>
            <w:tcW w:w="718" w:type="dxa"/>
          </w:tcPr>
          <w:p w:rsidR="005F6B91" w:rsidRPr="005F6B91" w:rsidRDefault="005F6B91" w:rsidP="00216944">
            <w:pPr>
              <w:tabs>
                <w:tab w:val="left" w:pos="9216"/>
              </w:tabs>
              <w:ind w:right="115"/>
              <w:jc w:val="both"/>
              <w:rPr>
                <w:rFonts w:ascii="Arial" w:hAnsi="Arial" w:cs="Arial"/>
                <w:b/>
                <w:sz w:val="24"/>
                <w:szCs w:val="24"/>
              </w:rPr>
            </w:pPr>
            <w:r w:rsidRPr="005F6B91">
              <w:rPr>
                <w:rFonts w:ascii="Arial" w:hAnsi="Arial" w:cs="Arial"/>
                <w:b/>
                <w:sz w:val="24"/>
                <w:szCs w:val="24"/>
              </w:rPr>
              <w:t>No.</w:t>
            </w:r>
          </w:p>
        </w:tc>
        <w:tc>
          <w:tcPr>
            <w:tcW w:w="5375" w:type="dxa"/>
          </w:tcPr>
          <w:p w:rsidR="005F6B91" w:rsidRPr="005F6B91" w:rsidRDefault="005F6B91" w:rsidP="00216944">
            <w:pPr>
              <w:tabs>
                <w:tab w:val="left" w:pos="9216"/>
              </w:tabs>
              <w:ind w:right="115"/>
              <w:jc w:val="both"/>
              <w:rPr>
                <w:rFonts w:ascii="Arial" w:hAnsi="Arial" w:cs="Arial"/>
                <w:b/>
                <w:sz w:val="24"/>
                <w:szCs w:val="24"/>
              </w:rPr>
            </w:pPr>
            <w:r>
              <w:rPr>
                <w:rFonts w:ascii="Arial" w:hAnsi="Arial" w:cs="Arial"/>
                <w:b/>
                <w:sz w:val="24"/>
                <w:szCs w:val="24"/>
              </w:rPr>
              <w:t>Description</w:t>
            </w:r>
          </w:p>
        </w:tc>
        <w:tc>
          <w:tcPr>
            <w:tcW w:w="850" w:type="dxa"/>
          </w:tcPr>
          <w:p w:rsidR="005F6B91" w:rsidRPr="005F6B91" w:rsidRDefault="005F6B91" w:rsidP="00216944">
            <w:pPr>
              <w:tabs>
                <w:tab w:val="left" w:pos="9216"/>
              </w:tabs>
              <w:ind w:right="115"/>
              <w:jc w:val="both"/>
              <w:rPr>
                <w:rFonts w:ascii="Arial" w:hAnsi="Arial" w:cs="Arial"/>
                <w:b/>
                <w:sz w:val="24"/>
                <w:szCs w:val="24"/>
              </w:rPr>
            </w:pPr>
            <w:proofErr w:type="spellStart"/>
            <w:r>
              <w:rPr>
                <w:rFonts w:ascii="Arial" w:hAnsi="Arial" w:cs="Arial"/>
                <w:b/>
                <w:sz w:val="24"/>
                <w:szCs w:val="24"/>
              </w:rPr>
              <w:t>Qty</w:t>
            </w:r>
            <w:proofErr w:type="spellEnd"/>
          </w:p>
        </w:tc>
        <w:tc>
          <w:tcPr>
            <w:tcW w:w="992" w:type="dxa"/>
          </w:tcPr>
          <w:p w:rsidR="005F6B91" w:rsidRPr="005F6B91" w:rsidRDefault="005F6B91" w:rsidP="00216944">
            <w:pPr>
              <w:tabs>
                <w:tab w:val="left" w:pos="9216"/>
              </w:tabs>
              <w:ind w:right="115"/>
              <w:jc w:val="both"/>
              <w:rPr>
                <w:rFonts w:ascii="Arial" w:hAnsi="Arial" w:cs="Arial"/>
                <w:b/>
                <w:sz w:val="24"/>
                <w:szCs w:val="24"/>
              </w:rPr>
            </w:pPr>
          </w:p>
        </w:tc>
        <w:tc>
          <w:tcPr>
            <w:tcW w:w="1081" w:type="dxa"/>
          </w:tcPr>
          <w:p w:rsidR="005F6B91" w:rsidRPr="005F6B91" w:rsidRDefault="005F6B91" w:rsidP="00216944">
            <w:pPr>
              <w:tabs>
                <w:tab w:val="left" w:pos="9216"/>
              </w:tabs>
              <w:ind w:right="115"/>
              <w:jc w:val="both"/>
              <w:rPr>
                <w:rFonts w:ascii="Arial" w:hAnsi="Arial" w:cs="Arial"/>
                <w:b/>
                <w:sz w:val="24"/>
                <w:szCs w:val="24"/>
              </w:rPr>
            </w:pPr>
            <w:r>
              <w:rPr>
                <w:rFonts w:ascii="Arial" w:hAnsi="Arial" w:cs="Arial"/>
                <w:b/>
                <w:sz w:val="24"/>
                <w:szCs w:val="24"/>
              </w:rPr>
              <w:t>£</w:t>
            </w:r>
          </w:p>
        </w:tc>
      </w:tr>
      <w:tr w:rsidR="005F6B91" w:rsidRPr="005F6B91" w:rsidTr="005F6B91">
        <w:tc>
          <w:tcPr>
            <w:tcW w:w="718" w:type="dxa"/>
          </w:tcPr>
          <w:p w:rsidR="005F6B91" w:rsidRPr="005F6B91" w:rsidRDefault="005D5D29" w:rsidP="005F6B91">
            <w:pPr>
              <w:tabs>
                <w:tab w:val="left" w:pos="9216"/>
              </w:tabs>
              <w:ind w:right="115"/>
              <w:rPr>
                <w:rFonts w:ascii="Arial" w:hAnsi="Arial" w:cs="Arial"/>
                <w:b/>
                <w:sz w:val="24"/>
                <w:szCs w:val="24"/>
              </w:rPr>
            </w:pPr>
            <w:r>
              <w:rPr>
                <w:rFonts w:ascii="Arial" w:hAnsi="Arial" w:cs="Arial"/>
                <w:b/>
                <w:sz w:val="24"/>
                <w:szCs w:val="24"/>
              </w:rPr>
              <w:t>1</w:t>
            </w:r>
          </w:p>
        </w:tc>
        <w:tc>
          <w:tcPr>
            <w:tcW w:w="5375" w:type="dxa"/>
          </w:tcPr>
          <w:p w:rsidR="005F6B91" w:rsidRDefault="005F6B91" w:rsidP="00216944">
            <w:pPr>
              <w:tabs>
                <w:tab w:val="left" w:pos="9216"/>
              </w:tabs>
              <w:ind w:right="115"/>
              <w:jc w:val="both"/>
              <w:rPr>
                <w:rFonts w:ascii="Arial" w:hAnsi="Arial" w:cs="Arial"/>
                <w:b/>
                <w:sz w:val="24"/>
                <w:szCs w:val="24"/>
              </w:rPr>
            </w:pPr>
            <w:r>
              <w:rPr>
                <w:rFonts w:ascii="Arial" w:hAnsi="Arial" w:cs="Arial"/>
                <w:b/>
                <w:sz w:val="24"/>
                <w:szCs w:val="24"/>
              </w:rPr>
              <w:t>Roofers Day Rates</w:t>
            </w:r>
          </w:p>
          <w:p w:rsidR="005F6B91" w:rsidRPr="005F6B91" w:rsidRDefault="005F6B91" w:rsidP="00216944">
            <w:pPr>
              <w:tabs>
                <w:tab w:val="left" w:pos="9216"/>
              </w:tabs>
              <w:ind w:right="115"/>
              <w:jc w:val="both"/>
              <w:rPr>
                <w:rFonts w:ascii="Arial" w:hAnsi="Arial" w:cs="Arial"/>
                <w:b/>
                <w:sz w:val="24"/>
                <w:szCs w:val="24"/>
              </w:rPr>
            </w:pPr>
          </w:p>
        </w:tc>
        <w:tc>
          <w:tcPr>
            <w:tcW w:w="850" w:type="dxa"/>
          </w:tcPr>
          <w:p w:rsidR="005F6B91" w:rsidRPr="005F6B91" w:rsidRDefault="00E1095B" w:rsidP="00216944">
            <w:pPr>
              <w:tabs>
                <w:tab w:val="left" w:pos="9216"/>
              </w:tabs>
              <w:ind w:right="115"/>
              <w:jc w:val="both"/>
              <w:rPr>
                <w:rFonts w:ascii="Arial" w:hAnsi="Arial" w:cs="Arial"/>
                <w:b/>
                <w:sz w:val="24"/>
                <w:szCs w:val="24"/>
              </w:rPr>
            </w:pPr>
            <w:r>
              <w:rPr>
                <w:rFonts w:ascii="Arial" w:hAnsi="Arial" w:cs="Arial"/>
                <w:b/>
                <w:sz w:val="24"/>
                <w:szCs w:val="24"/>
              </w:rPr>
              <w:t>Hour</w:t>
            </w:r>
          </w:p>
        </w:tc>
        <w:tc>
          <w:tcPr>
            <w:tcW w:w="992" w:type="dxa"/>
          </w:tcPr>
          <w:p w:rsidR="005F6B91" w:rsidRPr="005F6B91" w:rsidRDefault="005F6B91" w:rsidP="00216944">
            <w:pPr>
              <w:tabs>
                <w:tab w:val="left" w:pos="9216"/>
              </w:tabs>
              <w:ind w:right="115"/>
              <w:jc w:val="both"/>
              <w:rPr>
                <w:rFonts w:ascii="Arial" w:hAnsi="Arial" w:cs="Arial"/>
                <w:b/>
                <w:sz w:val="24"/>
                <w:szCs w:val="24"/>
              </w:rPr>
            </w:pPr>
          </w:p>
        </w:tc>
        <w:tc>
          <w:tcPr>
            <w:tcW w:w="1081" w:type="dxa"/>
          </w:tcPr>
          <w:p w:rsidR="005F6B91" w:rsidRPr="005F6B91" w:rsidRDefault="005F6B91" w:rsidP="00216944">
            <w:pPr>
              <w:tabs>
                <w:tab w:val="left" w:pos="9216"/>
              </w:tabs>
              <w:ind w:right="115"/>
              <w:jc w:val="both"/>
              <w:rPr>
                <w:rFonts w:ascii="Arial" w:hAnsi="Arial" w:cs="Arial"/>
                <w:b/>
                <w:sz w:val="24"/>
                <w:szCs w:val="24"/>
              </w:rPr>
            </w:pPr>
          </w:p>
        </w:tc>
      </w:tr>
      <w:tr w:rsidR="005F6B91" w:rsidRPr="005F6B91" w:rsidTr="005F6B91">
        <w:tc>
          <w:tcPr>
            <w:tcW w:w="718" w:type="dxa"/>
          </w:tcPr>
          <w:p w:rsidR="005F6B91" w:rsidRPr="005F6B91" w:rsidRDefault="005D5D29" w:rsidP="005F6B91">
            <w:pPr>
              <w:tabs>
                <w:tab w:val="left" w:pos="9216"/>
              </w:tabs>
              <w:ind w:right="115"/>
              <w:rPr>
                <w:rFonts w:ascii="Arial" w:hAnsi="Arial" w:cs="Arial"/>
                <w:b/>
                <w:sz w:val="24"/>
                <w:szCs w:val="24"/>
              </w:rPr>
            </w:pPr>
            <w:r>
              <w:rPr>
                <w:rFonts w:ascii="Arial" w:hAnsi="Arial" w:cs="Arial"/>
                <w:b/>
                <w:sz w:val="24"/>
                <w:szCs w:val="24"/>
              </w:rPr>
              <w:t>2</w:t>
            </w:r>
          </w:p>
        </w:tc>
        <w:tc>
          <w:tcPr>
            <w:tcW w:w="5375" w:type="dxa"/>
          </w:tcPr>
          <w:p w:rsidR="005F6B91" w:rsidRDefault="005F6B91" w:rsidP="005F6B91">
            <w:pPr>
              <w:tabs>
                <w:tab w:val="left" w:pos="9216"/>
              </w:tabs>
              <w:ind w:right="115"/>
              <w:jc w:val="both"/>
              <w:rPr>
                <w:rFonts w:ascii="Arial" w:hAnsi="Arial" w:cs="Arial"/>
                <w:b/>
                <w:sz w:val="24"/>
                <w:szCs w:val="24"/>
              </w:rPr>
            </w:pPr>
            <w:r>
              <w:rPr>
                <w:rFonts w:ascii="Arial" w:hAnsi="Arial" w:cs="Arial"/>
                <w:b/>
                <w:sz w:val="24"/>
                <w:szCs w:val="24"/>
              </w:rPr>
              <w:t>Carpenters Day Rates</w:t>
            </w:r>
          </w:p>
          <w:p w:rsidR="005F6B91" w:rsidRPr="005F6B91" w:rsidRDefault="005F6B91" w:rsidP="005F6B91">
            <w:pPr>
              <w:tabs>
                <w:tab w:val="left" w:pos="9216"/>
              </w:tabs>
              <w:ind w:right="115"/>
              <w:jc w:val="both"/>
              <w:rPr>
                <w:rFonts w:ascii="Arial" w:hAnsi="Arial" w:cs="Arial"/>
                <w:b/>
                <w:sz w:val="24"/>
                <w:szCs w:val="24"/>
              </w:rPr>
            </w:pPr>
          </w:p>
        </w:tc>
        <w:tc>
          <w:tcPr>
            <w:tcW w:w="850" w:type="dxa"/>
          </w:tcPr>
          <w:p w:rsidR="005F6B91" w:rsidRPr="005F6B91" w:rsidRDefault="00E1095B" w:rsidP="00216944">
            <w:pPr>
              <w:tabs>
                <w:tab w:val="left" w:pos="9216"/>
              </w:tabs>
              <w:ind w:right="115"/>
              <w:jc w:val="both"/>
              <w:rPr>
                <w:rFonts w:ascii="Arial" w:hAnsi="Arial" w:cs="Arial"/>
                <w:b/>
                <w:sz w:val="24"/>
                <w:szCs w:val="24"/>
              </w:rPr>
            </w:pPr>
            <w:r>
              <w:rPr>
                <w:rFonts w:ascii="Arial" w:hAnsi="Arial" w:cs="Arial"/>
                <w:b/>
                <w:sz w:val="24"/>
                <w:szCs w:val="24"/>
              </w:rPr>
              <w:t>Hour</w:t>
            </w:r>
          </w:p>
        </w:tc>
        <w:tc>
          <w:tcPr>
            <w:tcW w:w="992" w:type="dxa"/>
          </w:tcPr>
          <w:p w:rsidR="005F6B91" w:rsidRPr="005F6B91" w:rsidRDefault="005F6B91" w:rsidP="00216944">
            <w:pPr>
              <w:tabs>
                <w:tab w:val="left" w:pos="9216"/>
              </w:tabs>
              <w:ind w:right="115"/>
              <w:jc w:val="both"/>
              <w:rPr>
                <w:rFonts w:ascii="Arial" w:hAnsi="Arial" w:cs="Arial"/>
                <w:b/>
                <w:sz w:val="24"/>
                <w:szCs w:val="24"/>
              </w:rPr>
            </w:pPr>
          </w:p>
        </w:tc>
        <w:tc>
          <w:tcPr>
            <w:tcW w:w="1081" w:type="dxa"/>
          </w:tcPr>
          <w:p w:rsidR="005F6B91" w:rsidRPr="005F6B91" w:rsidRDefault="005F6B91" w:rsidP="00216944">
            <w:pPr>
              <w:tabs>
                <w:tab w:val="left" w:pos="9216"/>
              </w:tabs>
              <w:ind w:right="115"/>
              <w:jc w:val="both"/>
              <w:rPr>
                <w:rFonts w:ascii="Arial" w:hAnsi="Arial" w:cs="Arial"/>
                <w:b/>
                <w:sz w:val="24"/>
                <w:szCs w:val="24"/>
              </w:rPr>
            </w:pPr>
          </w:p>
        </w:tc>
      </w:tr>
      <w:tr w:rsidR="005F6B91" w:rsidRPr="005F6B91" w:rsidTr="005F6B91">
        <w:tc>
          <w:tcPr>
            <w:tcW w:w="718" w:type="dxa"/>
          </w:tcPr>
          <w:p w:rsidR="005F6B91" w:rsidRPr="005F6B91" w:rsidRDefault="005D5D29" w:rsidP="005F6B91">
            <w:pPr>
              <w:tabs>
                <w:tab w:val="left" w:pos="9216"/>
              </w:tabs>
              <w:ind w:right="115"/>
              <w:rPr>
                <w:rFonts w:ascii="Arial" w:hAnsi="Arial" w:cs="Arial"/>
                <w:b/>
                <w:sz w:val="24"/>
                <w:szCs w:val="24"/>
              </w:rPr>
            </w:pPr>
            <w:r>
              <w:rPr>
                <w:rFonts w:ascii="Arial" w:hAnsi="Arial" w:cs="Arial"/>
                <w:b/>
                <w:sz w:val="24"/>
                <w:szCs w:val="24"/>
              </w:rPr>
              <w:t>3</w:t>
            </w:r>
          </w:p>
        </w:tc>
        <w:tc>
          <w:tcPr>
            <w:tcW w:w="5375" w:type="dxa"/>
          </w:tcPr>
          <w:p w:rsidR="005F6B91" w:rsidRDefault="005F6B91" w:rsidP="00216944">
            <w:pPr>
              <w:tabs>
                <w:tab w:val="left" w:pos="9216"/>
              </w:tabs>
              <w:ind w:right="115"/>
              <w:jc w:val="both"/>
              <w:rPr>
                <w:rFonts w:ascii="Arial" w:hAnsi="Arial" w:cs="Arial"/>
                <w:b/>
                <w:sz w:val="24"/>
                <w:szCs w:val="24"/>
              </w:rPr>
            </w:pPr>
            <w:r>
              <w:rPr>
                <w:rFonts w:ascii="Arial" w:hAnsi="Arial" w:cs="Arial"/>
                <w:b/>
                <w:sz w:val="24"/>
                <w:szCs w:val="24"/>
              </w:rPr>
              <w:t>Masons Day Rates</w:t>
            </w:r>
          </w:p>
          <w:p w:rsidR="005F6B91" w:rsidRPr="005F6B91" w:rsidRDefault="005F6B91" w:rsidP="00216944">
            <w:pPr>
              <w:tabs>
                <w:tab w:val="left" w:pos="9216"/>
              </w:tabs>
              <w:ind w:right="115"/>
              <w:jc w:val="both"/>
              <w:rPr>
                <w:rFonts w:ascii="Arial" w:hAnsi="Arial" w:cs="Arial"/>
                <w:b/>
                <w:sz w:val="24"/>
                <w:szCs w:val="24"/>
              </w:rPr>
            </w:pPr>
          </w:p>
        </w:tc>
        <w:tc>
          <w:tcPr>
            <w:tcW w:w="850" w:type="dxa"/>
          </w:tcPr>
          <w:p w:rsidR="005F6B91" w:rsidRPr="005F6B91" w:rsidRDefault="00E1095B" w:rsidP="00216944">
            <w:pPr>
              <w:tabs>
                <w:tab w:val="left" w:pos="9216"/>
              </w:tabs>
              <w:ind w:right="115"/>
              <w:jc w:val="both"/>
              <w:rPr>
                <w:rFonts w:ascii="Arial" w:hAnsi="Arial" w:cs="Arial"/>
                <w:b/>
                <w:sz w:val="24"/>
                <w:szCs w:val="24"/>
              </w:rPr>
            </w:pPr>
            <w:r>
              <w:rPr>
                <w:rFonts w:ascii="Arial" w:hAnsi="Arial" w:cs="Arial"/>
                <w:b/>
                <w:sz w:val="24"/>
                <w:szCs w:val="24"/>
              </w:rPr>
              <w:t>Hour</w:t>
            </w:r>
          </w:p>
        </w:tc>
        <w:tc>
          <w:tcPr>
            <w:tcW w:w="992" w:type="dxa"/>
          </w:tcPr>
          <w:p w:rsidR="005F6B91" w:rsidRPr="005F6B91" w:rsidRDefault="005F6B91" w:rsidP="00216944">
            <w:pPr>
              <w:tabs>
                <w:tab w:val="left" w:pos="9216"/>
              </w:tabs>
              <w:ind w:right="115"/>
              <w:jc w:val="both"/>
              <w:rPr>
                <w:rFonts w:ascii="Arial" w:hAnsi="Arial" w:cs="Arial"/>
                <w:b/>
                <w:sz w:val="24"/>
                <w:szCs w:val="24"/>
              </w:rPr>
            </w:pPr>
          </w:p>
        </w:tc>
        <w:tc>
          <w:tcPr>
            <w:tcW w:w="1081" w:type="dxa"/>
          </w:tcPr>
          <w:p w:rsidR="005F6B91" w:rsidRPr="005F6B91" w:rsidRDefault="005F6B91" w:rsidP="00216944">
            <w:pPr>
              <w:tabs>
                <w:tab w:val="left" w:pos="9216"/>
              </w:tabs>
              <w:ind w:right="115"/>
              <w:jc w:val="both"/>
              <w:rPr>
                <w:rFonts w:ascii="Arial" w:hAnsi="Arial" w:cs="Arial"/>
                <w:b/>
                <w:sz w:val="24"/>
                <w:szCs w:val="24"/>
              </w:rPr>
            </w:pPr>
          </w:p>
        </w:tc>
      </w:tr>
    </w:tbl>
    <w:p w:rsidR="00DB303D" w:rsidRDefault="00DB303D" w:rsidP="00A35AF4">
      <w:pPr>
        <w:tabs>
          <w:tab w:val="left" w:pos="9216"/>
        </w:tabs>
        <w:spacing w:after="0" w:line="240" w:lineRule="auto"/>
        <w:ind w:right="115"/>
        <w:jc w:val="both"/>
        <w:rPr>
          <w:rFonts w:ascii="Arial" w:eastAsia="Times New Roman" w:hAnsi="Arial" w:cs="Arial"/>
          <w:b/>
          <w:sz w:val="24"/>
          <w:szCs w:val="24"/>
          <w:u w:val="single"/>
        </w:rPr>
      </w:pPr>
    </w:p>
    <w:sectPr w:rsidR="00DB303D" w:rsidSect="00151A2C">
      <w:footerReference w:type="defaul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292" w:rsidRDefault="000C5292">
      <w:pPr>
        <w:spacing w:after="0" w:line="240" w:lineRule="auto"/>
      </w:pPr>
      <w:r>
        <w:separator/>
      </w:r>
    </w:p>
  </w:endnote>
  <w:endnote w:type="continuationSeparator" w:id="0">
    <w:p w:rsidR="000C5292" w:rsidRDefault="000C5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PD Savills - IPC">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292" w:rsidRDefault="000C5292">
    <w:pPr>
      <w:pBdr>
        <w:left w:val="single" w:sz="12" w:space="11" w:color="4472C4" w:themeColor="accent1"/>
      </w:pBdr>
      <w:tabs>
        <w:tab w:val="left" w:pos="622"/>
      </w:tabs>
      <w:spacing w:after="0"/>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fldChar w:fldCharType="begin"/>
    </w:r>
    <w:r>
      <w:rPr>
        <w:rFonts w:asciiTheme="majorHAnsi" w:eastAsiaTheme="majorEastAsia" w:hAnsiTheme="majorHAnsi" w:cstheme="majorBidi"/>
        <w:color w:val="2F5496" w:themeColor="accent1" w:themeShade="BF"/>
        <w:sz w:val="26"/>
        <w:szCs w:val="26"/>
      </w:rPr>
      <w:instrText xml:space="preserve"> PAGE   \* MERGEFORMAT </w:instrText>
    </w:r>
    <w:r>
      <w:rPr>
        <w:rFonts w:asciiTheme="majorHAnsi" w:eastAsiaTheme="majorEastAsia" w:hAnsiTheme="majorHAnsi" w:cstheme="majorBidi"/>
        <w:color w:val="2F5496" w:themeColor="accent1" w:themeShade="BF"/>
        <w:sz w:val="26"/>
        <w:szCs w:val="26"/>
      </w:rPr>
      <w:fldChar w:fldCharType="separate"/>
    </w:r>
    <w:r w:rsidR="000F2AEE">
      <w:rPr>
        <w:rFonts w:asciiTheme="majorHAnsi" w:eastAsiaTheme="majorEastAsia" w:hAnsiTheme="majorHAnsi" w:cstheme="majorBidi"/>
        <w:noProof/>
        <w:color w:val="2F5496" w:themeColor="accent1" w:themeShade="BF"/>
        <w:sz w:val="26"/>
        <w:szCs w:val="26"/>
      </w:rPr>
      <w:t>9</w:t>
    </w:r>
    <w:r>
      <w:rPr>
        <w:rFonts w:asciiTheme="majorHAnsi" w:eastAsiaTheme="majorEastAsia" w:hAnsiTheme="majorHAnsi" w:cstheme="majorBidi"/>
        <w:noProof/>
        <w:color w:val="2F5496" w:themeColor="accent1" w:themeShade="BF"/>
        <w:sz w:val="26"/>
        <w:szCs w:val="26"/>
      </w:rPr>
      <w:fldChar w:fldCharType="end"/>
    </w:r>
  </w:p>
  <w:p w:rsidR="000C5292" w:rsidRDefault="000C52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292" w:rsidRDefault="000C5292">
      <w:pPr>
        <w:spacing w:after="0" w:line="240" w:lineRule="auto"/>
      </w:pPr>
      <w:r>
        <w:separator/>
      </w:r>
    </w:p>
  </w:footnote>
  <w:footnote w:type="continuationSeparator" w:id="0">
    <w:p w:rsidR="000C5292" w:rsidRDefault="000C52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6B28DC8"/>
    <w:lvl w:ilvl="0">
      <w:start w:val="1"/>
      <w:numFmt w:val="decimal"/>
      <w:pStyle w:val="Bullet"/>
      <w:lvlText w:val="%1."/>
      <w:lvlJc w:val="left"/>
      <w:pPr>
        <w:tabs>
          <w:tab w:val="num" w:pos="1492"/>
        </w:tabs>
        <w:ind w:left="1492" w:hanging="360"/>
      </w:pPr>
    </w:lvl>
  </w:abstractNum>
  <w:abstractNum w:abstractNumId="1" w15:restartNumberingAfterBreak="0">
    <w:nsid w:val="FFFFFF7D"/>
    <w:multiLevelType w:val="singleLevel"/>
    <w:tmpl w:val="DF9CFCF6"/>
    <w:lvl w:ilvl="0">
      <w:start w:val="1"/>
      <w:numFmt w:val="decimal"/>
      <w:pStyle w:val="Parties"/>
      <w:lvlText w:val="%1."/>
      <w:lvlJc w:val="left"/>
      <w:pPr>
        <w:tabs>
          <w:tab w:val="num" w:pos="1209"/>
        </w:tabs>
        <w:ind w:left="1209" w:hanging="360"/>
      </w:pPr>
    </w:lvl>
  </w:abstractNum>
  <w:abstractNum w:abstractNumId="2" w15:restartNumberingAfterBreak="0">
    <w:nsid w:val="FFFFFF7E"/>
    <w:multiLevelType w:val="singleLevel"/>
    <w:tmpl w:val="D7E65360"/>
    <w:lvl w:ilvl="0">
      <w:start w:val="1"/>
      <w:numFmt w:val="decimal"/>
      <w:pStyle w:val="Background"/>
      <w:lvlText w:val="%1."/>
      <w:lvlJc w:val="left"/>
      <w:pPr>
        <w:tabs>
          <w:tab w:val="num" w:pos="926"/>
        </w:tabs>
        <w:ind w:left="926" w:hanging="360"/>
      </w:pPr>
    </w:lvl>
  </w:abstractNum>
  <w:abstractNum w:abstractNumId="3" w15:restartNumberingAfterBreak="0">
    <w:nsid w:val="FFFFFF7F"/>
    <w:multiLevelType w:val="singleLevel"/>
    <w:tmpl w:val="FE746244"/>
    <w:lvl w:ilvl="0">
      <w:start w:val="1"/>
      <w:numFmt w:val="decimal"/>
      <w:pStyle w:val="ListNumber5"/>
      <w:lvlText w:val="%1."/>
      <w:lvlJc w:val="left"/>
      <w:pPr>
        <w:tabs>
          <w:tab w:val="num" w:pos="643"/>
        </w:tabs>
        <w:ind w:left="643" w:hanging="360"/>
      </w:pPr>
    </w:lvl>
  </w:abstractNum>
  <w:abstractNum w:abstractNumId="4" w15:restartNumberingAfterBreak="0">
    <w:nsid w:val="FFFFFF80"/>
    <w:multiLevelType w:val="singleLevel"/>
    <w:tmpl w:val="B4628BCC"/>
    <w:lvl w:ilvl="0">
      <w:start w:val="1"/>
      <w:numFmt w:val="bullet"/>
      <w:pStyle w:val="ListNumber3"/>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5EC890"/>
    <w:lvl w:ilvl="0">
      <w:start w:val="1"/>
      <w:numFmt w:val="bullet"/>
      <w:pStyle w:val="ListNumber2"/>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045E4E"/>
    <w:lvl w:ilvl="0">
      <w:start w:val="1"/>
      <w:numFmt w:val="bullet"/>
      <w:pStyle w:val="ListNumber"/>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38D19C"/>
    <w:lvl w:ilvl="0">
      <w:start w:val="1"/>
      <w:numFmt w:val="bullet"/>
      <w:pStyle w:val="ListBullet5"/>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9CB98C"/>
    <w:lvl w:ilvl="0">
      <w:start w:val="1"/>
      <w:numFmt w:val="decimal"/>
      <w:pStyle w:val="ListNumber4"/>
      <w:lvlText w:val="%1."/>
      <w:lvlJc w:val="left"/>
      <w:pPr>
        <w:tabs>
          <w:tab w:val="num" w:pos="360"/>
        </w:tabs>
        <w:ind w:left="360" w:hanging="360"/>
      </w:pPr>
    </w:lvl>
  </w:abstractNum>
  <w:abstractNum w:abstractNumId="9" w15:restartNumberingAfterBreak="0">
    <w:nsid w:val="FFFFFF89"/>
    <w:multiLevelType w:val="singleLevel"/>
    <w:tmpl w:val="5F662A58"/>
    <w:lvl w:ilvl="0">
      <w:start w:val="1"/>
      <w:numFmt w:val="bullet"/>
      <w:pStyle w:val="ListBullet4"/>
      <w:lvlText w:val=""/>
      <w:lvlJc w:val="left"/>
      <w:pPr>
        <w:tabs>
          <w:tab w:val="num" w:pos="360"/>
        </w:tabs>
        <w:ind w:left="360" w:hanging="360"/>
      </w:pPr>
      <w:rPr>
        <w:rFonts w:ascii="Symbol" w:hAnsi="Symbol" w:hint="default"/>
      </w:rPr>
    </w:lvl>
  </w:abstractNum>
  <w:abstractNum w:abstractNumId="10" w15:restartNumberingAfterBreak="0">
    <w:nsid w:val="00000402"/>
    <w:multiLevelType w:val="multilevel"/>
    <w:tmpl w:val="00000885"/>
    <w:lvl w:ilvl="0">
      <w:numFmt w:val="bullet"/>
      <w:pStyle w:val="Introduction"/>
      <w:lvlText w:val="-"/>
      <w:lvlJc w:val="left"/>
      <w:pPr>
        <w:ind w:left="820" w:hanging="720"/>
      </w:pPr>
      <w:rPr>
        <w:rFonts w:ascii="Arial" w:hAnsi="Arial" w:cs="Arial"/>
        <w:b w:val="0"/>
        <w:bCs w:val="0"/>
        <w:color w:val="FF0000"/>
        <w:sz w:val="24"/>
        <w:szCs w:val="24"/>
      </w:rPr>
    </w:lvl>
    <w:lvl w:ilvl="1">
      <w:numFmt w:val="bullet"/>
      <w:lvlText w:val="•"/>
      <w:lvlJc w:val="left"/>
      <w:pPr>
        <w:ind w:left="1663" w:hanging="720"/>
      </w:pPr>
    </w:lvl>
    <w:lvl w:ilvl="2">
      <w:numFmt w:val="bullet"/>
      <w:lvlText w:val="•"/>
      <w:lvlJc w:val="left"/>
      <w:pPr>
        <w:ind w:left="2505" w:hanging="720"/>
      </w:pPr>
    </w:lvl>
    <w:lvl w:ilvl="3">
      <w:numFmt w:val="bullet"/>
      <w:lvlText w:val="•"/>
      <w:lvlJc w:val="left"/>
      <w:pPr>
        <w:ind w:left="3348" w:hanging="720"/>
      </w:pPr>
    </w:lvl>
    <w:lvl w:ilvl="4">
      <w:numFmt w:val="bullet"/>
      <w:lvlText w:val="•"/>
      <w:lvlJc w:val="left"/>
      <w:pPr>
        <w:ind w:left="4190" w:hanging="720"/>
      </w:pPr>
    </w:lvl>
    <w:lvl w:ilvl="5">
      <w:numFmt w:val="bullet"/>
      <w:lvlText w:val="•"/>
      <w:lvlJc w:val="left"/>
      <w:pPr>
        <w:ind w:left="5033" w:hanging="720"/>
      </w:pPr>
    </w:lvl>
    <w:lvl w:ilvl="6">
      <w:numFmt w:val="bullet"/>
      <w:lvlText w:val="•"/>
      <w:lvlJc w:val="left"/>
      <w:pPr>
        <w:ind w:left="5876" w:hanging="720"/>
      </w:pPr>
    </w:lvl>
    <w:lvl w:ilvl="7">
      <w:numFmt w:val="bullet"/>
      <w:lvlText w:val="•"/>
      <w:lvlJc w:val="left"/>
      <w:pPr>
        <w:ind w:left="6718" w:hanging="720"/>
      </w:pPr>
    </w:lvl>
    <w:lvl w:ilvl="8">
      <w:numFmt w:val="bullet"/>
      <w:lvlText w:val="•"/>
      <w:lvlJc w:val="left"/>
      <w:pPr>
        <w:ind w:left="7561" w:hanging="720"/>
      </w:pPr>
    </w:lvl>
  </w:abstractNum>
  <w:abstractNum w:abstractNumId="11" w15:restartNumberingAfterBreak="0">
    <w:nsid w:val="02D24E30"/>
    <w:multiLevelType w:val="multilevel"/>
    <w:tmpl w:val="82C2C07C"/>
    <w:lvl w:ilvl="0">
      <w:start w:val="1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510758B"/>
    <w:multiLevelType w:val="hybridMultilevel"/>
    <w:tmpl w:val="5942A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F0727AB"/>
    <w:multiLevelType w:val="hybridMultilevel"/>
    <w:tmpl w:val="92960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861B41"/>
    <w:multiLevelType w:val="multilevel"/>
    <w:tmpl w:val="70B8E1BC"/>
    <w:lvl w:ilvl="0">
      <w:start w:val="1"/>
      <w:numFmt w:val="decimal"/>
      <w:pStyle w:val="ListBullet2"/>
      <w:lvlText w:val="%1.0"/>
      <w:lvlJc w:val="left"/>
      <w:pPr>
        <w:tabs>
          <w:tab w:val="num" w:pos="405"/>
        </w:tabs>
        <w:ind w:left="405" w:hanging="405"/>
      </w:pPr>
      <w:rPr>
        <w:rFonts w:hint="default"/>
      </w:rPr>
    </w:lvl>
    <w:lvl w:ilvl="1">
      <w:start w:val="1"/>
      <w:numFmt w:val="decimal"/>
      <w:lvlText w:val="%1.%2"/>
      <w:lvlJc w:val="left"/>
      <w:pPr>
        <w:tabs>
          <w:tab w:val="num" w:pos="1125"/>
        </w:tabs>
        <w:ind w:left="1125" w:hanging="40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1939554A"/>
    <w:multiLevelType w:val="multilevel"/>
    <w:tmpl w:val="7B4A3DA8"/>
    <w:lvl w:ilvl="0">
      <w:start w:val="2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1C895C02"/>
    <w:multiLevelType w:val="multilevel"/>
    <w:tmpl w:val="BB2E62E4"/>
    <w:lvl w:ilvl="0">
      <w:start w:val="1"/>
      <w:numFmt w:val="decimal"/>
      <w:pStyle w:val="Level7"/>
      <w:lvlText w:val="%1."/>
      <w:lvlJc w:val="left"/>
      <w:pPr>
        <w:tabs>
          <w:tab w:val="num" w:pos="992"/>
        </w:tabs>
        <w:ind w:left="992" w:hanging="992"/>
      </w:pPr>
      <w:rPr>
        <w:rFonts w:hint="default"/>
        <w:bCs w:val="0"/>
        <w:iCs w:val="0"/>
        <w:color w:val="auto"/>
        <w:szCs w:val="21"/>
        <w:u w:val="none"/>
      </w:rPr>
    </w:lvl>
    <w:lvl w:ilvl="1">
      <w:start w:val="1"/>
      <w:numFmt w:val="decimal"/>
      <w:pStyle w:val="Level1"/>
      <w:lvlText w:val="%1.%2"/>
      <w:lvlJc w:val="left"/>
      <w:pPr>
        <w:tabs>
          <w:tab w:val="num" w:pos="992"/>
        </w:tabs>
        <w:ind w:left="992" w:hanging="992"/>
      </w:pPr>
      <w:rPr>
        <w:rFonts w:ascii="Arial" w:hAnsi="Arial" w:cs="Wingdings" w:hint="default"/>
        <w:b w:val="0"/>
        <w:bCs w:val="0"/>
        <w:i w:val="0"/>
        <w:iCs w:val="0"/>
        <w:color w:val="auto"/>
        <w:sz w:val="21"/>
        <w:szCs w:val="21"/>
        <w:u w:val="none"/>
      </w:rPr>
    </w:lvl>
    <w:lvl w:ilvl="2">
      <w:start w:val="1"/>
      <w:numFmt w:val="decimal"/>
      <w:pStyle w:val="Level2"/>
      <w:lvlText w:val="%1.%2.%3"/>
      <w:lvlJc w:val="left"/>
      <w:pPr>
        <w:tabs>
          <w:tab w:val="num" w:pos="992"/>
        </w:tabs>
        <w:ind w:left="992" w:hanging="992"/>
      </w:pPr>
      <w:rPr>
        <w:rFonts w:ascii="Arial" w:hAnsi="Arial" w:cs="Wingdings" w:hint="default"/>
        <w:b w:val="0"/>
        <w:bCs w:val="0"/>
        <w:i w:val="0"/>
        <w:iCs w:val="0"/>
        <w:color w:val="auto"/>
        <w:sz w:val="21"/>
        <w:szCs w:val="21"/>
        <w:u w:val="none"/>
      </w:rPr>
    </w:lvl>
    <w:lvl w:ilvl="3">
      <w:start w:val="1"/>
      <w:numFmt w:val="lowerLetter"/>
      <w:pStyle w:val="Level3"/>
      <w:lvlText w:val="%4"/>
      <w:lvlJc w:val="left"/>
      <w:pPr>
        <w:tabs>
          <w:tab w:val="num" w:pos="1701"/>
        </w:tabs>
        <w:ind w:left="1701" w:hanging="709"/>
      </w:pPr>
      <w:rPr>
        <w:rFonts w:ascii="Arial" w:hAnsi="Arial" w:cs="Wingdings" w:hint="default"/>
        <w:b w:val="0"/>
        <w:bCs w:val="0"/>
        <w:i w:val="0"/>
        <w:iCs w:val="0"/>
        <w:color w:val="auto"/>
        <w:sz w:val="21"/>
        <w:szCs w:val="21"/>
        <w:u w:val="none"/>
      </w:rPr>
    </w:lvl>
    <w:lvl w:ilvl="4">
      <w:start w:val="1"/>
      <w:numFmt w:val="lowerRoman"/>
      <w:pStyle w:val="Level4"/>
      <w:lvlText w:val="%5"/>
      <w:lvlJc w:val="left"/>
      <w:pPr>
        <w:tabs>
          <w:tab w:val="num" w:pos="1701"/>
        </w:tabs>
        <w:ind w:left="1701" w:hanging="709"/>
      </w:pPr>
      <w:rPr>
        <w:rFonts w:ascii="Arial" w:hAnsi="Arial" w:cs="Wingdings" w:hint="default"/>
        <w:b w:val="0"/>
        <w:bCs w:val="0"/>
        <w:i w:val="0"/>
        <w:iCs w:val="0"/>
        <w:color w:val="auto"/>
        <w:sz w:val="21"/>
        <w:szCs w:val="21"/>
        <w:u w:val="none"/>
      </w:rPr>
    </w:lvl>
    <w:lvl w:ilvl="5">
      <w:start w:val="1"/>
      <w:numFmt w:val="upperLetter"/>
      <w:pStyle w:val="Level5"/>
      <w:lvlText w:val="%6"/>
      <w:lvlJc w:val="left"/>
      <w:pPr>
        <w:tabs>
          <w:tab w:val="num" w:pos="1701"/>
        </w:tabs>
        <w:ind w:left="1701" w:hanging="709"/>
      </w:pPr>
      <w:rPr>
        <w:rFonts w:ascii="Arial" w:hAnsi="Arial" w:cs="Wingdings" w:hint="default"/>
        <w:b w:val="0"/>
        <w:bCs w:val="0"/>
        <w:i w:val="0"/>
        <w:iCs w:val="0"/>
        <w:color w:val="auto"/>
        <w:sz w:val="21"/>
        <w:szCs w:val="21"/>
        <w:u w:val="none"/>
      </w:rPr>
    </w:lvl>
    <w:lvl w:ilvl="6">
      <w:start w:val="1"/>
      <w:numFmt w:val="decimal"/>
      <w:pStyle w:val="Default"/>
      <w:lvlText w:val="%7"/>
      <w:lvlJc w:val="left"/>
      <w:pPr>
        <w:tabs>
          <w:tab w:val="num" w:pos="1701"/>
        </w:tabs>
        <w:ind w:left="1701" w:hanging="709"/>
      </w:pPr>
      <w:rPr>
        <w:rFonts w:ascii="Arial" w:hAnsi="Arial" w:cs="Wingdings" w:hint="default"/>
        <w:b w:val="0"/>
        <w:bCs w:val="0"/>
        <w:i w:val="0"/>
        <w:iCs w:val="0"/>
        <w:color w:val="auto"/>
        <w:sz w:val="21"/>
        <w:szCs w:val="21"/>
        <w:u w:val="none"/>
      </w:rPr>
    </w:lvl>
    <w:lvl w:ilvl="7">
      <w:start w:val="1"/>
      <w:numFmt w:val="none"/>
      <w:pStyle w:val="Level6"/>
      <w:lvlText w:val="(not defined)"/>
      <w:lvlJc w:val="left"/>
      <w:pPr>
        <w:tabs>
          <w:tab w:val="num" w:pos="0"/>
        </w:tabs>
        <w:ind w:left="0" w:firstLine="0"/>
      </w:pPr>
      <w:rPr>
        <w:rFonts w:ascii="Arial" w:hAnsi="Arial" w:cs="Wingdings" w:hint="default"/>
        <w:b w:val="0"/>
        <w:bCs w:val="0"/>
        <w:i w:val="0"/>
        <w:iCs w:val="0"/>
        <w:color w:val="auto"/>
        <w:sz w:val="21"/>
        <w:szCs w:val="21"/>
        <w:u w:val="none"/>
      </w:rPr>
    </w:lvl>
    <w:lvl w:ilvl="8">
      <w:start w:val="1"/>
      <w:numFmt w:val="none"/>
      <w:lvlText w:val="(not defined)"/>
      <w:lvlJc w:val="left"/>
      <w:pPr>
        <w:tabs>
          <w:tab w:val="num" w:pos="0"/>
        </w:tabs>
        <w:ind w:left="0" w:firstLine="0"/>
      </w:pPr>
      <w:rPr>
        <w:rFonts w:ascii="Arial" w:hAnsi="Arial" w:cs="Wingdings" w:hint="default"/>
        <w:b w:val="0"/>
        <w:bCs w:val="0"/>
        <w:i w:val="0"/>
        <w:iCs w:val="0"/>
        <w:color w:val="auto"/>
        <w:sz w:val="21"/>
        <w:szCs w:val="21"/>
        <w:u w:val="none"/>
      </w:rPr>
    </w:lvl>
  </w:abstractNum>
  <w:abstractNum w:abstractNumId="17" w15:restartNumberingAfterBreak="0">
    <w:nsid w:val="2AC87D95"/>
    <w:multiLevelType w:val="hybridMultilevel"/>
    <w:tmpl w:val="4B2C5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071EBC"/>
    <w:multiLevelType w:val="hybridMultilevel"/>
    <w:tmpl w:val="75C2F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FC56F1"/>
    <w:multiLevelType w:val="hybridMultilevel"/>
    <w:tmpl w:val="27789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3720F5"/>
    <w:multiLevelType w:val="hybridMultilevel"/>
    <w:tmpl w:val="FF6C9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605DB5"/>
    <w:multiLevelType w:val="hybridMultilevel"/>
    <w:tmpl w:val="8A44E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24681A"/>
    <w:multiLevelType w:val="hybridMultilevel"/>
    <w:tmpl w:val="26A84B42"/>
    <w:lvl w:ilvl="0" w:tplc="C0D64D44">
      <w:start w:val="1"/>
      <w:numFmt w:val="decimal"/>
      <w:pStyle w:val="BackgroundTitle"/>
      <w:lvlText w:val="(%1)"/>
      <w:lvlJc w:val="left"/>
      <w:pPr>
        <w:tabs>
          <w:tab w:val="num" w:pos="992"/>
        </w:tabs>
        <w:ind w:left="992" w:hanging="992"/>
      </w:pPr>
      <w:rPr>
        <w:rFonts w:ascii="Arial" w:hAnsi="Arial" w:cs="Wingdings" w:hint="default"/>
        <w:b w:val="0"/>
        <w:bCs w:val="0"/>
        <w:i w:val="0"/>
        <w:iCs w:val="0"/>
        <w:color w:val="auto"/>
        <w:sz w:val="21"/>
        <w:szCs w:val="21"/>
        <w:u w:val="none"/>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4221EC7"/>
    <w:multiLevelType w:val="hybridMultilevel"/>
    <w:tmpl w:val="AC664A7A"/>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pStyle w:val="Level8"/>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24" w15:restartNumberingAfterBreak="0">
    <w:nsid w:val="513810B3"/>
    <w:multiLevelType w:val="multilevel"/>
    <w:tmpl w:val="20409E7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440"/>
        </w:tabs>
        <w:ind w:left="1440" w:hanging="360"/>
      </w:pPr>
      <w:rPr>
        <w:rFonts w:ascii="Times New Roman" w:eastAsia="Times New Roman" w:hAnsi="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8432C0"/>
    <w:multiLevelType w:val="hybridMultilevel"/>
    <w:tmpl w:val="36C0ED5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6" w15:restartNumberingAfterBreak="0">
    <w:nsid w:val="55AA1BDD"/>
    <w:multiLevelType w:val="multilevel"/>
    <w:tmpl w:val="4E50BF3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26793F"/>
    <w:multiLevelType w:val="hybridMultilevel"/>
    <w:tmpl w:val="5C24293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5BE77CD8"/>
    <w:multiLevelType w:val="multilevel"/>
    <w:tmpl w:val="7BCCBA9E"/>
    <w:lvl w:ilvl="0">
      <w:start w:val="2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D3B69F6"/>
    <w:multiLevelType w:val="hybridMultilevel"/>
    <w:tmpl w:val="276A77DA"/>
    <w:lvl w:ilvl="0" w:tplc="0809000F">
      <w:start w:val="1"/>
      <w:numFmt w:val="decimal"/>
      <w:pStyle w:val="ListBullet"/>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30" w15:restartNumberingAfterBreak="0">
    <w:nsid w:val="5D8800D8"/>
    <w:multiLevelType w:val="multilevel"/>
    <w:tmpl w:val="D08AE336"/>
    <w:lvl w:ilvl="0">
      <w:start w:val="2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F076891"/>
    <w:multiLevelType w:val="hybridMultilevel"/>
    <w:tmpl w:val="B524C290"/>
    <w:lvl w:ilvl="0" w:tplc="D04CA75A">
      <w:start w:val="1"/>
      <w:numFmt w:val="upperLetter"/>
      <w:lvlText w:val="(%1)"/>
      <w:lvlJc w:val="left"/>
      <w:pPr>
        <w:tabs>
          <w:tab w:val="num" w:pos="992"/>
        </w:tabs>
        <w:ind w:left="992" w:hanging="992"/>
      </w:pPr>
      <w:rPr>
        <w:rFonts w:ascii="Arial" w:hAnsi="Arial" w:cs="Wingdings" w:hint="default"/>
        <w:b w:val="0"/>
        <w:bCs w:val="0"/>
        <w:i w:val="0"/>
        <w:iCs w:val="0"/>
        <w:color w:val="auto"/>
        <w:sz w:val="21"/>
        <w:szCs w:val="21"/>
        <w:u w:val="none"/>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3811B00"/>
    <w:multiLevelType w:val="hybridMultilevel"/>
    <w:tmpl w:val="E01889C8"/>
    <w:lvl w:ilvl="0" w:tplc="3EA009FC">
      <w:start w:val="1"/>
      <w:numFmt w:val="decimal"/>
      <w:lvlText w:val="%1."/>
      <w:lvlJc w:val="left"/>
      <w:pPr>
        <w:tabs>
          <w:tab w:val="num" w:pos="2205"/>
        </w:tabs>
        <w:ind w:left="2205" w:hanging="1845"/>
      </w:pPr>
      <w:rPr>
        <w:rFonts w:hint="default"/>
      </w:rPr>
    </w:lvl>
    <w:lvl w:ilvl="1" w:tplc="8048BE02">
      <w:numFmt w:val="bullet"/>
      <w:lvlText w:val=""/>
      <w:lvlJc w:val="left"/>
      <w:pPr>
        <w:ind w:left="1440" w:hanging="360"/>
      </w:pPr>
      <w:rPr>
        <w:rFonts w:ascii="Symbol" w:eastAsia="Times New Roman" w:hAnsi="Symbol" w:cs="Arial" w:hint="default"/>
      </w:rPr>
    </w:lvl>
    <w:lvl w:ilvl="2" w:tplc="4B8819A4">
      <w:start w:val="1"/>
      <w:numFmt w:val="lowerRoman"/>
      <w:lvlText w:val="(%3)"/>
      <w:lvlJc w:val="left"/>
      <w:pPr>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5A25330"/>
    <w:multiLevelType w:val="multilevel"/>
    <w:tmpl w:val="3E7A5FAC"/>
    <w:lvl w:ilvl="0">
      <w:start w:val="2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7C5341B"/>
    <w:multiLevelType w:val="multilevel"/>
    <w:tmpl w:val="A10A6F6A"/>
    <w:lvl w:ilvl="0">
      <w:start w:val="14"/>
      <w:numFmt w:val="decimal"/>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5" w15:restartNumberingAfterBreak="0">
    <w:nsid w:val="6A8C475C"/>
    <w:multiLevelType w:val="multilevel"/>
    <w:tmpl w:val="4DE6CB74"/>
    <w:lvl w:ilvl="0">
      <w:start w:val="1"/>
      <w:numFmt w:val="decimal"/>
      <w:pStyle w:val="Legal1"/>
      <w:isLgl/>
      <w:lvlText w:val="%1"/>
      <w:lvlJc w:val="left"/>
      <w:pPr>
        <w:tabs>
          <w:tab w:val="num" w:pos="720"/>
        </w:tabs>
        <w:ind w:left="720" w:hanging="720"/>
      </w:pPr>
      <w:rPr>
        <w:rFonts w:ascii="Times New Roman" w:hAnsi="Times New Roman" w:hint="default"/>
        <w:b/>
        <w:i w:val="0"/>
        <w:sz w:val="24"/>
      </w:rPr>
    </w:lvl>
    <w:lvl w:ilvl="1">
      <w:start w:val="1"/>
      <w:numFmt w:val="decimal"/>
      <w:pStyle w:val="Legal2"/>
      <w:isLgl/>
      <w:lvlText w:val="%1.%2"/>
      <w:lvlJc w:val="left"/>
      <w:pPr>
        <w:tabs>
          <w:tab w:val="num" w:pos="1440"/>
        </w:tabs>
        <w:ind w:left="1440" w:hanging="720"/>
      </w:pPr>
      <w:rPr>
        <w:rFonts w:hint="default"/>
      </w:rPr>
    </w:lvl>
    <w:lvl w:ilvl="2">
      <w:start w:val="1"/>
      <w:numFmt w:val="decimal"/>
      <w:pStyle w:val="Legal3"/>
      <w:isLgl/>
      <w:lvlText w:val="%1.%2.%3"/>
      <w:lvlJc w:val="left"/>
      <w:pPr>
        <w:tabs>
          <w:tab w:val="num" w:pos="2160"/>
        </w:tabs>
        <w:ind w:left="2160" w:hanging="720"/>
      </w:pPr>
      <w:rPr>
        <w:rFonts w:hint="default"/>
      </w:rPr>
    </w:lvl>
    <w:lvl w:ilvl="3">
      <w:start w:val="1"/>
      <w:numFmt w:val="decimal"/>
      <w:pStyle w:val="Legal4"/>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6" w15:restartNumberingAfterBreak="0">
    <w:nsid w:val="7BB82066"/>
    <w:multiLevelType w:val="hybridMultilevel"/>
    <w:tmpl w:val="D0721B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3"/>
  </w:num>
  <w:num w:numId="3">
    <w:abstractNumId w:val="29"/>
  </w:num>
  <w:num w:numId="4">
    <w:abstractNumId w:val="14"/>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1"/>
  </w:num>
  <w:num w:numId="17">
    <w:abstractNumId w:val="22"/>
  </w:num>
  <w:num w:numId="18">
    <w:abstractNumId w:val="24"/>
  </w:num>
  <w:num w:numId="19">
    <w:abstractNumId w:val="32"/>
  </w:num>
  <w:num w:numId="20">
    <w:abstractNumId w:val="35"/>
  </w:num>
  <w:num w:numId="21">
    <w:abstractNumId w:val="11"/>
  </w:num>
  <w:num w:numId="22">
    <w:abstractNumId w:val="34"/>
  </w:num>
  <w:num w:numId="23">
    <w:abstractNumId w:val="20"/>
  </w:num>
  <w:num w:numId="24">
    <w:abstractNumId w:val="21"/>
  </w:num>
  <w:num w:numId="25">
    <w:abstractNumId w:val="12"/>
  </w:num>
  <w:num w:numId="26">
    <w:abstractNumId w:val="19"/>
  </w:num>
  <w:num w:numId="27">
    <w:abstractNumId w:val="36"/>
  </w:num>
  <w:num w:numId="28">
    <w:abstractNumId w:val="27"/>
  </w:num>
  <w:num w:numId="29">
    <w:abstractNumId w:val="28"/>
  </w:num>
  <w:num w:numId="30">
    <w:abstractNumId w:val="26"/>
  </w:num>
  <w:num w:numId="31">
    <w:abstractNumId w:val="15"/>
  </w:num>
  <w:num w:numId="32">
    <w:abstractNumId w:val="30"/>
  </w:num>
  <w:num w:numId="33">
    <w:abstractNumId w:val="33"/>
  </w:num>
  <w:num w:numId="34">
    <w:abstractNumId w:val="18"/>
  </w:num>
  <w:num w:numId="35">
    <w:abstractNumId w:val="17"/>
  </w:num>
  <w:num w:numId="36">
    <w:abstractNumId w:val="25"/>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C07"/>
    <w:rsid w:val="00013E6F"/>
    <w:rsid w:val="00022BB5"/>
    <w:rsid w:val="0004741C"/>
    <w:rsid w:val="00057C07"/>
    <w:rsid w:val="00076D4D"/>
    <w:rsid w:val="00077B1A"/>
    <w:rsid w:val="000853F3"/>
    <w:rsid w:val="00095A01"/>
    <w:rsid w:val="000A02D4"/>
    <w:rsid w:val="000C5292"/>
    <w:rsid w:val="000E1589"/>
    <w:rsid w:val="000F2AEE"/>
    <w:rsid w:val="001172C3"/>
    <w:rsid w:val="00130EF8"/>
    <w:rsid w:val="00146115"/>
    <w:rsid w:val="00151A2C"/>
    <w:rsid w:val="00162D0D"/>
    <w:rsid w:val="00185907"/>
    <w:rsid w:val="001A3670"/>
    <w:rsid w:val="001E76A6"/>
    <w:rsid w:val="001F34D9"/>
    <w:rsid w:val="0021602E"/>
    <w:rsid w:val="00216944"/>
    <w:rsid w:val="0022330F"/>
    <w:rsid w:val="002238C6"/>
    <w:rsid w:val="002420F8"/>
    <w:rsid w:val="00253232"/>
    <w:rsid w:val="00253607"/>
    <w:rsid w:val="00286B5B"/>
    <w:rsid w:val="00297A99"/>
    <w:rsid w:val="002B3F2D"/>
    <w:rsid w:val="002D73AA"/>
    <w:rsid w:val="002E2999"/>
    <w:rsid w:val="003119F3"/>
    <w:rsid w:val="0033154C"/>
    <w:rsid w:val="00352095"/>
    <w:rsid w:val="00366416"/>
    <w:rsid w:val="00366C87"/>
    <w:rsid w:val="0037560F"/>
    <w:rsid w:val="00386D74"/>
    <w:rsid w:val="003E280C"/>
    <w:rsid w:val="004345DD"/>
    <w:rsid w:val="00471747"/>
    <w:rsid w:val="00473415"/>
    <w:rsid w:val="00477189"/>
    <w:rsid w:val="004B15D7"/>
    <w:rsid w:val="004B7DF7"/>
    <w:rsid w:val="0052493B"/>
    <w:rsid w:val="005310BB"/>
    <w:rsid w:val="00541302"/>
    <w:rsid w:val="0057014E"/>
    <w:rsid w:val="005866ED"/>
    <w:rsid w:val="005A3548"/>
    <w:rsid w:val="005A7970"/>
    <w:rsid w:val="005D5D29"/>
    <w:rsid w:val="005F6B91"/>
    <w:rsid w:val="00661878"/>
    <w:rsid w:val="00683693"/>
    <w:rsid w:val="0069004C"/>
    <w:rsid w:val="006B3AA9"/>
    <w:rsid w:val="006B7F02"/>
    <w:rsid w:val="00714246"/>
    <w:rsid w:val="00733E78"/>
    <w:rsid w:val="007747DD"/>
    <w:rsid w:val="007874B4"/>
    <w:rsid w:val="007B1916"/>
    <w:rsid w:val="007E0853"/>
    <w:rsid w:val="008018C7"/>
    <w:rsid w:val="00810795"/>
    <w:rsid w:val="00813F6A"/>
    <w:rsid w:val="008201E4"/>
    <w:rsid w:val="00874A74"/>
    <w:rsid w:val="00896B0D"/>
    <w:rsid w:val="008F588F"/>
    <w:rsid w:val="0092640B"/>
    <w:rsid w:val="00960A44"/>
    <w:rsid w:val="009A2173"/>
    <w:rsid w:val="009A2E1E"/>
    <w:rsid w:val="009C1D43"/>
    <w:rsid w:val="00A06C39"/>
    <w:rsid w:val="00A221E8"/>
    <w:rsid w:val="00A35AF4"/>
    <w:rsid w:val="00A36497"/>
    <w:rsid w:val="00A42865"/>
    <w:rsid w:val="00A45994"/>
    <w:rsid w:val="00A5387A"/>
    <w:rsid w:val="00A646B0"/>
    <w:rsid w:val="00AB4A2A"/>
    <w:rsid w:val="00AC1DCA"/>
    <w:rsid w:val="00AE3D03"/>
    <w:rsid w:val="00B54FE9"/>
    <w:rsid w:val="00B5546B"/>
    <w:rsid w:val="00B5590A"/>
    <w:rsid w:val="00B91B12"/>
    <w:rsid w:val="00B96039"/>
    <w:rsid w:val="00BB02D5"/>
    <w:rsid w:val="00BB0397"/>
    <w:rsid w:val="00BD4233"/>
    <w:rsid w:val="00C85C9B"/>
    <w:rsid w:val="00CA021B"/>
    <w:rsid w:val="00CC1B79"/>
    <w:rsid w:val="00CD44F7"/>
    <w:rsid w:val="00CD4DE7"/>
    <w:rsid w:val="00CD59B4"/>
    <w:rsid w:val="00D402BB"/>
    <w:rsid w:val="00D432E1"/>
    <w:rsid w:val="00D4331A"/>
    <w:rsid w:val="00D5583E"/>
    <w:rsid w:val="00D85140"/>
    <w:rsid w:val="00DB303D"/>
    <w:rsid w:val="00E02AF0"/>
    <w:rsid w:val="00E1095B"/>
    <w:rsid w:val="00E161EE"/>
    <w:rsid w:val="00E41A1C"/>
    <w:rsid w:val="00E43458"/>
    <w:rsid w:val="00E82E16"/>
    <w:rsid w:val="00EA13D3"/>
    <w:rsid w:val="00ED1DF3"/>
    <w:rsid w:val="00F1179B"/>
    <w:rsid w:val="00F14C04"/>
    <w:rsid w:val="00F4233C"/>
    <w:rsid w:val="00F73CA1"/>
    <w:rsid w:val="00F7727B"/>
    <w:rsid w:val="00FE25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F98FE5-2FD9-4D17-82A5-C2612C619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7C07"/>
  </w:style>
  <w:style w:type="paragraph" w:styleId="Heading1">
    <w:name w:val="heading 1"/>
    <w:basedOn w:val="Normal"/>
    <w:next w:val="Normal"/>
    <w:link w:val="Heading1Char"/>
    <w:qFormat/>
    <w:rsid w:val="00216944"/>
    <w:pPr>
      <w:keepNext/>
      <w:spacing w:after="0" w:line="240" w:lineRule="auto"/>
      <w:outlineLvl w:val="0"/>
    </w:pPr>
    <w:rPr>
      <w:rFonts w:ascii="Arial" w:eastAsia="Times New Roman" w:hAnsi="Arial" w:cs="Times New Roman"/>
      <w:b/>
      <w:sz w:val="24"/>
      <w:szCs w:val="20"/>
    </w:rPr>
  </w:style>
  <w:style w:type="paragraph" w:styleId="Heading2">
    <w:name w:val="heading 2"/>
    <w:basedOn w:val="Normal"/>
    <w:next w:val="Normal"/>
    <w:link w:val="Heading2Char"/>
    <w:qFormat/>
    <w:rsid w:val="00216944"/>
    <w:pPr>
      <w:keepNext/>
      <w:spacing w:after="0" w:line="240" w:lineRule="auto"/>
      <w:outlineLvl w:val="1"/>
    </w:pPr>
    <w:rPr>
      <w:rFonts w:ascii="Arial" w:eastAsia="Times New Roman" w:hAnsi="Arial" w:cs="Times New Roman"/>
      <w:sz w:val="24"/>
      <w:szCs w:val="20"/>
    </w:rPr>
  </w:style>
  <w:style w:type="paragraph" w:styleId="Heading3">
    <w:name w:val="heading 3"/>
    <w:basedOn w:val="Normal"/>
    <w:next w:val="Normal"/>
    <w:link w:val="Heading3Char"/>
    <w:qFormat/>
    <w:rsid w:val="00216944"/>
    <w:pPr>
      <w:keepNext/>
      <w:spacing w:after="0" w:line="240" w:lineRule="auto"/>
      <w:jc w:val="both"/>
      <w:outlineLvl w:val="2"/>
    </w:pPr>
    <w:rPr>
      <w:rFonts w:ascii="Arial" w:eastAsia="Times New Roman" w:hAnsi="Arial" w:cs="Arial"/>
      <w:b/>
      <w:bCs/>
      <w:sz w:val="24"/>
      <w:szCs w:val="24"/>
    </w:rPr>
  </w:style>
  <w:style w:type="paragraph" w:styleId="Heading4">
    <w:name w:val="heading 4"/>
    <w:basedOn w:val="Normal"/>
    <w:next w:val="Normal"/>
    <w:link w:val="Heading4Char"/>
    <w:qFormat/>
    <w:rsid w:val="00216944"/>
    <w:pPr>
      <w:keepNext/>
      <w:widowControl w:val="0"/>
      <w:overflowPunct w:val="0"/>
      <w:autoSpaceDE w:val="0"/>
      <w:autoSpaceDN w:val="0"/>
      <w:adjustRightInd w:val="0"/>
      <w:spacing w:after="0" w:line="240" w:lineRule="auto"/>
      <w:textAlignment w:val="baseline"/>
      <w:outlineLvl w:val="3"/>
    </w:pPr>
    <w:rPr>
      <w:rFonts w:ascii="Arial" w:eastAsia="Times New Roman" w:hAnsi="Arial" w:cs="Times New Roman"/>
      <w:sz w:val="24"/>
      <w:szCs w:val="20"/>
    </w:rPr>
  </w:style>
  <w:style w:type="paragraph" w:styleId="Heading5">
    <w:name w:val="heading 5"/>
    <w:aliases w:val="- Not used,H5 not used,PA Pico Section,a-head line"/>
    <w:basedOn w:val="Normal"/>
    <w:next w:val="Normal"/>
    <w:link w:val="Heading5Char"/>
    <w:qFormat/>
    <w:rsid w:val="00216944"/>
    <w:p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aliases w:val="Cust logo space,PA Appendix,2 column,Appendix 2"/>
    <w:basedOn w:val="Normal"/>
    <w:next w:val="Normal"/>
    <w:link w:val="Heading6Char"/>
    <w:qFormat/>
    <w:rsid w:val="00216944"/>
    <w:pPr>
      <w:spacing w:before="240" w:after="60" w:line="240" w:lineRule="auto"/>
      <w:outlineLvl w:val="5"/>
    </w:pPr>
    <w:rPr>
      <w:rFonts w:ascii="Times New Roman" w:eastAsia="Times New Roman" w:hAnsi="Times New Roman" w:cs="Times New Roman"/>
      <w:b/>
      <w:bCs/>
      <w:lang w:eastAsia="en-GB"/>
    </w:rPr>
  </w:style>
  <w:style w:type="paragraph" w:styleId="Heading7">
    <w:name w:val="heading 7"/>
    <w:aliases w:val="PA Appendix Major,Enumerate,7"/>
    <w:basedOn w:val="Normal"/>
    <w:next w:val="Normal"/>
    <w:link w:val="Heading7Char"/>
    <w:qFormat/>
    <w:rsid w:val="00216944"/>
    <w:pPr>
      <w:spacing w:before="240" w:after="60" w:line="240" w:lineRule="auto"/>
      <w:outlineLvl w:val="6"/>
    </w:pPr>
    <w:rPr>
      <w:rFonts w:ascii="Times New Roman" w:eastAsia="Times New Roman" w:hAnsi="Times New Roman" w:cs="Times New Roman"/>
      <w:sz w:val="24"/>
      <w:szCs w:val="24"/>
      <w:lang w:eastAsia="en-GB"/>
    </w:rPr>
  </w:style>
  <w:style w:type="paragraph" w:styleId="Heading8">
    <w:name w:val="heading 8"/>
    <w:aliases w:val="PA Appendix Minor,Subenumerate,8"/>
    <w:basedOn w:val="Normal"/>
    <w:next w:val="Normal"/>
    <w:link w:val="Heading8Char"/>
    <w:qFormat/>
    <w:rsid w:val="00216944"/>
    <w:p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aliases w:val="9,App1,App Heading,Doc Ref"/>
    <w:basedOn w:val="Normal"/>
    <w:next w:val="Normal"/>
    <w:link w:val="Heading9Char"/>
    <w:qFormat/>
    <w:rsid w:val="00216944"/>
    <w:pPr>
      <w:spacing w:before="240" w:after="60" w:line="240" w:lineRule="auto"/>
      <w:outlineLvl w:val="8"/>
    </w:pPr>
    <w:rPr>
      <w:rFonts w:ascii="Arial" w:eastAsia="Times New Roman" w:hAnsi="Arial" w:cs="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C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7C07"/>
  </w:style>
  <w:style w:type="paragraph" w:styleId="Footer">
    <w:name w:val="footer"/>
    <w:basedOn w:val="Normal"/>
    <w:link w:val="FooterChar"/>
    <w:unhideWhenUsed/>
    <w:rsid w:val="00057C07"/>
    <w:pPr>
      <w:tabs>
        <w:tab w:val="center" w:pos="4513"/>
        <w:tab w:val="right" w:pos="9026"/>
      </w:tabs>
      <w:spacing w:after="0" w:line="240" w:lineRule="auto"/>
    </w:pPr>
  </w:style>
  <w:style w:type="character" w:customStyle="1" w:styleId="FooterChar">
    <w:name w:val="Footer Char"/>
    <w:basedOn w:val="DefaultParagraphFont"/>
    <w:link w:val="Footer"/>
    <w:rsid w:val="00057C07"/>
  </w:style>
  <w:style w:type="paragraph" w:styleId="NoSpacing">
    <w:name w:val="No Spacing"/>
    <w:link w:val="NoSpacingChar"/>
    <w:uiPriority w:val="1"/>
    <w:qFormat/>
    <w:rsid w:val="00057C0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57C07"/>
    <w:rPr>
      <w:rFonts w:eastAsiaTheme="minorEastAsia"/>
      <w:lang w:val="en-US"/>
    </w:rPr>
  </w:style>
  <w:style w:type="paragraph" w:styleId="ListParagraph">
    <w:name w:val="List Paragraph"/>
    <w:basedOn w:val="Normal"/>
    <w:uiPriority w:val="72"/>
    <w:qFormat/>
    <w:rsid w:val="00057C07"/>
    <w:pPr>
      <w:ind w:left="720"/>
      <w:contextualSpacing/>
    </w:pPr>
  </w:style>
  <w:style w:type="character" w:customStyle="1" w:styleId="Heading1Char">
    <w:name w:val="Heading 1 Char"/>
    <w:basedOn w:val="DefaultParagraphFont"/>
    <w:link w:val="Heading1"/>
    <w:rsid w:val="00216944"/>
    <w:rPr>
      <w:rFonts w:ascii="Arial" w:eastAsia="Times New Roman" w:hAnsi="Arial" w:cs="Times New Roman"/>
      <w:b/>
      <w:sz w:val="24"/>
      <w:szCs w:val="20"/>
    </w:rPr>
  </w:style>
  <w:style w:type="character" w:customStyle="1" w:styleId="Heading2Char">
    <w:name w:val="Heading 2 Char"/>
    <w:basedOn w:val="DefaultParagraphFont"/>
    <w:link w:val="Heading2"/>
    <w:rsid w:val="00216944"/>
    <w:rPr>
      <w:rFonts w:ascii="Arial" w:eastAsia="Times New Roman" w:hAnsi="Arial" w:cs="Times New Roman"/>
      <w:sz w:val="24"/>
      <w:szCs w:val="20"/>
    </w:rPr>
  </w:style>
  <w:style w:type="character" w:customStyle="1" w:styleId="Heading3Char">
    <w:name w:val="Heading 3 Char"/>
    <w:basedOn w:val="DefaultParagraphFont"/>
    <w:link w:val="Heading3"/>
    <w:rsid w:val="00216944"/>
    <w:rPr>
      <w:rFonts w:ascii="Arial" w:eastAsia="Times New Roman" w:hAnsi="Arial" w:cs="Arial"/>
      <w:b/>
      <w:bCs/>
      <w:sz w:val="24"/>
      <w:szCs w:val="24"/>
    </w:rPr>
  </w:style>
  <w:style w:type="character" w:customStyle="1" w:styleId="Heading4Char">
    <w:name w:val="Heading 4 Char"/>
    <w:basedOn w:val="DefaultParagraphFont"/>
    <w:link w:val="Heading4"/>
    <w:rsid w:val="00216944"/>
    <w:rPr>
      <w:rFonts w:ascii="Arial" w:eastAsia="Times New Roman" w:hAnsi="Arial" w:cs="Times New Roman"/>
      <w:sz w:val="24"/>
      <w:szCs w:val="20"/>
    </w:rPr>
  </w:style>
  <w:style w:type="character" w:customStyle="1" w:styleId="Heading5Char">
    <w:name w:val="Heading 5 Char"/>
    <w:aliases w:val="- Not used Char,H5 not used Char,PA Pico Section Char,a-head line Char"/>
    <w:basedOn w:val="DefaultParagraphFont"/>
    <w:link w:val="Heading5"/>
    <w:rsid w:val="00216944"/>
    <w:rPr>
      <w:rFonts w:ascii="Arial" w:eastAsia="Times New Roman" w:hAnsi="Arial" w:cs="Arial"/>
      <w:b/>
      <w:bCs/>
      <w:i/>
      <w:iCs/>
      <w:sz w:val="26"/>
      <w:szCs w:val="26"/>
      <w:lang w:eastAsia="en-GB"/>
    </w:rPr>
  </w:style>
  <w:style w:type="character" w:customStyle="1" w:styleId="Heading6Char">
    <w:name w:val="Heading 6 Char"/>
    <w:aliases w:val="Cust logo space Char,PA Appendix Char,2 column Char,Appendix 2 Char"/>
    <w:basedOn w:val="DefaultParagraphFont"/>
    <w:link w:val="Heading6"/>
    <w:rsid w:val="00216944"/>
    <w:rPr>
      <w:rFonts w:ascii="Times New Roman" w:eastAsia="Times New Roman" w:hAnsi="Times New Roman" w:cs="Times New Roman"/>
      <w:b/>
      <w:bCs/>
      <w:lang w:eastAsia="en-GB"/>
    </w:rPr>
  </w:style>
  <w:style w:type="character" w:customStyle="1" w:styleId="Heading7Char">
    <w:name w:val="Heading 7 Char"/>
    <w:aliases w:val="PA Appendix Major Char,Enumerate Char,7 Char"/>
    <w:basedOn w:val="DefaultParagraphFont"/>
    <w:link w:val="Heading7"/>
    <w:rsid w:val="00216944"/>
    <w:rPr>
      <w:rFonts w:ascii="Times New Roman" w:eastAsia="Times New Roman" w:hAnsi="Times New Roman" w:cs="Times New Roman"/>
      <w:sz w:val="24"/>
      <w:szCs w:val="24"/>
      <w:lang w:eastAsia="en-GB"/>
    </w:rPr>
  </w:style>
  <w:style w:type="character" w:customStyle="1" w:styleId="Heading8Char">
    <w:name w:val="Heading 8 Char"/>
    <w:aliases w:val="PA Appendix Minor Char,Subenumerate Char,8 Char"/>
    <w:basedOn w:val="DefaultParagraphFont"/>
    <w:link w:val="Heading8"/>
    <w:rsid w:val="00216944"/>
    <w:rPr>
      <w:rFonts w:ascii="Times New Roman" w:eastAsia="Times New Roman" w:hAnsi="Times New Roman" w:cs="Times New Roman"/>
      <w:i/>
      <w:iCs/>
      <w:sz w:val="24"/>
      <w:szCs w:val="24"/>
      <w:lang w:eastAsia="en-GB"/>
    </w:rPr>
  </w:style>
  <w:style w:type="character" w:customStyle="1" w:styleId="Heading9Char">
    <w:name w:val="Heading 9 Char"/>
    <w:aliases w:val="9 Char,App1 Char,App Heading Char,Doc Ref Char"/>
    <w:basedOn w:val="DefaultParagraphFont"/>
    <w:link w:val="Heading9"/>
    <w:rsid w:val="00216944"/>
    <w:rPr>
      <w:rFonts w:ascii="Arial" w:eastAsia="Times New Roman" w:hAnsi="Arial" w:cs="Arial"/>
      <w:lang w:eastAsia="en-GB"/>
    </w:rPr>
  </w:style>
  <w:style w:type="numbering" w:customStyle="1" w:styleId="NoList1">
    <w:name w:val="No List1"/>
    <w:next w:val="NoList"/>
    <w:uiPriority w:val="99"/>
    <w:semiHidden/>
    <w:unhideWhenUsed/>
    <w:rsid w:val="00216944"/>
  </w:style>
  <w:style w:type="paragraph" w:styleId="BodyText">
    <w:name w:val="Body Text"/>
    <w:basedOn w:val="Normal"/>
    <w:link w:val="BodyTextChar"/>
    <w:semiHidden/>
    <w:rsid w:val="00216944"/>
    <w:pPr>
      <w:spacing w:after="0" w:line="240" w:lineRule="auto"/>
    </w:pPr>
    <w:rPr>
      <w:rFonts w:ascii="Arial" w:eastAsia="Times New Roman" w:hAnsi="Arial" w:cs="Times New Roman"/>
      <w:sz w:val="24"/>
      <w:szCs w:val="24"/>
    </w:rPr>
  </w:style>
  <w:style w:type="character" w:customStyle="1" w:styleId="BodyTextChar">
    <w:name w:val="Body Text Char"/>
    <w:basedOn w:val="DefaultParagraphFont"/>
    <w:link w:val="BodyText"/>
    <w:semiHidden/>
    <w:rsid w:val="00216944"/>
    <w:rPr>
      <w:rFonts w:ascii="Arial" w:eastAsia="Times New Roman" w:hAnsi="Arial" w:cs="Times New Roman"/>
      <w:sz w:val="24"/>
      <w:szCs w:val="24"/>
    </w:rPr>
  </w:style>
  <w:style w:type="paragraph" w:styleId="BodyTextIndent2">
    <w:name w:val="Body Text Indent 2"/>
    <w:basedOn w:val="Normal"/>
    <w:link w:val="BodyTextIndent2Char"/>
    <w:semiHidden/>
    <w:rsid w:val="00216944"/>
    <w:pPr>
      <w:spacing w:after="0" w:line="240" w:lineRule="auto"/>
      <w:ind w:left="720" w:hanging="720"/>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216944"/>
    <w:rPr>
      <w:rFonts w:ascii="Times New Roman" w:eastAsia="Times New Roman" w:hAnsi="Times New Roman" w:cs="Times New Roman"/>
      <w:sz w:val="24"/>
      <w:szCs w:val="24"/>
    </w:rPr>
  </w:style>
  <w:style w:type="paragraph" w:styleId="BodyTextIndent">
    <w:name w:val="Body Text Indent"/>
    <w:basedOn w:val="Normal"/>
    <w:link w:val="BodyTextIndentChar"/>
    <w:semiHidden/>
    <w:rsid w:val="00216944"/>
    <w:pPr>
      <w:spacing w:after="0" w:line="240" w:lineRule="auto"/>
      <w:ind w:left="1440" w:hanging="144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216944"/>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216944"/>
    <w:pPr>
      <w:spacing w:after="0" w:line="240" w:lineRule="auto"/>
      <w:ind w:left="1440" w:hanging="72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16944"/>
    <w:rPr>
      <w:rFonts w:ascii="Times New Roman" w:eastAsia="Times New Roman" w:hAnsi="Times New Roman" w:cs="Times New Roman"/>
      <w:sz w:val="24"/>
      <w:szCs w:val="24"/>
    </w:rPr>
  </w:style>
  <w:style w:type="paragraph" w:customStyle="1" w:styleId="Default">
    <w:name w:val="Default"/>
    <w:rsid w:val="00216944"/>
    <w:pPr>
      <w:widowControl w:val="0"/>
      <w:numPr>
        <w:ilvl w:val="6"/>
        <w:numId w:val="5"/>
      </w:numPr>
      <w:tabs>
        <w:tab w:val="clear" w:pos="1701"/>
      </w:tabs>
      <w:autoSpaceDE w:val="0"/>
      <w:autoSpaceDN w:val="0"/>
      <w:adjustRightInd w:val="0"/>
      <w:spacing w:after="0" w:line="240" w:lineRule="auto"/>
      <w:ind w:left="0" w:firstLine="0"/>
    </w:pPr>
    <w:rPr>
      <w:rFonts w:ascii="Arial" w:eastAsia="Times New Roman" w:hAnsi="Arial" w:cs="Arial"/>
      <w:color w:val="000000"/>
      <w:sz w:val="24"/>
      <w:szCs w:val="24"/>
      <w:lang w:val="en-US"/>
    </w:rPr>
  </w:style>
  <w:style w:type="paragraph" w:customStyle="1" w:styleId="Level7">
    <w:name w:val="Level 7"/>
    <w:basedOn w:val="Normal"/>
    <w:next w:val="Normal"/>
    <w:rsid w:val="00216944"/>
    <w:pPr>
      <w:numPr>
        <w:numId w:val="5"/>
      </w:numPr>
      <w:tabs>
        <w:tab w:val="clear" w:pos="992"/>
        <w:tab w:val="num" w:pos="1701"/>
        <w:tab w:val="left" w:pos="3024"/>
        <w:tab w:val="left" w:pos="4032"/>
        <w:tab w:val="left" w:pos="5040"/>
        <w:tab w:val="left" w:pos="6048"/>
        <w:tab w:val="left" w:pos="7056"/>
        <w:tab w:val="left" w:pos="8064"/>
        <w:tab w:val="right" w:pos="9029"/>
      </w:tabs>
      <w:spacing w:after="240" w:line="276" w:lineRule="auto"/>
      <w:ind w:left="1701" w:hanging="709"/>
      <w:jc w:val="both"/>
      <w:outlineLvl w:val="6"/>
    </w:pPr>
    <w:rPr>
      <w:rFonts w:ascii="Arial" w:eastAsia="Times New Roman" w:hAnsi="Arial" w:cs="Arial"/>
      <w:sz w:val="21"/>
      <w:szCs w:val="21"/>
      <w:lang w:eastAsia="en-GB"/>
    </w:rPr>
  </w:style>
  <w:style w:type="paragraph" w:customStyle="1" w:styleId="Level1">
    <w:name w:val="Level 1"/>
    <w:basedOn w:val="Normal"/>
    <w:next w:val="Normal"/>
    <w:rsid w:val="00216944"/>
    <w:pPr>
      <w:numPr>
        <w:ilvl w:val="1"/>
        <w:numId w:val="5"/>
      </w:numPr>
      <w:spacing w:after="240" w:line="276" w:lineRule="auto"/>
      <w:jc w:val="both"/>
      <w:outlineLvl w:val="0"/>
    </w:pPr>
    <w:rPr>
      <w:rFonts w:ascii="Arial" w:eastAsia="Times New Roman" w:hAnsi="Arial" w:cs="Arial"/>
      <w:sz w:val="21"/>
      <w:szCs w:val="21"/>
      <w:lang w:eastAsia="en-GB"/>
    </w:rPr>
  </w:style>
  <w:style w:type="paragraph" w:customStyle="1" w:styleId="Level2">
    <w:name w:val="Level 2"/>
    <w:basedOn w:val="Normal"/>
    <w:next w:val="Normal"/>
    <w:rsid w:val="00216944"/>
    <w:pPr>
      <w:numPr>
        <w:ilvl w:val="2"/>
        <w:numId w:val="5"/>
      </w:numPr>
      <w:tabs>
        <w:tab w:val="left" w:pos="2016"/>
        <w:tab w:val="left" w:pos="3024"/>
        <w:tab w:val="left" w:pos="4032"/>
        <w:tab w:val="left" w:pos="5040"/>
        <w:tab w:val="left" w:pos="6048"/>
        <w:tab w:val="left" w:pos="7056"/>
        <w:tab w:val="left" w:pos="8064"/>
        <w:tab w:val="right" w:pos="9029"/>
      </w:tabs>
      <w:spacing w:after="240" w:line="276" w:lineRule="auto"/>
      <w:jc w:val="both"/>
      <w:outlineLvl w:val="1"/>
    </w:pPr>
    <w:rPr>
      <w:rFonts w:ascii="Arial" w:eastAsia="Times New Roman" w:hAnsi="Arial" w:cs="Arial"/>
      <w:sz w:val="21"/>
      <w:szCs w:val="21"/>
      <w:lang w:eastAsia="en-GB"/>
    </w:rPr>
  </w:style>
  <w:style w:type="paragraph" w:customStyle="1" w:styleId="Level3">
    <w:name w:val="Level 3"/>
    <w:basedOn w:val="Normal"/>
    <w:next w:val="Normal"/>
    <w:rsid w:val="00216944"/>
    <w:pPr>
      <w:numPr>
        <w:ilvl w:val="3"/>
        <w:numId w:val="5"/>
      </w:numPr>
      <w:tabs>
        <w:tab w:val="clear" w:pos="1701"/>
        <w:tab w:val="num" w:pos="992"/>
        <w:tab w:val="left" w:pos="2016"/>
        <w:tab w:val="left" w:pos="3024"/>
        <w:tab w:val="left" w:pos="4032"/>
        <w:tab w:val="left" w:pos="5040"/>
        <w:tab w:val="left" w:pos="6048"/>
        <w:tab w:val="left" w:pos="7056"/>
        <w:tab w:val="left" w:pos="8064"/>
        <w:tab w:val="right" w:pos="9029"/>
      </w:tabs>
      <w:spacing w:after="240" w:line="276" w:lineRule="auto"/>
      <w:ind w:left="992" w:hanging="992"/>
      <w:jc w:val="both"/>
      <w:outlineLvl w:val="2"/>
    </w:pPr>
    <w:rPr>
      <w:rFonts w:ascii="Arial" w:eastAsia="Times New Roman" w:hAnsi="Arial" w:cs="Arial"/>
      <w:sz w:val="21"/>
      <w:szCs w:val="21"/>
      <w:lang w:eastAsia="en-GB"/>
    </w:rPr>
  </w:style>
  <w:style w:type="paragraph" w:customStyle="1" w:styleId="Level4">
    <w:name w:val="Level 4"/>
    <w:basedOn w:val="Normal"/>
    <w:next w:val="Normal"/>
    <w:rsid w:val="00216944"/>
    <w:pPr>
      <w:numPr>
        <w:ilvl w:val="4"/>
        <w:numId w:val="5"/>
      </w:numPr>
      <w:tabs>
        <w:tab w:val="left" w:pos="3024"/>
        <w:tab w:val="left" w:pos="4032"/>
        <w:tab w:val="left" w:pos="5040"/>
        <w:tab w:val="left" w:pos="6048"/>
        <w:tab w:val="left" w:pos="7056"/>
        <w:tab w:val="left" w:pos="8064"/>
        <w:tab w:val="right" w:pos="9029"/>
      </w:tabs>
      <w:spacing w:after="240" w:line="276" w:lineRule="auto"/>
      <w:jc w:val="both"/>
      <w:outlineLvl w:val="3"/>
    </w:pPr>
    <w:rPr>
      <w:rFonts w:ascii="Arial" w:eastAsia="Times New Roman" w:hAnsi="Arial" w:cs="Arial"/>
      <w:sz w:val="21"/>
      <w:szCs w:val="21"/>
      <w:lang w:eastAsia="en-GB"/>
    </w:rPr>
  </w:style>
  <w:style w:type="paragraph" w:customStyle="1" w:styleId="Level5">
    <w:name w:val="Level 5"/>
    <w:basedOn w:val="Normal"/>
    <w:next w:val="Normal"/>
    <w:rsid w:val="00216944"/>
    <w:pPr>
      <w:numPr>
        <w:ilvl w:val="5"/>
        <w:numId w:val="5"/>
      </w:numPr>
      <w:tabs>
        <w:tab w:val="left" w:pos="3024"/>
        <w:tab w:val="left" w:pos="4032"/>
        <w:tab w:val="left" w:pos="5040"/>
        <w:tab w:val="left" w:pos="6048"/>
        <w:tab w:val="left" w:pos="7056"/>
        <w:tab w:val="left" w:pos="8064"/>
        <w:tab w:val="right" w:pos="9029"/>
      </w:tabs>
      <w:spacing w:after="240" w:line="276" w:lineRule="auto"/>
      <w:jc w:val="both"/>
      <w:outlineLvl w:val="4"/>
    </w:pPr>
    <w:rPr>
      <w:rFonts w:ascii="Arial" w:eastAsia="Times New Roman" w:hAnsi="Arial" w:cs="Arial"/>
      <w:sz w:val="21"/>
      <w:szCs w:val="21"/>
      <w:lang w:eastAsia="en-GB"/>
    </w:rPr>
  </w:style>
  <w:style w:type="paragraph" w:customStyle="1" w:styleId="Level6">
    <w:name w:val="Level 6"/>
    <w:basedOn w:val="Normal"/>
    <w:next w:val="Normal"/>
    <w:rsid w:val="00216944"/>
    <w:pPr>
      <w:numPr>
        <w:ilvl w:val="7"/>
        <w:numId w:val="5"/>
      </w:numPr>
      <w:tabs>
        <w:tab w:val="clear" w:pos="0"/>
        <w:tab w:val="num" w:pos="1701"/>
        <w:tab w:val="left" w:pos="3024"/>
        <w:tab w:val="left" w:pos="4032"/>
        <w:tab w:val="left" w:pos="5040"/>
        <w:tab w:val="left" w:pos="6048"/>
        <w:tab w:val="left" w:pos="7056"/>
        <w:tab w:val="left" w:pos="8064"/>
        <w:tab w:val="right" w:pos="9029"/>
      </w:tabs>
      <w:spacing w:after="240" w:line="276" w:lineRule="auto"/>
      <w:ind w:left="1701" w:hanging="709"/>
      <w:jc w:val="both"/>
      <w:outlineLvl w:val="5"/>
    </w:pPr>
    <w:rPr>
      <w:rFonts w:ascii="Arial" w:eastAsia="Times New Roman" w:hAnsi="Arial" w:cs="Arial"/>
      <w:sz w:val="21"/>
      <w:szCs w:val="21"/>
      <w:lang w:eastAsia="en-GB"/>
    </w:rPr>
  </w:style>
  <w:style w:type="paragraph" w:customStyle="1" w:styleId="Level8">
    <w:name w:val="Level 8"/>
    <w:basedOn w:val="Normal"/>
    <w:next w:val="Normal"/>
    <w:rsid w:val="00216944"/>
    <w:pPr>
      <w:numPr>
        <w:ilvl w:val="7"/>
        <w:numId w:val="2"/>
      </w:numPr>
      <w:tabs>
        <w:tab w:val="left" w:pos="3024"/>
        <w:tab w:val="left" w:pos="4032"/>
        <w:tab w:val="left" w:pos="5040"/>
        <w:tab w:val="left" w:pos="6048"/>
        <w:tab w:val="left" w:pos="7056"/>
        <w:tab w:val="left" w:pos="8064"/>
        <w:tab w:val="right" w:pos="9029"/>
      </w:tabs>
      <w:spacing w:after="240" w:line="276" w:lineRule="auto"/>
      <w:jc w:val="both"/>
      <w:outlineLvl w:val="7"/>
    </w:pPr>
    <w:rPr>
      <w:rFonts w:ascii="Arial" w:eastAsia="Times New Roman" w:hAnsi="Arial" w:cs="Arial"/>
      <w:sz w:val="21"/>
      <w:szCs w:val="21"/>
      <w:lang w:eastAsia="en-GB"/>
    </w:rPr>
  </w:style>
  <w:style w:type="character" w:customStyle="1" w:styleId="NoHeading3Text">
    <w:name w:val="No Heading 3 Text"/>
    <w:rsid w:val="00216944"/>
    <w:rPr>
      <w:rFonts w:ascii="Arial" w:hAnsi="Arial" w:cs="Arial"/>
      <w:color w:val="auto"/>
      <w:sz w:val="21"/>
      <w:szCs w:val="21"/>
      <w:u w:val="none"/>
    </w:rPr>
  </w:style>
  <w:style w:type="paragraph" w:styleId="BodyText2">
    <w:name w:val="Body Text 2"/>
    <w:basedOn w:val="Normal"/>
    <w:link w:val="BodyText2Char"/>
    <w:semiHidden/>
    <w:rsid w:val="00216944"/>
    <w:pPr>
      <w:spacing w:after="0" w:line="240" w:lineRule="auto"/>
      <w:jc w:val="both"/>
    </w:pPr>
    <w:rPr>
      <w:rFonts w:ascii="Arial" w:eastAsia="Times New Roman" w:hAnsi="Arial" w:cs="Arial"/>
      <w:sz w:val="24"/>
      <w:szCs w:val="24"/>
    </w:rPr>
  </w:style>
  <w:style w:type="character" w:customStyle="1" w:styleId="BodyText2Char">
    <w:name w:val="Body Text 2 Char"/>
    <w:basedOn w:val="DefaultParagraphFont"/>
    <w:link w:val="BodyText2"/>
    <w:semiHidden/>
    <w:rsid w:val="00216944"/>
    <w:rPr>
      <w:rFonts w:ascii="Arial" w:eastAsia="Times New Roman" w:hAnsi="Arial" w:cs="Arial"/>
      <w:sz w:val="24"/>
      <w:szCs w:val="24"/>
    </w:rPr>
  </w:style>
  <w:style w:type="paragraph" w:customStyle="1" w:styleId="Body">
    <w:name w:val="Body"/>
    <w:basedOn w:val="Normal"/>
    <w:rsid w:val="00216944"/>
    <w:pPr>
      <w:spacing w:after="240" w:line="276" w:lineRule="auto"/>
      <w:jc w:val="both"/>
    </w:pPr>
    <w:rPr>
      <w:rFonts w:ascii="Arial" w:eastAsia="Times New Roman" w:hAnsi="Arial" w:cs="Arial"/>
      <w:sz w:val="21"/>
      <w:szCs w:val="21"/>
      <w:lang w:eastAsia="en-GB"/>
    </w:rPr>
  </w:style>
  <w:style w:type="paragraph" w:customStyle="1" w:styleId="Body1">
    <w:name w:val="Body 1"/>
    <w:basedOn w:val="Body"/>
    <w:rsid w:val="00216944"/>
    <w:pPr>
      <w:tabs>
        <w:tab w:val="left" w:pos="992"/>
        <w:tab w:val="left" w:pos="1701"/>
      </w:tabs>
      <w:ind w:left="992"/>
    </w:pPr>
  </w:style>
  <w:style w:type="paragraph" w:customStyle="1" w:styleId="Body2">
    <w:name w:val="Body 2"/>
    <w:basedOn w:val="Body"/>
    <w:rsid w:val="00216944"/>
    <w:pPr>
      <w:tabs>
        <w:tab w:val="left" w:pos="992"/>
        <w:tab w:val="left" w:pos="1701"/>
      </w:tabs>
      <w:ind w:left="992"/>
    </w:pPr>
  </w:style>
  <w:style w:type="paragraph" w:customStyle="1" w:styleId="Body3">
    <w:name w:val="Body 3"/>
    <w:basedOn w:val="Body"/>
    <w:rsid w:val="00216944"/>
    <w:pPr>
      <w:tabs>
        <w:tab w:val="left" w:pos="992"/>
        <w:tab w:val="left" w:pos="1701"/>
      </w:tabs>
      <w:ind w:left="992"/>
    </w:pPr>
  </w:style>
  <w:style w:type="paragraph" w:customStyle="1" w:styleId="Body4">
    <w:name w:val="Body 4"/>
    <w:basedOn w:val="Body"/>
    <w:rsid w:val="00216944"/>
    <w:pPr>
      <w:tabs>
        <w:tab w:val="left" w:pos="992"/>
        <w:tab w:val="left" w:pos="1701"/>
      </w:tabs>
      <w:ind w:left="1701"/>
    </w:pPr>
  </w:style>
  <w:style w:type="paragraph" w:customStyle="1" w:styleId="Body5">
    <w:name w:val="Body 5"/>
    <w:basedOn w:val="Body"/>
    <w:rsid w:val="00216944"/>
    <w:pPr>
      <w:tabs>
        <w:tab w:val="left" w:pos="992"/>
        <w:tab w:val="left" w:pos="1701"/>
      </w:tabs>
      <w:ind w:left="1701"/>
    </w:pPr>
  </w:style>
  <w:style w:type="paragraph" w:customStyle="1" w:styleId="Body6">
    <w:name w:val="Body 6"/>
    <w:basedOn w:val="Body"/>
    <w:rsid w:val="00216944"/>
    <w:pPr>
      <w:tabs>
        <w:tab w:val="left" w:pos="992"/>
        <w:tab w:val="left" w:pos="1701"/>
      </w:tabs>
      <w:ind w:left="1701"/>
    </w:pPr>
  </w:style>
  <w:style w:type="paragraph" w:customStyle="1" w:styleId="Body7">
    <w:name w:val="Body 7"/>
    <w:basedOn w:val="Body"/>
    <w:rsid w:val="00216944"/>
    <w:pPr>
      <w:tabs>
        <w:tab w:val="left" w:pos="992"/>
        <w:tab w:val="left" w:pos="1701"/>
      </w:tabs>
      <w:ind w:left="1701"/>
    </w:pPr>
  </w:style>
  <w:style w:type="character" w:customStyle="1" w:styleId="BodyChar">
    <w:name w:val="Body Char"/>
    <w:locked/>
    <w:rsid w:val="00216944"/>
    <w:rPr>
      <w:rFonts w:ascii="Arial" w:hAnsi="Arial" w:cs="Arial"/>
      <w:sz w:val="21"/>
      <w:szCs w:val="21"/>
      <w:lang w:val="en-GB" w:eastAsia="en-GB" w:bidi="ar-SA"/>
    </w:rPr>
  </w:style>
  <w:style w:type="character" w:customStyle="1" w:styleId="Body5Char">
    <w:name w:val="Body 5 Char"/>
    <w:basedOn w:val="BodyChar"/>
    <w:locked/>
    <w:rsid w:val="00216944"/>
    <w:rPr>
      <w:rFonts w:ascii="Arial" w:hAnsi="Arial" w:cs="Arial"/>
      <w:sz w:val="21"/>
      <w:szCs w:val="21"/>
      <w:lang w:val="en-GB" w:eastAsia="en-GB" w:bidi="ar-SA"/>
    </w:rPr>
  </w:style>
  <w:style w:type="character" w:customStyle="1" w:styleId="Level5Char">
    <w:name w:val="Level 5 Char"/>
    <w:basedOn w:val="Body5Char"/>
    <w:locked/>
    <w:rsid w:val="00216944"/>
    <w:rPr>
      <w:rFonts w:ascii="Arial" w:hAnsi="Arial" w:cs="Arial"/>
      <w:sz w:val="21"/>
      <w:szCs w:val="21"/>
      <w:lang w:val="en-GB" w:eastAsia="en-GB" w:bidi="ar-SA"/>
    </w:rPr>
  </w:style>
  <w:style w:type="character" w:customStyle="1" w:styleId="Heading1Text">
    <w:name w:val="Heading 1 Text"/>
    <w:rsid w:val="00216944"/>
    <w:rPr>
      <w:rFonts w:ascii="Arial" w:hAnsi="Arial" w:cs="Arial"/>
      <w:b/>
      <w:bCs/>
      <w:color w:val="auto"/>
      <w:sz w:val="21"/>
      <w:szCs w:val="21"/>
      <w:u w:val="none"/>
    </w:rPr>
  </w:style>
  <w:style w:type="character" w:customStyle="1" w:styleId="Heading2Text">
    <w:name w:val="Heading 2 Text"/>
    <w:rsid w:val="00216944"/>
    <w:rPr>
      <w:rFonts w:ascii="Arial" w:hAnsi="Arial" w:cs="Arial"/>
      <w:b/>
      <w:bCs/>
      <w:color w:val="auto"/>
      <w:sz w:val="21"/>
      <w:szCs w:val="21"/>
      <w:u w:val="none"/>
    </w:rPr>
  </w:style>
  <w:style w:type="character" w:customStyle="1" w:styleId="Heading3Text">
    <w:name w:val="Heading 3 Text"/>
    <w:rsid w:val="00216944"/>
    <w:rPr>
      <w:rFonts w:ascii="Arial" w:hAnsi="Arial" w:cs="Arial"/>
      <w:b/>
      <w:bCs/>
      <w:color w:val="auto"/>
      <w:sz w:val="21"/>
      <w:szCs w:val="21"/>
      <w:u w:val="none"/>
    </w:rPr>
  </w:style>
  <w:style w:type="character" w:customStyle="1" w:styleId="Heading4Text">
    <w:name w:val="Heading 4 Text"/>
    <w:rsid w:val="00216944"/>
    <w:rPr>
      <w:rFonts w:ascii="Arial" w:hAnsi="Arial" w:cs="Arial"/>
      <w:b/>
      <w:bCs/>
      <w:color w:val="auto"/>
      <w:sz w:val="21"/>
      <w:szCs w:val="21"/>
      <w:u w:val="none"/>
    </w:rPr>
  </w:style>
  <w:style w:type="character" w:customStyle="1" w:styleId="Heading5Text">
    <w:name w:val="Heading 5 Text"/>
    <w:rsid w:val="00216944"/>
    <w:rPr>
      <w:rFonts w:ascii="Arial" w:hAnsi="Arial" w:cs="Arial"/>
      <w:b/>
      <w:bCs/>
      <w:color w:val="auto"/>
      <w:sz w:val="21"/>
      <w:szCs w:val="21"/>
      <w:u w:val="none"/>
    </w:rPr>
  </w:style>
  <w:style w:type="character" w:customStyle="1" w:styleId="Heading6Text">
    <w:name w:val="Heading 6 Text"/>
    <w:rsid w:val="00216944"/>
    <w:rPr>
      <w:rFonts w:ascii="Arial" w:hAnsi="Arial" w:cs="Arial"/>
      <w:b/>
      <w:bCs/>
      <w:color w:val="auto"/>
      <w:sz w:val="21"/>
      <w:szCs w:val="21"/>
      <w:u w:val="none"/>
    </w:rPr>
  </w:style>
  <w:style w:type="character" w:customStyle="1" w:styleId="Heading7Text">
    <w:name w:val="Heading 7 Text"/>
    <w:rsid w:val="00216944"/>
    <w:rPr>
      <w:rFonts w:ascii="Arial" w:hAnsi="Arial" w:cs="Arial"/>
      <w:b/>
      <w:bCs/>
      <w:color w:val="auto"/>
      <w:sz w:val="21"/>
      <w:szCs w:val="21"/>
      <w:u w:val="none"/>
    </w:rPr>
  </w:style>
  <w:style w:type="character" w:customStyle="1" w:styleId="NoHeading1Text">
    <w:name w:val="No Heading 1 Text"/>
    <w:rsid w:val="00216944"/>
    <w:rPr>
      <w:rFonts w:ascii="Arial" w:hAnsi="Arial" w:cs="Arial"/>
      <w:color w:val="auto"/>
      <w:sz w:val="21"/>
      <w:szCs w:val="21"/>
      <w:u w:val="none"/>
    </w:rPr>
  </w:style>
  <w:style w:type="character" w:customStyle="1" w:styleId="NoHeading2Text">
    <w:name w:val="No Heading 2 Text"/>
    <w:rsid w:val="00216944"/>
    <w:rPr>
      <w:rFonts w:ascii="Arial" w:hAnsi="Arial" w:cs="Arial"/>
      <w:color w:val="auto"/>
      <w:sz w:val="21"/>
      <w:szCs w:val="21"/>
      <w:u w:val="none"/>
    </w:rPr>
  </w:style>
  <w:style w:type="character" w:customStyle="1" w:styleId="NoHeading4Text">
    <w:name w:val="No Heading 4 Text"/>
    <w:rsid w:val="00216944"/>
    <w:rPr>
      <w:rFonts w:ascii="Arial" w:hAnsi="Arial" w:cs="Arial"/>
      <w:color w:val="auto"/>
      <w:sz w:val="21"/>
      <w:szCs w:val="21"/>
      <w:u w:val="none"/>
    </w:rPr>
  </w:style>
  <w:style w:type="character" w:customStyle="1" w:styleId="NoHeading5Text">
    <w:name w:val="No Heading 5 Text"/>
    <w:rsid w:val="00216944"/>
    <w:rPr>
      <w:rFonts w:ascii="Arial" w:hAnsi="Arial" w:cs="Arial"/>
      <w:color w:val="auto"/>
      <w:sz w:val="21"/>
      <w:szCs w:val="21"/>
      <w:u w:val="none"/>
    </w:rPr>
  </w:style>
  <w:style w:type="character" w:customStyle="1" w:styleId="NoHeading6Text">
    <w:name w:val="No Heading 6 Text"/>
    <w:rsid w:val="00216944"/>
    <w:rPr>
      <w:rFonts w:ascii="Arial" w:hAnsi="Arial" w:cs="Arial"/>
      <w:color w:val="auto"/>
      <w:sz w:val="21"/>
      <w:szCs w:val="21"/>
      <w:u w:val="none"/>
    </w:rPr>
  </w:style>
  <w:style w:type="character" w:customStyle="1" w:styleId="NoHeading7Text">
    <w:name w:val="No Heading 7 Text"/>
    <w:rsid w:val="00216944"/>
    <w:rPr>
      <w:rFonts w:ascii="Arial" w:hAnsi="Arial" w:cs="Arial"/>
      <w:color w:val="auto"/>
      <w:sz w:val="21"/>
      <w:szCs w:val="21"/>
      <w:u w:val="none"/>
    </w:rPr>
  </w:style>
  <w:style w:type="paragraph" w:customStyle="1" w:styleId="Background">
    <w:name w:val="Background"/>
    <w:basedOn w:val="Body"/>
    <w:rsid w:val="00216944"/>
    <w:pPr>
      <w:numPr>
        <w:numId w:val="13"/>
      </w:numPr>
    </w:pPr>
  </w:style>
  <w:style w:type="paragraph" w:customStyle="1" w:styleId="BackgroundTitle">
    <w:name w:val="Background Title"/>
    <w:basedOn w:val="Body"/>
    <w:next w:val="Background"/>
    <w:rsid w:val="00216944"/>
    <w:pPr>
      <w:numPr>
        <w:numId w:val="17"/>
      </w:numPr>
      <w:tabs>
        <w:tab w:val="clear" w:pos="992"/>
      </w:tabs>
      <w:ind w:left="0" w:firstLine="0"/>
    </w:pPr>
    <w:rPr>
      <w:b/>
      <w:bCs/>
    </w:rPr>
  </w:style>
  <w:style w:type="paragraph" w:customStyle="1" w:styleId="Parties">
    <w:name w:val="Parties"/>
    <w:basedOn w:val="Body"/>
    <w:rsid w:val="00216944"/>
    <w:pPr>
      <w:numPr>
        <w:numId w:val="14"/>
      </w:numPr>
    </w:pPr>
  </w:style>
  <w:style w:type="paragraph" w:customStyle="1" w:styleId="PartiesTitle">
    <w:name w:val="Parties Title"/>
    <w:basedOn w:val="Body"/>
    <w:next w:val="Parties"/>
    <w:rsid w:val="00216944"/>
    <w:rPr>
      <w:b/>
      <w:bCs/>
    </w:rPr>
  </w:style>
  <w:style w:type="paragraph" w:customStyle="1" w:styleId="DateTitle">
    <w:name w:val="Date Title"/>
    <w:basedOn w:val="Body"/>
    <w:next w:val="Body"/>
    <w:rsid w:val="00216944"/>
    <w:rPr>
      <w:b/>
      <w:bCs/>
    </w:rPr>
  </w:style>
  <w:style w:type="paragraph" w:customStyle="1" w:styleId="AgreementTitle">
    <w:name w:val="Agreement Title"/>
    <w:basedOn w:val="Body"/>
    <w:next w:val="Body"/>
    <w:rsid w:val="00216944"/>
    <w:rPr>
      <w:b/>
      <w:bCs/>
      <w:sz w:val="28"/>
      <w:szCs w:val="28"/>
    </w:rPr>
  </w:style>
  <w:style w:type="paragraph" w:customStyle="1" w:styleId="NoProofing">
    <w:name w:val="No Proofing"/>
    <w:basedOn w:val="Normal"/>
    <w:rsid w:val="00216944"/>
    <w:pPr>
      <w:spacing w:after="0" w:line="276" w:lineRule="auto"/>
      <w:jc w:val="both"/>
    </w:pPr>
    <w:rPr>
      <w:rFonts w:ascii="Arial" w:eastAsia="Times New Roman" w:hAnsi="Arial" w:cs="Arial"/>
      <w:sz w:val="21"/>
      <w:szCs w:val="21"/>
      <w:lang w:eastAsia="en-GB"/>
    </w:rPr>
  </w:style>
  <w:style w:type="paragraph" w:styleId="ListBullet">
    <w:name w:val="List Bullet"/>
    <w:basedOn w:val="Normal"/>
    <w:semiHidden/>
    <w:rsid w:val="00216944"/>
    <w:pPr>
      <w:numPr>
        <w:numId w:val="3"/>
      </w:numPr>
      <w:spacing w:after="0" w:line="240" w:lineRule="auto"/>
    </w:pPr>
    <w:rPr>
      <w:rFonts w:ascii="Arial" w:eastAsia="Times New Roman" w:hAnsi="Arial" w:cs="Arial"/>
      <w:sz w:val="21"/>
      <w:szCs w:val="21"/>
      <w:lang w:eastAsia="en-GB"/>
    </w:rPr>
  </w:style>
  <w:style w:type="paragraph" w:styleId="ListBullet2">
    <w:name w:val="List Bullet 2"/>
    <w:basedOn w:val="Normal"/>
    <w:semiHidden/>
    <w:rsid w:val="00216944"/>
    <w:pPr>
      <w:numPr>
        <w:numId w:val="4"/>
      </w:numPr>
      <w:spacing w:after="0" w:line="240" w:lineRule="auto"/>
    </w:pPr>
    <w:rPr>
      <w:rFonts w:ascii="Arial" w:eastAsia="Times New Roman" w:hAnsi="Arial" w:cs="Arial"/>
      <w:sz w:val="21"/>
      <w:szCs w:val="21"/>
      <w:lang w:eastAsia="en-GB"/>
    </w:rPr>
  </w:style>
  <w:style w:type="paragraph" w:styleId="ListBullet3">
    <w:name w:val="List Bullet 3"/>
    <w:basedOn w:val="Normal"/>
    <w:semiHidden/>
    <w:rsid w:val="00216944"/>
    <w:pPr>
      <w:tabs>
        <w:tab w:val="num" w:pos="992"/>
      </w:tabs>
      <w:spacing w:after="0" w:line="240" w:lineRule="auto"/>
      <w:ind w:left="992" w:hanging="992"/>
    </w:pPr>
    <w:rPr>
      <w:rFonts w:ascii="Arial" w:eastAsia="Times New Roman" w:hAnsi="Arial" w:cs="Arial"/>
      <w:sz w:val="21"/>
      <w:szCs w:val="21"/>
      <w:lang w:eastAsia="en-GB"/>
    </w:rPr>
  </w:style>
  <w:style w:type="paragraph" w:styleId="ListBullet4">
    <w:name w:val="List Bullet 4"/>
    <w:basedOn w:val="Normal"/>
    <w:semiHidden/>
    <w:rsid w:val="00216944"/>
    <w:pPr>
      <w:numPr>
        <w:numId w:val="6"/>
      </w:numPr>
      <w:spacing w:after="0" w:line="240" w:lineRule="auto"/>
    </w:pPr>
    <w:rPr>
      <w:rFonts w:ascii="Arial" w:eastAsia="Times New Roman" w:hAnsi="Arial" w:cs="Arial"/>
      <w:sz w:val="21"/>
      <w:szCs w:val="21"/>
      <w:lang w:eastAsia="en-GB"/>
    </w:rPr>
  </w:style>
  <w:style w:type="paragraph" w:styleId="ListBullet5">
    <w:name w:val="List Bullet 5"/>
    <w:basedOn w:val="Normal"/>
    <w:semiHidden/>
    <w:rsid w:val="00216944"/>
    <w:pPr>
      <w:numPr>
        <w:numId w:val="7"/>
      </w:numPr>
      <w:spacing w:after="0" w:line="240" w:lineRule="auto"/>
    </w:pPr>
    <w:rPr>
      <w:rFonts w:ascii="Arial" w:eastAsia="Times New Roman" w:hAnsi="Arial" w:cs="Arial"/>
      <w:sz w:val="21"/>
      <w:szCs w:val="21"/>
      <w:lang w:eastAsia="en-GB"/>
    </w:rPr>
  </w:style>
  <w:style w:type="paragraph" w:styleId="ListNumber">
    <w:name w:val="List Number"/>
    <w:basedOn w:val="Normal"/>
    <w:semiHidden/>
    <w:rsid w:val="00216944"/>
    <w:pPr>
      <w:numPr>
        <w:numId w:val="8"/>
      </w:numPr>
      <w:spacing w:after="0" w:line="240" w:lineRule="auto"/>
    </w:pPr>
    <w:rPr>
      <w:rFonts w:ascii="Arial" w:eastAsia="Times New Roman" w:hAnsi="Arial" w:cs="Arial"/>
      <w:sz w:val="21"/>
      <w:szCs w:val="21"/>
      <w:lang w:eastAsia="en-GB"/>
    </w:rPr>
  </w:style>
  <w:style w:type="paragraph" w:styleId="ListNumber2">
    <w:name w:val="List Number 2"/>
    <w:basedOn w:val="Normal"/>
    <w:semiHidden/>
    <w:rsid w:val="00216944"/>
    <w:pPr>
      <w:numPr>
        <w:numId w:val="9"/>
      </w:numPr>
      <w:spacing w:after="0" w:line="240" w:lineRule="auto"/>
    </w:pPr>
    <w:rPr>
      <w:rFonts w:ascii="Arial" w:eastAsia="Times New Roman" w:hAnsi="Arial" w:cs="Arial"/>
      <w:sz w:val="21"/>
      <w:szCs w:val="21"/>
      <w:lang w:eastAsia="en-GB"/>
    </w:rPr>
  </w:style>
  <w:style w:type="paragraph" w:styleId="ListNumber3">
    <w:name w:val="List Number 3"/>
    <w:basedOn w:val="Normal"/>
    <w:semiHidden/>
    <w:rsid w:val="00216944"/>
    <w:pPr>
      <w:numPr>
        <w:numId w:val="10"/>
      </w:numPr>
      <w:spacing w:after="0" w:line="240" w:lineRule="auto"/>
    </w:pPr>
    <w:rPr>
      <w:rFonts w:ascii="Arial" w:eastAsia="Times New Roman" w:hAnsi="Arial" w:cs="Arial"/>
      <w:sz w:val="21"/>
      <w:szCs w:val="21"/>
      <w:lang w:eastAsia="en-GB"/>
    </w:rPr>
  </w:style>
  <w:style w:type="paragraph" w:styleId="ListNumber4">
    <w:name w:val="List Number 4"/>
    <w:basedOn w:val="Normal"/>
    <w:semiHidden/>
    <w:rsid w:val="00216944"/>
    <w:pPr>
      <w:numPr>
        <w:numId w:val="11"/>
      </w:numPr>
      <w:spacing w:after="0" w:line="240" w:lineRule="auto"/>
    </w:pPr>
    <w:rPr>
      <w:rFonts w:ascii="Arial" w:eastAsia="Times New Roman" w:hAnsi="Arial" w:cs="Arial"/>
      <w:sz w:val="21"/>
      <w:szCs w:val="21"/>
      <w:lang w:eastAsia="en-GB"/>
    </w:rPr>
  </w:style>
  <w:style w:type="paragraph" w:styleId="ListNumber5">
    <w:name w:val="List Number 5"/>
    <w:basedOn w:val="Normal"/>
    <w:semiHidden/>
    <w:rsid w:val="00216944"/>
    <w:pPr>
      <w:numPr>
        <w:numId w:val="12"/>
      </w:numPr>
      <w:spacing w:after="0" w:line="240" w:lineRule="auto"/>
    </w:pPr>
    <w:rPr>
      <w:rFonts w:ascii="Arial" w:eastAsia="Times New Roman" w:hAnsi="Arial" w:cs="Arial"/>
      <w:sz w:val="21"/>
      <w:szCs w:val="21"/>
      <w:lang w:eastAsia="en-GB"/>
    </w:rPr>
  </w:style>
  <w:style w:type="paragraph" w:customStyle="1" w:styleId="ClientNote">
    <w:name w:val="Client Note"/>
    <w:basedOn w:val="Body"/>
    <w:next w:val="Body"/>
    <w:rsid w:val="00216944"/>
    <w:rPr>
      <w:i/>
      <w:iCs/>
      <w:color w:val="0000FF"/>
      <w:sz w:val="18"/>
      <w:szCs w:val="18"/>
    </w:rPr>
  </w:style>
  <w:style w:type="paragraph" w:styleId="BalloonText">
    <w:name w:val="Balloon Text"/>
    <w:basedOn w:val="Normal"/>
    <w:link w:val="BalloonTextChar"/>
    <w:semiHidden/>
    <w:rsid w:val="00216944"/>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216944"/>
    <w:rPr>
      <w:rFonts w:ascii="Tahoma" w:eastAsia="Times New Roman" w:hAnsi="Tahoma" w:cs="Tahoma"/>
      <w:sz w:val="16"/>
      <w:szCs w:val="16"/>
      <w:lang w:eastAsia="en-GB"/>
    </w:rPr>
  </w:style>
  <w:style w:type="paragraph" w:customStyle="1" w:styleId="Body8">
    <w:name w:val="Body 8"/>
    <w:basedOn w:val="Body"/>
    <w:rsid w:val="00216944"/>
    <w:pPr>
      <w:ind w:left="2016"/>
    </w:pPr>
  </w:style>
  <w:style w:type="character" w:customStyle="1" w:styleId="Heading8Text">
    <w:name w:val="Heading 8 Text"/>
    <w:rsid w:val="00216944"/>
    <w:rPr>
      <w:rFonts w:cs="Times New Roman"/>
      <w:b/>
      <w:bCs/>
      <w:sz w:val="23"/>
      <w:szCs w:val="23"/>
      <w:u w:val="none"/>
    </w:rPr>
  </w:style>
  <w:style w:type="character" w:customStyle="1" w:styleId="NoHeading8Text">
    <w:name w:val="No Heading 8 Text"/>
    <w:rsid w:val="00216944"/>
    <w:rPr>
      <w:rFonts w:cs="Times New Roman"/>
      <w:sz w:val="23"/>
      <w:szCs w:val="23"/>
      <w:u w:val="none"/>
    </w:rPr>
  </w:style>
  <w:style w:type="paragraph" w:customStyle="1" w:styleId="Bullet">
    <w:name w:val="Bullet"/>
    <w:basedOn w:val="Normal"/>
    <w:rsid w:val="00216944"/>
    <w:pPr>
      <w:numPr>
        <w:numId w:val="15"/>
      </w:numPr>
      <w:tabs>
        <w:tab w:val="left" w:pos="284"/>
      </w:tabs>
      <w:overflowPunct w:val="0"/>
      <w:autoSpaceDE w:val="0"/>
      <w:autoSpaceDN w:val="0"/>
      <w:adjustRightInd w:val="0"/>
      <w:spacing w:after="130" w:line="240" w:lineRule="auto"/>
      <w:textAlignment w:val="baseline"/>
    </w:pPr>
    <w:rPr>
      <w:rFonts w:ascii="Arial" w:eastAsia="Times New Roman" w:hAnsi="Arial" w:cs="Arial"/>
      <w:lang w:eastAsia="en-GB"/>
    </w:rPr>
  </w:style>
  <w:style w:type="paragraph" w:customStyle="1" w:styleId="Introduction">
    <w:name w:val="Introduction"/>
    <w:basedOn w:val="Body"/>
    <w:rsid w:val="00216944"/>
    <w:pPr>
      <w:numPr>
        <w:numId w:val="1"/>
      </w:numPr>
    </w:pPr>
  </w:style>
  <w:style w:type="paragraph" w:customStyle="1" w:styleId="IntroductionTitle">
    <w:name w:val="Introduction Title"/>
    <w:basedOn w:val="Body"/>
    <w:next w:val="Introduction"/>
    <w:rsid w:val="00216944"/>
    <w:rPr>
      <w:b/>
      <w:bCs/>
    </w:rPr>
  </w:style>
  <w:style w:type="character" w:customStyle="1" w:styleId="NormalInden">
    <w:name w:val="Normal Inden"/>
    <w:rsid w:val="00216944"/>
    <w:rPr>
      <w:rFonts w:ascii="Times New Roman" w:hAnsi="Times New Roman" w:cs="Times New Roman"/>
      <w:sz w:val="21"/>
      <w:szCs w:val="21"/>
      <w:lang w:val="en-US"/>
    </w:rPr>
  </w:style>
  <w:style w:type="paragraph" w:customStyle="1" w:styleId="Technical4">
    <w:name w:val="Technical 4"/>
    <w:rsid w:val="00216944"/>
    <w:pPr>
      <w:tabs>
        <w:tab w:val="left" w:pos="-720"/>
      </w:tabs>
      <w:suppressAutoHyphens/>
      <w:spacing w:after="0" w:line="240" w:lineRule="auto"/>
    </w:pPr>
    <w:rPr>
      <w:rFonts w:ascii="Courier" w:eastAsia="Times New Roman" w:hAnsi="Courier" w:cs="Times New Roman"/>
      <w:b/>
      <w:bCs/>
      <w:sz w:val="24"/>
      <w:szCs w:val="24"/>
      <w:lang w:val="en-US" w:eastAsia="en-GB"/>
    </w:rPr>
  </w:style>
  <w:style w:type="paragraph" w:styleId="CommentText">
    <w:name w:val="annotation text"/>
    <w:basedOn w:val="Normal"/>
    <w:link w:val="CommentTextChar"/>
    <w:unhideWhenUsed/>
    <w:rsid w:val="00216944"/>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rsid w:val="00216944"/>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rsid w:val="00216944"/>
    <w:rPr>
      <w:rFonts w:ascii="Arial" w:hAnsi="Arial" w:cs="Arial"/>
      <w:b/>
      <w:bCs/>
      <w:sz w:val="20"/>
      <w:szCs w:val="20"/>
      <w:lang w:eastAsia="en-GB"/>
    </w:rPr>
  </w:style>
  <w:style w:type="character" w:customStyle="1" w:styleId="CommentSubjectChar">
    <w:name w:val="Comment Subject Char"/>
    <w:basedOn w:val="CommentTextChar"/>
    <w:link w:val="CommentSubject"/>
    <w:semiHidden/>
    <w:rsid w:val="00216944"/>
    <w:rPr>
      <w:rFonts w:ascii="Arial" w:eastAsia="Times New Roman" w:hAnsi="Arial" w:cs="Arial"/>
      <w:b/>
      <w:bCs/>
      <w:sz w:val="20"/>
      <w:szCs w:val="20"/>
      <w:lang w:eastAsia="en-GB"/>
    </w:rPr>
  </w:style>
  <w:style w:type="paragraph" w:styleId="TOC1">
    <w:name w:val="toc 1"/>
    <w:basedOn w:val="Normal"/>
    <w:next w:val="Normal"/>
    <w:semiHidden/>
    <w:rsid w:val="00216944"/>
    <w:pPr>
      <w:tabs>
        <w:tab w:val="left" w:pos="992"/>
        <w:tab w:val="right" w:pos="9412"/>
      </w:tabs>
      <w:spacing w:after="0" w:line="360" w:lineRule="auto"/>
      <w:ind w:left="992" w:hanging="992"/>
      <w:jc w:val="both"/>
    </w:pPr>
    <w:rPr>
      <w:rFonts w:ascii="Arial" w:eastAsia="Times New Roman" w:hAnsi="Arial" w:cs="Arial"/>
      <w:b/>
      <w:bCs/>
      <w:sz w:val="21"/>
      <w:szCs w:val="21"/>
      <w:lang w:eastAsia="en-GB"/>
    </w:rPr>
  </w:style>
  <w:style w:type="paragraph" w:styleId="PlainText">
    <w:name w:val="Plain Text"/>
    <w:basedOn w:val="Normal"/>
    <w:link w:val="PlainTextChar"/>
    <w:semiHidden/>
    <w:rsid w:val="002169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semiHidden/>
    <w:rsid w:val="00216944"/>
    <w:rPr>
      <w:rFonts w:ascii="Courier New" w:eastAsia="Times New Roman" w:hAnsi="Courier New" w:cs="Courier New"/>
      <w:sz w:val="20"/>
      <w:szCs w:val="20"/>
      <w:lang w:eastAsia="en-GB"/>
    </w:rPr>
  </w:style>
  <w:style w:type="paragraph" w:styleId="FootnoteText">
    <w:name w:val="footnote text"/>
    <w:basedOn w:val="Normal"/>
    <w:link w:val="FootnoteTextChar"/>
    <w:uiPriority w:val="99"/>
    <w:rsid w:val="00216944"/>
    <w:pPr>
      <w:spacing w:after="0" w:line="240" w:lineRule="auto"/>
      <w:jc w:val="both"/>
    </w:pPr>
    <w:rPr>
      <w:rFonts w:ascii="Arial" w:eastAsia="Times New Roman" w:hAnsi="Arial" w:cs="Arial"/>
      <w:sz w:val="16"/>
      <w:szCs w:val="16"/>
      <w:lang w:eastAsia="en-GB"/>
    </w:rPr>
  </w:style>
  <w:style w:type="character" w:customStyle="1" w:styleId="FootnoteTextChar">
    <w:name w:val="Footnote Text Char"/>
    <w:basedOn w:val="DefaultParagraphFont"/>
    <w:link w:val="FootnoteText"/>
    <w:uiPriority w:val="99"/>
    <w:rsid w:val="00216944"/>
    <w:rPr>
      <w:rFonts w:ascii="Arial" w:eastAsia="Times New Roman" w:hAnsi="Arial" w:cs="Arial"/>
      <w:sz w:val="16"/>
      <w:szCs w:val="16"/>
      <w:lang w:eastAsia="en-GB"/>
    </w:rPr>
  </w:style>
  <w:style w:type="character" w:styleId="PageNumber">
    <w:name w:val="page number"/>
    <w:rsid w:val="00216944"/>
    <w:rPr>
      <w:rFonts w:ascii="Arial" w:hAnsi="Arial" w:cs="Arial"/>
      <w:color w:val="auto"/>
      <w:sz w:val="16"/>
      <w:szCs w:val="16"/>
      <w:u w:val="none"/>
    </w:rPr>
  </w:style>
  <w:style w:type="paragraph" w:customStyle="1" w:styleId="LargeTitle">
    <w:name w:val="Large Title"/>
    <w:basedOn w:val="Title"/>
    <w:rsid w:val="00216944"/>
    <w:pPr>
      <w:tabs>
        <w:tab w:val="center" w:pos="4513"/>
      </w:tabs>
      <w:suppressAutoHyphens/>
      <w:spacing w:before="0" w:after="240"/>
      <w:ind w:right="-51"/>
      <w:outlineLvl w:val="9"/>
    </w:pPr>
    <w:rPr>
      <w:rFonts w:ascii="Verdana" w:hAnsi="Verdana" w:cs="Times New Roman"/>
      <w:bCs w:val="0"/>
      <w:spacing w:val="-3"/>
      <w:kern w:val="0"/>
      <w:sz w:val="28"/>
      <w:szCs w:val="20"/>
      <w:lang w:val="en-GB"/>
    </w:rPr>
  </w:style>
  <w:style w:type="paragraph" w:styleId="Title">
    <w:name w:val="Title"/>
    <w:basedOn w:val="Normal"/>
    <w:link w:val="TitleChar"/>
    <w:qFormat/>
    <w:rsid w:val="00216944"/>
    <w:pPr>
      <w:spacing w:before="240" w:after="60" w:line="240" w:lineRule="auto"/>
      <w:jc w:val="center"/>
      <w:outlineLvl w:val="0"/>
    </w:pPr>
    <w:rPr>
      <w:rFonts w:ascii="Arial" w:eastAsia="Times New Roman" w:hAnsi="Arial" w:cs="Arial"/>
      <w:b/>
      <w:bCs/>
      <w:kern w:val="28"/>
      <w:sz w:val="32"/>
      <w:szCs w:val="32"/>
      <w:lang w:val="en-US"/>
    </w:rPr>
  </w:style>
  <w:style w:type="character" w:customStyle="1" w:styleId="TitleChar">
    <w:name w:val="Title Char"/>
    <w:basedOn w:val="DefaultParagraphFont"/>
    <w:link w:val="Title"/>
    <w:rsid w:val="00216944"/>
    <w:rPr>
      <w:rFonts w:ascii="Arial" w:eastAsia="Times New Roman" w:hAnsi="Arial" w:cs="Arial"/>
      <w:b/>
      <w:bCs/>
      <w:kern w:val="28"/>
      <w:sz w:val="32"/>
      <w:szCs w:val="32"/>
      <w:lang w:val="en-US"/>
    </w:rPr>
  </w:style>
  <w:style w:type="paragraph" w:customStyle="1" w:styleId="StyleHeading110ptJustified">
    <w:name w:val="Style Heading 1 + 10 pt Justified"/>
    <w:basedOn w:val="Heading1"/>
    <w:rsid w:val="00216944"/>
    <w:pPr>
      <w:tabs>
        <w:tab w:val="left" w:pos="851"/>
        <w:tab w:val="left" w:pos="6237"/>
      </w:tabs>
      <w:suppressAutoHyphens/>
      <w:spacing w:after="240"/>
      <w:ind w:left="820" w:hanging="720"/>
      <w:jc w:val="both"/>
    </w:pPr>
    <w:rPr>
      <w:bCs/>
      <w:spacing w:val="-3"/>
      <w:sz w:val="20"/>
    </w:rPr>
  </w:style>
  <w:style w:type="paragraph" w:customStyle="1" w:styleId="StyleHeading1Justified">
    <w:name w:val="Style Heading 1 + Justified"/>
    <w:basedOn w:val="Heading1"/>
    <w:rsid w:val="00216944"/>
    <w:pPr>
      <w:tabs>
        <w:tab w:val="left" w:pos="851"/>
        <w:tab w:val="left" w:pos="6237"/>
      </w:tabs>
      <w:suppressAutoHyphens/>
      <w:spacing w:after="240"/>
      <w:ind w:left="820" w:hanging="720"/>
      <w:jc w:val="both"/>
    </w:pPr>
    <w:rPr>
      <w:bCs/>
      <w:spacing w:val="-3"/>
      <w:sz w:val="20"/>
    </w:rPr>
  </w:style>
  <w:style w:type="paragraph" w:styleId="TOC2">
    <w:name w:val="toc 2"/>
    <w:basedOn w:val="Normal"/>
    <w:next w:val="Normal"/>
    <w:autoRedefine/>
    <w:semiHidden/>
    <w:rsid w:val="00216944"/>
    <w:pPr>
      <w:tabs>
        <w:tab w:val="left" w:pos="720"/>
        <w:tab w:val="right" w:pos="9360"/>
      </w:tabs>
      <w:spacing w:after="0" w:line="240" w:lineRule="auto"/>
      <w:ind w:left="1032" w:hanging="1032"/>
    </w:pPr>
    <w:rPr>
      <w:rFonts w:ascii="Times New Roman" w:eastAsia="Times New Roman" w:hAnsi="Times New Roman" w:cs="Times New Roman"/>
      <w:smallCaps/>
      <w:noProof/>
      <w:sz w:val="20"/>
      <w:szCs w:val="20"/>
      <w:lang w:val="en-US"/>
    </w:rPr>
  </w:style>
  <w:style w:type="paragraph" w:styleId="BodyText3">
    <w:name w:val="Body Text 3"/>
    <w:basedOn w:val="Normal"/>
    <w:link w:val="BodyText3Char"/>
    <w:semiHidden/>
    <w:rsid w:val="00216944"/>
    <w:pPr>
      <w:spacing w:after="120" w:line="240" w:lineRule="auto"/>
    </w:pPr>
    <w:rPr>
      <w:rFonts w:ascii="Arial" w:eastAsia="Times New Roman" w:hAnsi="Arial" w:cs="Arial"/>
      <w:sz w:val="16"/>
      <w:szCs w:val="16"/>
      <w:lang w:eastAsia="en-GB"/>
    </w:rPr>
  </w:style>
  <w:style w:type="character" w:customStyle="1" w:styleId="BodyText3Char">
    <w:name w:val="Body Text 3 Char"/>
    <w:basedOn w:val="DefaultParagraphFont"/>
    <w:link w:val="BodyText3"/>
    <w:semiHidden/>
    <w:rsid w:val="00216944"/>
    <w:rPr>
      <w:rFonts w:ascii="Arial" w:eastAsia="Times New Roman" w:hAnsi="Arial" w:cs="Arial"/>
      <w:sz w:val="16"/>
      <w:szCs w:val="16"/>
      <w:lang w:eastAsia="en-GB"/>
    </w:rPr>
  </w:style>
  <w:style w:type="character" w:styleId="Strong">
    <w:name w:val="Strong"/>
    <w:qFormat/>
    <w:rsid w:val="00216944"/>
    <w:rPr>
      <w:rFonts w:cs="Times New Roman"/>
      <w:b/>
      <w:bCs/>
    </w:rPr>
  </w:style>
  <w:style w:type="character" w:customStyle="1" w:styleId="Text">
    <w:name w:val="Text"/>
    <w:rsid w:val="00216944"/>
    <w:rPr>
      <w:rFonts w:ascii="Arial" w:hAnsi="Arial"/>
    </w:rPr>
  </w:style>
  <w:style w:type="character" w:customStyle="1" w:styleId="noheading2text0">
    <w:name w:val="noheading2text"/>
    <w:basedOn w:val="DefaultParagraphFont"/>
    <w:rsid w:val="00216944"/>
  </w:style>
  <w:style w:type="paragraph" w:customStyle="1" w:styleId="headeradd">
    <w:name w:val="headeradd"/>
    <w:basedOn w:val="Normal"/>
    <w:rsid w:val="00216944"/>
    <w:pPr>
      <w:spacing w:after="0" w:line="200" w:lineRule="atLeast"/>
    </w:pPr>
    <w:rPr>
      <w:rFonts w:ascii="Arial" w:eastAsia="Times New Roman" w:hAnsi="Arial" w:cs="Times New Roman"/>
      <w:sz w:val="16"/>
      <w:szCs w:val="20"/>
    </w:rPr>
  </w:style>
  <w:style w:type="paragraph" w:customStyle="1" w:styleId="HeaderLogoCont">
    <w:name w:val="HeaderLogoCont"/>
    <w:basedOn w:val="Normal"/>
    <w:rsid w:val="00216944"/>
    <w:pPr>
      <w:spacing w:after="240" w:line="240" w:lineRule="auto"/>
    </w:pPr>
    <w:rPr>
      <w:rFonts w:ascii="FPD Savills - IPC" w:eastAsia="Times New Roman" w:hAnsi="FPD Savills - IPC" w:cs="Times New Roman"/>
      <w:sz w:val="64"/>
      <w:szCs w:val="20"/>
    </w:rPr>
  </w:style>
  <w:style w:type="paragraph" w:styleId="NormalWeb">
    <w:name w:val="Normal (Web)"/>
    <w:basedOn w:val="Normal"/>
    <w:semiHidden/>
    <w:unhideWhenUsed/>
    <w:rsid w:val="0021694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gal4">
    <w:name w:val="Legal 4"/>
    <w:rsid w:val="00216944"/>
    <w:pPr>
      <w:numPr>
        <w:ilvl w:val="3"/>
        <w:numId w:val="20"/>
      </w:numPr>
      <w:spacing w:after="120" w:line="240" w:lineRule="auto"/>
      <w:jc w:val="both"/>
    </w:pPr>
    <w:rPr>
      <w:rFonts w:ascii="Times New Roman" w:eastAsia="Times New Roman" w:hAnsi="Times New Roman" w:cs="Times New Roman"/>
      <w:szCs w:val="20"/>
    </w:rPr>
  </w:style>
  <w:style w:type="paragraph" w:customStyle="1" w:styleId="Legal1">
    <w:name w:val="Legal 1"/>
    <w:basedOn w:val="Footer"/>
    <w:rsid w:val="00216944"/>
    <w:pPr>
      <w:numPr>
        <w:numId w:val="20"/>
      </w:numPr>
      <w:tabs>
        <w:tab w:val="clear" w:pos="4513"/>
        <w:tab w:val="clear" w:pos="9026"/>
      </w:tabs>
      <w:spacing w:before="240" w:after="240"/>
      <w:jc w:val="both"/>
    </w:pPr>
    <w:rPr>
      <w:rFonts w:ascii="Times New Roman" w:eastAsia="Times New Roman" w:hAnsi="Times New Roman" w:cs="Times New Roman"/>
      <w:b/>
      <w:caps/>
      <w:sz w:val="24"/>
      <w:szCs w:val="24"/>
    </w:rPr>
  </w:style>
  <w:style w:type="paragraph" w:customStyle="1" w:styleId="Legal2">
    <w:name w:val="Legal 2"/>
    <w:basedOn w:val="Normal"/>
    <w:rsid w:val="00216944"/>
    <w:pPr>
      <w:numPr>
        <w:ilvl w:val="1"/>
        <w:numId w:val="20"/>
      </w:numPr>
      <w:autoSpaceDE w:val="0"/>
      <w:autoSpaceDN w:val="0"/>
      <w:adjustRightInd w:val="0"/>
      <w:spacing w:before="240" w:after="240" w:line="240" w:lineRule="auto"/>
      <w:jc w:val="both"/>
      <w:outlineLvl w:val="1"/>
    </w:pPr>
    <w:rPr>
      <w:rFonts w:ascii="Times New Roman" w:eastAsia="Times New Roman" w:hAnsi="Times New Roman" w:cs="Times New Roman"/>
      <w:b/>
      <w:bCs/>
      <w:sz w:val="24"/>
      <w:szCs w:val="24"/>
    </w:rPr>
  </w:style>
  <w:style w:type="paragraph" w:customStyle="1" w:styleId="Legal3">
    <w:name w:val="Legal 3"/>
    <w:basedOn w:val="Normal"/>
    <w:rsid w:val="00216944"/>
    <w:pPr>
      <w:numPr>
        <w:ilvl w:val="2"/>
        <w:numId w:val="20"/>
      </w:numPr>
      <w:autoSpaceDE w:val="0"/>
      <w:autoSpaceDN w:val="0"/>
      <w:adjustRightInd w:val="0"/>
      <w:spacing w:before="240" w:after="240" w:line="240" w:lineRule="auto"/>
      <w:jc w:val="both"/>
      <w:outlineLvl w:val="2"/>
    </w:pPr>
    <w:rPr>
      <w:rFonts w:ascii="Times New Roman" w:eastAsia="Times New Roman" w:hAnsi="Times New Roman" w:cs="Times New Roman"/>
      <w:b/>
      <w:bCs/>
      <w:szCs w:val="24"/>
    </w:rPr>
  </w:style>
  <w:style w:type="table" w:styleId="TableGrid">
    <w:name w:val="Table Grid"/>
    <w:basedOn w:val="TableNormal"/>
    <w:rsid w:val="0021694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BSclause">
    <w:name w:val="NBS clause"/>
    <w:basedOn w:val="Normal"/>
    <w:rsid w:val="00216944"/>
    <w:pPr>
      <w:tabs>
        <w:tab w:val="left" w:pos="284"/>
        <w:tab w:val="left" w:pos="680"/>
      </w:tabs>
      <w:spacing w:after="0" w:line="240" w:lineRule="auto"/>
      <w:ind w:left="680" w:hanging="680"/>
    </w:pPr>
    <w:rPr>
      <w:rFonts w:ascii="Arial" w:eastAsia="Times New Roman" w:hAnsi="Arial" w:cs="Times New Roman"/>
      <w:szCs w:val="20"/>
    </w:rPr>
  </w:style>
  <w:style w:type="character" w:styleId="Emphasis">
    <w:name w:val="Emphasis"/>
    <w:qFormat/>
    <w:rsid w:val="00216944"/>
    <w:rPr>
      <w:i/>
      <w:iCs/>
    </w:rPr>
  </w:style>
  <w:style w:type="paragraph" w:styleId="Caption">
    <w:name w:val="caption"/>
    <w:basedOn w:val="Normal"/>
    <w:next w:val="Normal"/>
    <w:uiPriority w:val="99"/>
    <w:qFormat/>
    <w:rsid w:val="00216944"/>
    <w:pPr>
      <w:spacing w:after="0" w:line="240" w:lineRule="auto"/>
      <w:ind w:left="720"/>
      <w:jc w:val="right"/>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2025-01-08T00:00:00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EA6B1E06678D45B625BCA13CCECEC4" ma:contentTypeVersion="14" ma:contentTypeDescription="Create a new document." ma:contentTypeScope="" ma:versionID="da9dcf3e4f18cc4f5ba2c8611a7f0960">
  <xsd:schema xmlns:xsd="http://www.w3.org/2001/XMLSchema" xmlns:xs="http://www.w3.org/2001/XMLSchema" xmlns:p="http://schemas.microsoft.com/office/2006/metadata/properties" xmlns:ns2="7d4422b7-6fd8-4c90-9214-803bc155c1a7" xmlns:ns3="ecb18fbc-c8e1-410e-8d53-ef52f12960fe" targetNamespace="http://schemas.microsoft.com/office/2006/metadata/properties" ma:root="true" ma:fieldsID="dbc545b384119e0491e4167f118f0165" ns2:_="" ns3:_="">
    <xsd:import namespace="7d4422b7-6fd8-4c90-9214-803bc155c1a7"/>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422b7-6fd8-4c90-9214-803bc155c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d4422b7-6fd8-4c90-9214-803bc155c1a7">
      <Terms xmlns="http://schemas.microsoft.com/office/infopath/2007/PartnerControls"/>
    </lcf76f155ced4ddcb4097134ff3c332f>
    <TaxCatchAll xmlns="ecb18fbc-c8e1-410e-8d53-ef52f12960fe"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2E6A29-DCD2-4F04-9781-6FFB69FC4FBF}">
  <ds:schemaRefs>
    <ds:schemaRef ds:uri="http://schemas.openxmlformats.org/officeDocument/2006/bibliography"/>
  </ds:schemaRefs>
</ds:datastoreItem>
</file>

<file path=customXml/itemProps3.xml><?xml version="1.0" encoding="utf-8"?>
<ds:datastoreItem xmlns:ds="http://schemas.openxmlformats.org/officeDocument/2006/customXml" ds:itemID="{E841C799-4DDB-4EA7-879B-57B5BBC90D84}"/>
</file>

<file path=customXml/itemProps4.xml><?xml version="1.0" encoding="utf-8"?>
<ds:datastoreItem xmlns:ds="http://schemas.openxmlformats.org/officeDocument/2006/customXml" ds:itemID="{E4D4DEB7-E501-4614-B29A-1BF28A627A02}"/>
</file>

<file path=customXml/itemProps5.xml><?xml version="1.0" encoding="utf-8"?>
<ds:datastoreItem xmlns:ds="http://schemas.openxmlformats.org/officeDocument/2006/customXml" ds:itemID="{0229AE4F-1707-4236-A1E1-FF73E34A59CF}"/>
</file>

<file path=docProps/app.xml><?xml version="1.0" encoding="utf-8"?>
<Properties xmlns="http://schemas.openxmlformats.org/officeDocument/2006/extended-properties" xmlns:vt="http://schemas.openxmlformats.org/officeDocument/2006/docPropsVTypes">
  <Template>Normal</Template>
  <TotalTime>508</TotalTime>
  <Pages>10</Pages>
  <Words>2526</Words>
  <Characters>14400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Specification of Works</vt:lpstr>
    </vt:vector>
  </TitlesOfParts>
  <Company/>
  <LinksUpToDate>false</LinksUpToDate>
  <CharactersWithSpaces>16893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of Works</dc:title>
  <dc:subject/>
  <dc:creator>Dave Carr</dc:creator>
  <cp:keywords/>
  <dc:description/>
  <cp:lastModifiedBy>Jonathan Breeze</cp:lastModifiedBy>
  <cp:revision>30</cp:revision>
  <cp:lastPrinted>2024-07-09T16:03:00Z</cp:lastPrinted>
  <dcterms:created xsi:type="dcterms:W3CDTF">2024-01-03T14:29:00Z</dcterms:created>
  <dcterms:modified xsi:type="dcterms:W3CDTF">2025-01-08T11:44:00Z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0x0101009EEA6B1E06678D45B625BCA13CCECEC4</vt:lpwstr>
  </property>
</Properties>
</file>