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D6600" w14:textId="52D97470" w:rsidR="65ED9D32" w:rsidRPr="00782DF9" w:rsidRDefault="65ED9D32" w:rsidP="65ED9D32">
      <w:pPr>
        <w:rPr>
          <w:rFonts w:ascii="Segoe UI" w:hAnsi="Segoe UI" w:cs="Segoe UI"/>
        </w:rPr>
      </w:pPr>
      <w:r w:rsidRPr="00782DF9">
        <w:rPr>
          <w:rFonts w:ascii="Segoe UI" w:eastAsia="Calibri" w:hAnsi="Segoe UI" w:cs="Segoe UI"/>
        </w:rPr>
        <w:t xml:space="preserve"> </w:t>
      </w:r>
    </w:p>
    <w:p w14:paraId="1556B7BB" w14:textId="76D867CB" w:rsidR="65ED9D32" w:rsidRPr="00782DF9" w:rsidRDefault="65ED9D32" w:rsidP="65ED9D32">
      <w:pPr>
        <w:jc w:val="center"/>
        <w:rPr>
          <w:rFonts w:ascii="Segoe UI" w:hAnsi="Segoe UI" w:cs="Segoe UI"/>
        </w:rPr>
      </w:pPr>
      <w:r w:rsidRPr="00782DF9">
        <w:rPr>
          <w:rFonts w:ascii="Segoe UI" w:eastAsia="Calibri" w:hAnsi="Segoe UI" w:cs="Segoe UI"/>
        </w:rPr>
        <w:t xml:space="preserve"> </w:t>
      </w:r>
      <w:r w:rsidRPr="00782DF9">
        <w:rPr>
          <w:rFonts w:ascii="Segoe UI" w:hAnsi="Segoe UI" w:cs="Segoe UI"/>
          <w:noProof/>
        </w:rPr>
        <w:drawing>
          <wp:inline distT="0" distB="0" distL="0" distR="0" wp14:anchorId="04DCE92E" wp14:editId="34280CDF">
            <wp:extent cx="1714500" cy="1714500"/>
            <wp:effectExtent l="0" t="0" r="0" b="0"/>
            <wp:docPr id="5503376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inline>
        </w:drawing>
      </w:r>
      <w:r w:rsidRPr="00782DF9">
        <w:rPr>
          <w:rFonts w:ascii="Segoe UI" w:eastAsia="Calibri" w:hAnsi="Segoe UI" w:cs="Segoe UI"/>
        </w:rPr>
        <w:t xml:space="preserve">         </w:t>
      </w:r>
    </w:p>
    <w:p w14:paraId="2C9818E8" w14:textId="617131F6" w:rsidR="65ED9D32" w:rsidRPr="00782DF9" w:rsidRDefault="65ED9D32" w:rsidP="65ED9D32">
      <w:pPr>
        <w:rPr>
          <w:rFonts w:ascii="Segoe UI" w:hAnsi="Segoe UI" w:cs="Segoe UI"/>
        </w:rPr>
      </w:pPr>
      <w:r w:rsidRPr="00782DF9">
        <w:rPr>
          <w:rFonts w:ascii="Segoe UI" w:eastAsia="Calibri" w:hAnsi="Segoe UI" w:cs="Segoe UI"/>
        </w:rPr>
        <w:t xml:space="preserve"> </w:t>
      </w:r>
    </w:p>
    <w:p w14:paraId="471AA842" w14:textId="35A574EC" w:rsidR="65ED9D32" w:rsidRPr="00782DF9" w:rsidRDefault="65ED9D32" w:rsidP="65ED9D32">
      <w:pPr>
        <w:rPr>
          <w:rFonts w:ascii="Segoe UI" w:hAnsi="Segoe UI" w:cs="Segoe UI"/>
        </w:rPr>
      </w:pPr>
      <w:r w:rsidRPr="00782DF9">
        <w:rPr>
          <w:rFonts w:ascii="Segoe UI" w:eastAsia="Calibri" w:hAnsi="Segoe UI" w:cs="Segoe UI"/>
        </w:rPr>
        <w:t xml:space="preserve"> </w:t>
      </w:r>
    </w:p>
    <w:p w14:paraId="2B3CA00A" w14:textId="0751AB44" w:rsidR="00DA5872" w:rsidRPr="00782DF9" w:rsidRDefault="00CA18C6" w:rsidP="0011307F">
      <w:pPr>
        <w:jc w:val="center"/>
        <w:rPr>
          <w:rFonts w:ascii="Segoe UI" w:hAnsi="Segoe UI" w:cs="Segoe UI"/>
          <w:b/>
          <w:bCs/>
        </w:rPr>
      </w:pPr>
      <w:r w:rsidRPr="00782DF9">
        <w:rPr>
          <w:rFonts w:ascii="Segoe UI" w:hAnsi="Segoe UI" w:cs="Segoe UI"/>
          <w:b/>
          <w:bCs/>
        </w:rPr>
        <w:t>QUALIFICATIONS WALES</w:t>
      </w:r>
    </w:p>
    <w:p w14:paraId="661D4E3F" w14:textId="77777777" w:rsidR="00792CBE" w:rsidRPr="00782DF9" w:rsidRDefault="00792CBE" w:rsidP="00B20321">
      <w:pPr>
        <w:jc w:val="center"/>
        <w:rPr>
          <w:rFonts w:ascii="Segoe UI" w:hAnsi="Segoe UI" w:cs="Segoe UI"/>
          <w:b/>
          <w:bCs/>
        </w:rPr>
      </w:pPr>
    </w:p>
    <w:p w14:paraId="2746CB00" w14:textId="5B53ED06" w:rsidR="00CA18C6" w:rsidRPr="00782DF9" w:rsidRDefault="00DA5872" w:rsidP="0011307F">
      <w:pPr>
        <w:jc w:val="center"/>
        <w:rPr>
          <w:rFonts w:ascii="Segoe UI" w:hAnsi="Segoe UI" w:cs="Segoe UI"/>
          <w:b/>
          <w:bCs/>
          <w:color w:val="FF0000"/>
        </w:rPr>
      </w:pPr>
      <w:r w:rsidRPr="00782DF9">
        <w:rPr>
          <w:rFonts w:ascii="Segoe UI" w:hAnsi="Segoe UI" w:cs="Segoe UI"/>
          <w:b/>
          <w:bCs/>
        </w:rPr>
        <w:t xml:space="preserve">INVITATION TO </w:t>
      </w:r>
      <w:r w:rsidR="00FE1B90" w:rsidRPr="00782DF9">
        <w:rPr>
          <w:rFonts w:ascii="Segoe UI" w:hAnsi="Segoe UI" w:cs="Segoe UI"/>
          <w:b/>
          <w:bCs/>
        </w:rPr>
        <w:t>TENDER</w:t>
      </w:r>
    </w:p>
    <w:p w14:paraId="73E4AACF" w14:textId="251106F5" w:rsidR="007D2327" w:rsidRPr="00782DF9" w:rsidRDefault="00B31E81" w:rsidP="00B20321">
      <w:pPr>
        <w:jc w:val="center"/>
        <w:rPr>
          <w:rFonts w:ascii="Segoe UI" w:hAnsi="Segoe UI" w:cs="Segoe UI"/>
          <w:b/>
          <w:bCs/>
          <w:color w:val="000000" w:themeColor="text1"/>
        </w:rPr>
      </w:pPr>
      <w:r w:rsidRPr="00782DF9">
        <w:rPr>
          <w:rFonts w:ascii="Segoe UI" w:hAnsi="Segoe UI" w:cs="Segoe UI"/>
          <w:b/>
          <w:bCs/>
          <w:color w:val="000000" w:themeColor="text1"/>
        </w:rPr>
        <w:t xml:space="preserve">PLANNED AND REACTIVE </w:t>
      </w:r>
      <w:r w:rsidR="0008586E" w:rsidRPr="00782DF9">
        <w:rPr>
          <w:rFonts w:ascii="Segoe UI" w:hAnsi="Segoe UI" w:cs="Segoe UI"/>
          <w:b/>
          <w:bCs/>
          <w:color w:val="000000" w:themeColor="text1"/>
        </w:rPr>
        <w:t>FACILITIES MANAGEMENT SERVICES</w:t>
      </w:r>
    </w:p>
    <w:p w14:paraId="460C34B7" w14:textId="77777777" w:rsidR="00B31E81" w:rsidRPr="00782DF9" w:rsidRDefault="00B31E81" w:rsidP="00B20321">
      <w:pPr>
        <w:jc w:val="center"/>
        <w:rPr>
          <w:rFonts w:ascii="Segoe UI" w:hAnsi="Segoe UI" w:cs="Segoe UI"/>
          <w:b/>
          <w:bCs/>
          <w:color w:val="000000" w:themeColor="text1"/>
        </w:rPr>
      </w:pPr>
    </w:p>
    <w:p w14:paraId="4D42F507" w14:textId="5927BF9C" w:rsidR="004B3FFF" w:rsidRPr="00782DF9" w:rsidRDefault="00FE1B90" w:rsidP="00B20321">
      <w:pPr>
        <w:jc w:val="center"/>
        <w:rPr>
          <w:rFonts w:ascii="Segoe UI" w:hAnsi="Segoe UI" w:cs="Segoe UI"/>
          <w:b/>
          <w:bCs/>
          <w:color w:val="000000" w:themeColor="text1"/>
        </w:rPr>
      </w:pPr>
      <w:r w:rsidRPr="00782DF9">
        <w:rPr>
          <w:rFonts w:ascii="Segoe UI" w:hAnsi="Segoe UI" w:cs="Segoe UI"/>
          <w:b/>
          <w:bCs/>
          <w:color w:val="000000" w:themeColor="text1"/>
        </w:rPr>
        <w:t>TENDER</w:t>
      </w:r>
      <w:r w:rsidR="7A81FCE8" w:rsidRPr="00782DF9">
        <w:rPr>
          <w:rFonts w:ascii="Segoe UI" w:hAnsi="Segoe UI" w:cs="Segoe UI"/>
          <w:b/>
          <w:bCs/>
          <w:color w:val="000000" w:themeColor="text1"/>
        </w:rPr>
        <w:t xml:space="preserve"> REFERENCE QW</w:t>
      </w:r>
      <w:r w:rsidR="00C37C2A" w:rsidRPr="00782DF9">
        <w:rPr>
          <w:rFonts w:ascii="Segoe UI" w:hAnsi="Segoe UI" w:cs="Segoe UI"/>
          <w:b/>
          <w:bCs/>
          <w:color w:val="000000" w:themeColor="text1"/>
        </w:rPr>
        <w:t>L262702</w:t>
      </w:r>
    </w:p>
    <w:p w14:paraId="0566FDAA" w14:textId="1205996F" w:rsidR="00D42525" w:rsidRPr="00782DF9" w:rsidRDefault="00D42525" w:rsidP="004B3FFF">
      <w:pPr>
        <w:jc w:val="center"/>
        <w:rPr>
          <w:rFonts w:ascii="Segoe UI" w:hAnsi="Segoe UI" w:cs="Segoe UI"/>
          <w:b/>
          <w:bCs/>
        </w:rPr>
      </w:pPr>
    </w:p>
    <w:p w14:paraId="258C24AE" w14:textId="77777777" w:rsidR="00DF1E61" w:rsidRPr="00782DF9" w:rsidRDefault="00DF1E61" w:rsidP="00DF1E61">
      <w:pPr>
        <w:rPr>
          <w:rFonts w:ascii="Segoe UI" w:hAnsi="Segoe UI" w:cs="Segoe UI"/>
          <w:b/>
        </w:rPr>
      </w:pPr>
    </w:p>
    <w:p w14:paraId="0C67DED0" w14:textId="20941529" w:rsidR="00AC1A1F" w:rsidRPr="00782DF9" w:rsidRDefault="00AC1A1F">
      <w:pPr>
        <w:rPr>
          <w:rFonts w:ascii="Segoe UI" w:eastAsia="Arial" w:hAnsi="Segoe UI" w:cs="Segoe UI"/>
          <w:b/>
          <w:bCs/>
        </w:rPr>
      </w:pPr>
      <w:r w:rsidRPr="00782DF9">
        <w:rPr>
          <w:rFonts w:ascii="Segoe UI" w:eastAsia="Arial" w:hAnsi="Segoe UI" w:cs="Segoe UI"/>
          <w:b/>
          <w:bCs/>
        </w:rPr>
        <w:br w:type="page"/>
      </w:r>
    </w:p>
    <w:p w14:paraId="6BFC7DA4" w14:textId="77777777" w:rsidR="00DF1E61" w:rsidRPr="00782DF9" w:rsidRDefault="00DF1E61" w:rsidP="00DF1E61">
      <w:pPr>
        <w:rPr>
          <w:rFonts w:ascii="Segoe UI" w:eastAsia="Arial" w:hAnsi="Segoe UI" w:cs="Segoe UI"/>
          <w:b/>
          <w:bCs/>
        </w:rPr>
      </w:pPr>
    </w:p>
    <w:p w14:paraId="07DB7C80" w14:textId="77777777" w:rsidR="00DF1E61" w:rsidRPr="00782DF9" w:rsidRDefault="00DF1E61" w:rsidP="00DF1E61">
      <w:pPr>
        <w:rPr>
          <w:rFonts w:ascii="Segoe UI" w:hAnsi="Segoe UI" w:cs="Segoe UI"/>
          <w:b/>
        </w:rPr>
      </w:pPr>
      <w:r w:rsidRPr="00782DF9">
        <w:rPr>
          <w:rFonts w:ascii="Segoe UI" w:hAnsi="Segoe UI" w:cs="Segoe UI"/>
          <w:b/>
          <w:bCs/>
        </w:rPr>
        <w:t>CONTENTS</w:t>
      </w:r>
      <w:r w:rsidRPr="00782DF9">
        <w:rPr>
          <w:rFonts w:ascii="Segoe UI" w:hAnsi="Segoe UI" w:cs="Segoe UI"/>
          <w:b/>
        </w:rPr>
        <w:tab/>
      </w:r>
    </w:p>
    <w:p w14:paraId="7D55D921" w14:textId="763D11AC" w:rsidR="0080104E" w:rsidRPr="00782DF9" w:rsidRDefault="0080104E" w:rsidP="00DF1E61">
      <w:pPr>
        <w:rPr>
          <w:rFonts w:ascii="Segoe UI" w:hAnsi="Segoe UI" w:cs="Segoe UI"/>
          <w:b/>
        </w:rPr>
      </w:pPr>
      <w:r w:rsidRPr="00782DF9">
        <w:rPr>
          <w:rFonts w:ascii="Segoe UI" w:hAnsi="Segoe UI" w:cs="Segoe UI"/>
          <w:b/>
        </w:rPr>
        <w:t xml:space="preserve">The following documents are </w:t>
      </w:r>
      <w:r w:rsidR="00E23B8F" w:rsidRPr="00782DF9">
        <w:rPr>
          <w:rFonts w:ascii="Segoe UI" w:hAnsi="Segoe UI" w:cs="Segoe UI"/>
          <w:b/>
        </w:rPr>
        <w:t>included in Sell2Wales</w:t>
      </w:r>
      <w:r w:rsidRPr="00782DF9">
        <w:rPr>
          <w:rFonts w:ascii="Segoe UI" w:hAnsi="Segoe UI" w:cs="Segoe UI"/>
          <w:b/>
        </w:rPr>
        <w:t>, those in bold should be completed and uploaded as part of your response.</w:t>
      </w:r>
    </w:p>
    <w:p w14:paraId="4B32B3C5" w14:textId="77777777" w:rsidR="0080104E" w:rsidRPr="00782DF9" w:rsidRDefault="0080104E" w:rsidP="00DF1E61">
      <w:pPr>
        <w:rPr>
          <w:rFonts w:ascii="Segoe UI" w:hAnsi="Segoe UI" w:cs="Segoe U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
        <w:gridCol w:w="8012"/>
      </w:tblGrid>
      <w:tr w:rsidR="00DF1E61" w:rsidRPr="00782DF9" w14:paraId="24A8EDAF" w14:textId="77777777" w:rsidTr="003007B3">
        <w:tc>
          <w:tcPr>
            <w:tcW w:w="911" w:type="dxa"/>
          </w:tcPr>
          <w:p w14:paraId="0A43F10D" w14:textId="77777777" w:rsidR="00DF1E61" w:rsidRPr="00782DF9" w:rsidRDefault="00DF1E61" w:rsidP="002416C3">
            <w:pPr>
              <w:rPr>
                <w:rFonts w:ascii="Segoe UI" w:hAnsi="Segoe UI" w:cs="Segoe UI"/>
                <w:b/>
              </w:rPr>
            </w:pPr>
            <w:r w:rsidRPr="00782DF9">
              <w:rPr>
                <w:rFonts w:ascii="Segoe UI" w:hAnsi="Segoe UI" w:cs="Segoe UI"/>
                <w:b/>
              </w:rPr>
              <w:t xml:space="preserve">Section </w:t>
            </w:r>
          </w:p>
        </w:tc>
        <w:tc>
          <w:tcPr>
            <w:tcW w:w="8012" w:type="dxa"/>
          </w:tcPr>
          <w:p w14:paraId="6B833C30" w14:textId="77777777" w:rsidR="00DF1E61" w:rsidRPr="00782DF9" w:rsidRDefault="00DF1E61" w:rsidP="002416C3">
            <w:pPr>
              <w:rPr>
                <w:rFonts w:ascii="Segoe UI" w:hAnsi="Segoe UI" w:cs="Segoe UI"/>
                <w:b/>
              </w:rPr>
            </w:pPr>
            <w:r w:rsidRPr="00782DF9">
              <w:rPr>
                <w:rFonts w:ascii="Segoe UI" w:hAnsi="Segoe UI" w:cs="Segoe UI"/>
                <w:b/>
              </w:rPr>
              <w:t>Description</w:t>
            </w:r>
          </w:p>
        </w:tc>
      </w:tr>
      <w:tr w:rsidR="00DF1E61" w:rsidRPr="00782DF9" w14:paraId="6FDC688B" w14:textId="77777777" w:rsidTr="003007B3">
        <w:tc>
          <w:tcPr>
            <w:tcW w:w="911" w:type="dxa"/>
          </w:tcPr>
          <w:p w14:paraId="7FB309F1" w14:textId="77777777" w:rsidR="00DF1E61" w:rsidRPr="00782DF9" w:rsidRDefault="00DF1E61" w:rsidP="002416C3">
            <w:pPr>
              <w:rPr>
                <w:rFonts w:ascii="Segoe UI" w:hAnsi="Segoe UI" w:cs="Segoe UI"/>
                <w:b/>
              </w:rPr>
            </w:pPr>
            <w:r w:rsidRPr="00782DF9">
              <w:rPr>
                <w:rFonts w:ascii="Segoe UI" w:hAnsi="Segoe UI" w:cs="Segoe UI"/>
                <w:b/>
              </w:rPr>
              <w:t>1</w:t>
            </w:r>
          </w:p>
        </w:tc>
        <w:tc>
          <w:tcPr>
            <w:tcW w:w="8012" w:type="dxa"/>
          </w:tcPr>
          <w:p w14:paraId="12916BAC" w14:textId="77777777" w:rsidR="00DF1E61" w:rsidRPr="00782DF9" w:rsidRDefault="00DF1E61" w:rsidP="002416C3">
            <w:pPr>
              <w:rPr>
                <w:rFonts w:ascii="Segoe UI" w:hAnsi="Segoe UI" w:cs="Segoe UI"/>
              </w:rPr>
            </w:pPr>
            <w:r w:rsidRPr="00782DF9">
              <w:rPr>
                <w:rFonts w:ascii="Segoe UI" w:hAnsi="Segoe UI" w:cs="Segoe UI"/>
              </w:rPr>
              <w:t>Purpose of this document</w:t>
            </w:r>
          </w:p>
        </w:tc>
      </w:tr>
      <w:tr w:rsidR="00DF1E61" w:rsidRPr="00782DF9" w14:paraId="33C41266" w14:textId="77777777" w:rsidTr="003007B3">
        <w:tc>
          <w:tcPr>
            <w:tcW w:w="911" w:type="dxa"/>
          </w:tcPr>
          <w:p w14:paraId="75A38C23" w14:textId="77777777" w:rsidR="00DF1E61" w:rsidRPr="00782DF9" w:rsidRDefault="00DF1E61" w:rsidP="002416C3">
            <w:pPr>
              <w:rPr>
                <w:rFonts w:ascii="Segoe UI" w:hAnsi="Segoe UI" w:cs="Segoe UI"/>
                <w:b/>
              </w:rPr>
            </w:pPr>
            <w:r w:rsidRPr="00782DF9">
              <w:rPr>
                <w:rFonts w:ascii="Segoe UI" w:hAnsi="Segoe UI" w:cs="Segoe UI"/>
                <w:b/>
              </w:rPr>
              <w:t>2</w:t>
            </w:r>
          </w:p>
        </w:tc>
        <w:tc>
          <w:tcPr>
            <w:tcW w:w="8012" w:type="dxa"/>
          </w:tcPr>
          <w:p w14:paraId="1E440D6F" w14:textId="77777777" w:rsidR="00DF1E61" w:rsidRPr="00782DF9" w:rsidRDefault="00DF1E61" w:rsidP="002416C3">
            <w:pPr>
              <w:rPr>
                <w:rFonts w:ascii="Segoe UI" w:hAnsi="Segoe UI" w:cs="Segoe UI"/>
              </w:rPr>
            </w:pPr>
            <w:r w:rsidRPr="00782DF9">
              <w:rPr>
                <w:rFonts w:ascii="Segoe UI" w:hAnsi="Segoe UI" w:cs="Segoe UI"/>
              </w:rPr>
              <w:t>Conditions of Tender</w:t>
            </w:r>
          </w:p>
        </w:tc>
      </w:tr>
      <w:tr w:rsidR="00DF1E61" w:rsidRPr="00782DF9" w14:paraId="71D7B756" w14:textId="77777777" w:rsidTr="003007B3">
        <w:tc>
          <w:tcPr>
            <w:tcW w:w="911" w:type="dxa"/>
          </w:tcPr>
          <w:p w14:paraId="040299F1" w14:textId="77777777" w:rsidR="00DF1E61" w:rsidRPr="00782DF9" w:rsidRDefault="00DF1E61" w:rsidP="002416C3">
            <w:pPr>
              <w:rPr>
                <w:rFonts w:ascii="Segoe UI" w:hAnsi="Segoe UI" w:cs="Segoe UI"/>
                <w:b/>
              </w:rPr>
            </w:pPr>
            <w:r w:rsidRPr="00782DF9">
              <w:rPr>
                <w:rFonts w:ascii="Segoe UI" w:hAnsi="Segoe UI" w:cs="Segoe UI"/>
                <w:b/>
              </w:rPr>
              <w:t>3</w:t>
            </w:r>
          </w:p>
        </w:tc>
        <w:tc>
          <w:tcPr>
            <w:tcW w:w="8012" w:type="dxa"/>
          </w:tcPr>
          <w:p w14:paraId="72D85F94" w14:textId="35E458FA" w:rsidR="00DF1E61" w:rsidRPr="00782DF9" w:rsidRDefault="00DF1E61" w:rsidP="002416C3">
            <w:pPr>
              <w:rPr>
                <w:rFonts w:ascii="Segoe UI" w:hAnsi="Segoe UI" w:cs="Segoe UI"/>
              </w:rPr>
            </w:pPr>
            <w:r w:rsidRPr="00782DF9">
              <w:rPr>
                <w:rFonts w:ascii="Segoe UI" w:hAnsi="Segoe UI" w:cs="Segoe UI"/>
              </w:rPr>
              <w:t xml:space="preserve">Instructions to </w:t>
            </w:r>
            <w:r w:rsidR="00C86FF7" w:rsidRPr="00782DF9">
              <w:rPr>
                <w:rFonts w:ascii="Segoe UI" w:hAnsi="Segoe UI" w:cs="Segoe UI"/>
              </w:rPr>
              <w:t>Bidder</w:t>
            </w:r>
            <w:r w:rsidRPr="00782DF9">
              <w:rPr>
                <w:rFonts w:ascii="Segoe UI" w:hAnsi="Segoe UI" w:cs="Segoe UI"/>
              </w:rPr>
              <w:t>s</w:t>
            </w:r>
          </w:p>
        </w:tc>
      </w:tr>
      <w:tr w:rsidR="00DF1E61" w:rsidRPr="00782DF9" w14:paraId="2666F1A0" w14:textId="77777777" w:rsidTr="003007B3">
        <w:tc>
          <w:tcPr>
            <w:tcW w:w="911" w:type="dxa"/>
          </w:tcPr>
          <w:p w14:paraId="7BA140C5" w14:textId="77777777" w:rsidR="00DF1E61" w:rsidRPr="00782DF9" w:rsidRDefault="00DF1E61" w:rsidP="002416C3">
            <w:pPr>
              <w:rPr>
                <w:rFonts w:ascii="Segoe UI" w:hAnsi="Segoe UI" w:cs="Segoe UI"/>
                <w:b/>
              </w:rPr>
            </w:pPr>
            <w:r w:rsidRPr="00782DF9">
              <w:rPr>
                <w:rFonts w:ascii="Segoe UI" w:hAnsi="Segoe UI" w:cs="Segoe UI"/>
                <w:b/>
              </w:rPr>
              <w:t>4</w:t>
            </w:r>
          </w:p>
        </w:tc>
        <w:tc>
          <w:tcPr>
            <w:tcW w:w="8012" w:type="dxa"/>
          </w:tcPr>
          <w:p w14:paraId="743EC05F" w14:textId="77777777" w:rsidR="00DF1E61" w:rsidRPr="00782DF9" w:rsidRDefault="00DF1E61" w:rsidP="002416C3">
            <w:pPr>
              <w:rPr>
                <w:rFonts w:ascii="Segoe UI" w:hAnsi="Segoe UI" w:cs="Segoe UI"/>
              </w:rPr>
            </w:pPr>
            <w:r w:rsidRPr="00782DF9">
              <w:rPr>
                <w:rFonts w:ascii="Segoe UI" w:hAnsi="Segoe UI" w:cs="Segoe UI"/>
              </w:rPr>
              <w:t xml:space="preserve">Timetable </w:t>
            </w:r>
          </w:p>
        </w:tc>
      </w:tr>
      <w:tr w:rsidR="00DF1E61" w:rsidRPr="00782DF9" w14:paraId="709C2F0E" w14:textId="77777777" w:rsidTr="003007B3">
        <w:tc>
          <w:tcPr>
            <w:tcW w:w="911" w:type="dxa"/>
          </w:tcPr>
          <w:p w14:paraId="56505D5E" w14:textId="77777777" w:rsidR="00DF1E61" w:rsidRPr="00782DF9" w:rsidRDefault="00DF1E61" w:rsidP="002416C3">
            <w:pPr>
              <w:rPr>
                <w:rFonts w:ascii="Segoe UI" w:hAnsi="Segoe UI" w:cs="Segoe UI"/>
                <w:b/>
              </w:rPr>
            </w:pPr>
            <w:r w:rsidRPr="00782DF9">
              <w:rPr>
                <w:rFonts w:ascii="Segoe UI" w:hAnsi="Segoe UI" w:cs="Segoe UI"/>
                <w:b/>
              </w:rPr>
              <w:t>5</w:t>
            </w:r>
          </w:p>
        </w:tc>
        <w:tc>
          <w:tcPr>
            <w:tcW w:w="8012" w:type="dxa"/>
          </w:tcPr>
          <w:p w14:paraId="641ABB9C" w14:textId="120481D3" w:rsidR="00CD38D5" w:rsidRPr="00782DF9" w:rsidRDefault="00DF1E61" w:rsidP="00FB6B87">
            <w:pPr>
              <w:rPr>
                <w:rFonts w:ascii="Segoe UI" w:hAnsi="Segoe UI" w:cs="Segoe UI"/>
              </w:rPr>
            </w:pPr>
            <w:r w:rsidRPr="00782DF9">
              <w:rPr>
                <w:rFonts w:ascii="Segoe UI" w:hAnsi="Segoe UI" w:cs="Segoe UI"/>
              </w:rPr>
              <w:t>Evaluatio</w:t>
            </w:r>
            <w:r w:rsidR="00FB6B87" w:rsidRPr="00782DF9">
              <w:rPr>
                <w:rFonts w:ascii="Segoe UI" w:hAnsi="Segoe UI" w:cs="Segoe UI"/>
              </w:rPr>
              <w:t>n</w:t>
            </w:r>
          </w:p>
        </w:tc>
      </w:tr>
      <w:tr w:rsidR="00DF1E61" w:rsidRPr="00782DF9" w14:paraId="66EE8396" w14:textId="77777777" w:rsidTr="00D236AD">
        <w:tc>
          <w:tcPr>
            <w:tcW w:w="911" w:type="dxa"/>
          </w:tcPr>
          <w:p w14:paraId="32C60EB1" w14:textId="5A5AFBEA" w:rsidR="00DF1E61" w:rsidRPr="00782DF9" w:rsidRDefault="00DF1E61" w:rsidP="002416C3">
            <w:pPr>
              <w:rPr>
                <w:rFonts w:ascii="Segoe UI" w:hAnsi="Segoe UI" w:cs="Segoe UI"/>
                <w:b/>
              </w:rPr>
            </w:pPr>
          </w:p>
          <w:p w14:paraId="732E77A3" w14:textId="248551D7" w:rsidR="00DF1E61" w:rsidRPr="00782DF9" w:rsidRDefault="00DF1E61" w:rsidP="002416C3">
            <w:pPr>
              <w:rPr>
                <w:rFonts w:ascii="Segoe UI" w:hAnsi="Segoe UI" w:cs="Segoe UI"/>
                <w:b/>
              </w:rPr>
            </w:pPr>
          </w:p>
        </w:tc>
        <w:tc>
          <w:tcPr>
            <w:tcW w:w="8012" w:type="dxa"/>
          </w:tcPr>
          <w:p w14:paraId="2B9F0C7A" w14:textId="77777777" w:rsidR="00EA644B" w:rsidRPr="00782DF9" w:rsidRDefault="00EA644B" w:rsidP="002416C3">
            <w:pPr>
              <w:rPr>
                <w:rFonts w:ascii="Segoe UI" w:hAnsi="Segoe UI" w:cs="Segoe UI"/>
                <w:highlight w:val="yellow"/>
                <w:lang w:val="fr-FR"/>
              </w:rPr>
            </w:pPr>
          </w:p>
          <w:p w14:paraId="26386914" w14:textId="0F9B6422" w:rsidR="002A6393" w:rsidRPr="00782DF9" w:rsidRDefault="006E0FD7" w:rsidP="002A6393">
            <w:pPr>
              <w:rPr>
                <w:rFonts w:ascii="Segoe UI" w:hAnsi="Segoe UI" w:cs="Segoe UI"/>
                <w:b/>
                <w:bCs/>
                <w:lang w:val="en-US"/>
              </w:rPr>
            </w:pPr>
            <w:r w:rsidRPr="00782DF9">
              <w:rPr>
                <w:rFonts w:ascii="Segoe UI" w:hAnsi="Segoe UI" w:cs="Segoe UI"/>
                <w:b/>
                <w:bCs/>
                <w:lang w:val="fr-FR"/>
              </w:rPr>
              <w:t xml:space="preserve">Response Template </w:t>
            </w:r>
            <w:r w:rsidR="00471A13" w:rsidRPr="00782DF9">
              <w:rPr>
                <w:rFonts w:ascii="Segoe UI" w:hAnsi="Segoe UI" w:cs="Segoe UI"/>
                <w:b/>
                <w:bCs/>
                <w:lang w:val="fr-FR"/>
              </w:rPr>
              <w:t>1.</w:t>
            </w:r>
            <w:r w:rsidRPr="00782DF9">
              <w:rPr>
                <w:rFonts w:ascii="Segoe UI" w:hAnsi="Segoe UI" w:cs="Segoe UI"/>
                <w:b/>
                <w:bCs/>
                <w:lang w:val="fr-FR"/>
              </w:rPr>
              <w:t xml:space="preserve"> </w:t>
            </w:r>
            <w:r w:rsidR="000B3F90" w:rsidRPr="00782DF9">
              <w:rPr>
                <w:rFonts w:ascii="Segoe UI" w:hAnsi="Segoe UI" w:cs="Segoe UI"/>
                <w:b/>
                <w:bCs/>
                <w:lang w:val="fr-FR"/>
              </w:rPr>
              <w:t>The Wales Procurement Specific Questionnaire (WPSQ)</w:t>
            </w:r>
            <w:r w:rsidR="7D86FAC3" w:rsidRPr="00782DF9">
              <w:rPr>
                <w:rFonts w:ascii="Segoe UI" w:hAnsi="Segoe UI" w:cs="Segoe UI"/>
                <w:b/>
                <w:bCs/>
                <w:lang w:val="fr-FR"/>
              </w:rPr>
              <w:t xml:space="preserve"> Selection </w:t>
            </w:r>
            <w:r w:rsidR="15186C8E" w:rsidRPr="00782DF9">
              <w:rPr>
                <w:rFonts w:ascii="Segoe UI" w:hAnsi="Segoe UI" w:cs="Segoe UI"/>
                <w:b/>
                <w:bCs/>
                <w:lang w:val="fr-FR"/>
              </w:rPr>
              <w:t>C</w:t>
            </w:r>
            <w:r w:rsidR="7D86FAC3" w:rsidRPr="00782DF9">
              <w:rPr>
                <w:rFonts w:ascii="Segoe UI" w:hAnsi="Segoe UI" w:cs="Segoe UI"/>
                <w:b/>
                <w:bCs/>
                <w:lang w:val="fr-FR"/>
              </w:rPr>
              <w:t>riteria</w:t>
            </w:r>
          </w:p>
          <w:p w14:paraId="61DE2FF0" w14:textId="09C9D3C6" w:rsidR="00CD38D5" w:rsidRPr="00782DF9" w:rsidRDefault="00CD38D5" w:rsidP="002416C3">
            <w:pPr>
              <w:rPr>
                <w:rFonts w:ascii="Segoe UI" w:hAnsi="Segoe UI" w:cs="Segoe UI"/>
              </w:rPr>
            </w:pPr>
            <w:r w:rsidRPr="00782DF9">
              <w:rPr>
                <w:rFonts w:ascii="Segoe UI" w:hAnsi="Segoe UI" w:cs="Segoe UI"/>
                <w:b/>
                <w:bCs/>
              </w:rPr>
              <w:t>Response</w:t>
            </w:r>
            <w:r w:rsidR="00090F8C" w:rsidRPr="00782DF9">
              <w:rPr>
                <w:rFonts w:ascii="Segoe UI" w:hAnsi="Segoe UI" w:cs="Segoe UI"/>
                <w:b/>
                <w:bCs/>
              </w:rPr>
              <w:t xml:space="preserve"> Template</w:t>
            </w:r>
            <w:r w:rsidR="006E0FD7" w:rsidRPr="00782DF9">
              <w:rPr>
                <w:rFonts w:ascii="Segoe UI" w:hAnsi="Segoe UI" w:cs="Segoe UI"/>
                <w:b/>
                <w:bCs/>
              </w:rPr>
              <w:t xml:space="preserve"> </w:t>
            </w:r>
            <w:r w:rsidR="00D80614" w:rsidRPr="00782DF9">
              <w:rPr>
                <w:rFonts w:ascii="Segoe UI" w:hAnsi="Segoe UI" w:cs="Segoe UI"/>
                <w:b/>
                <w:bCs/>
              </w:rPr>
              <w:t>2</w:t>
            </w:r>
            <w:r w:rsidR="006E0FD7" w:rsidRPr="00782DF9">
              <w:rPr>
                <w:rFonts w:ascii="Segoe UI" w:hAnsi="Segoe UI" w:cs="Segoe UI"/>
                <w:b/>
                <w:bCs/>
              </w:rPr>
              <w:t xml:space="preserve">. </w:t>
            </w:r>
            <w:r w:rsidR="17D4529B" w:rsidRPr="00782DF9">
              <w:rPr>
                <w:rFonts w:ascii="Segoe UI" w:hAnsi="Segoe UI" w:cs="Segoe UI"/>
                <w:b/>
                <w:bCs/>
              </w:rPr>
              <w:t xml:space="preserve"> Quality </w:t>
            </w:r>
            <w:r w:rsidR="006E0FD7" w:rsidRPr="00782DF9">
              <w:rPr>
                <w:rFonts w:ascii="Segoe UI" w:hAnsi="Segoe UI" w:cs="Segoe UI"/>
                <w:b/>
                <w:bCs/>
              </w:rPr>
              <w:t>Award</w:t>
            </w:r>
            <w:r w:rsidR="3F8DBA32" w:rsidRPr="00782DF9">
              <w:rPr>
                <w:rFonts w:ascii="Segoe UI" w:hAnsi="Segoe UI" w:cs="Segoe UI"/>
                <w:b/>
                <w:bCs/>
              </w:rPr>
              <w:t xml:space="preserve"> Criteria</w:t>
            </w:r>
          </w:p>
          <w:p w14:paraId="799EEA9C" w14:textId="2B075943" w:rsidR="00CD38D5" w:rsidRPr="00782DF9" w:rsidRDefault="006E0FD7" w:rsidP="002416C3">
            <w:pPr>
              <w:rPr>
                <w:rFonts w:ascii="Segoe UI" w:hAnsi="Segoe UI" w:cs="Segoe UI"/>
              </w:rPr>
            </w:pPr>
            <w:r w:rsidRPr="00782DF9">
              <w:rPr>
                <w:rFonts w:ascii="Segoe UI" w:hAnsi="Segoe UI" w:cs="Segoe UI"/>
                <w:b/>
                <w:bCs/>
              </w:rPr>
              <w:t xml:space="preserve">Response Template </w:t>
            </w:r>
            <w:r w:rsidR="00D80614" w:rsidRPr="00782DF9">
              <w:rPr>
                <w:rFonts w:ascii="Segoe UI" w:hAnsi="Segoe UI" w:cs="Segoe UI"/>
                <w:b/>
                <w:bCs/>
              </w:rPr>
              <w:t>3</w:t>
            </w:r>
            <w:r w:rsidRPr="00782DF9">
              <w:rPr>
                <w:rFonts w:ascii="Segoe UI" w:hAnsi="Segoe UI" w:cs="Segoe UI"/>
                <w:b/>
                <w:bCs/>
              </w:rPr>
              <w:t xml:space="preserve">. </w:t>
            </w:r>
            <w:r w:rsidR="00CD38D5" w:rsidRPr="00782DF9">
              <w:rPr>
                <w:rFonts w:ascii="Segoe UI" w:hAnsi="Segoe UI" w:cs="Segoe UI"/>
                <w:b/>
                <w:bCs/>
              </w:rPr>
              <w:t xml:space="preserve">Pricing </w:t>
            </w:r>
            <w:r w:rsidR="00A346F6">
              <w:rPr>
                <w:rFonts w:ascii="Segoe UI" w:hAnsi="Segoe UI" w:cs="Segoe UI"/>
                <w:b/>
                <w:bCs/>
              </w:rPr>
              <w:t>S</w:t>
            </w:r>
            <w:r w:rsidR="00CD38D5" w:rsidRPr="00782DF9">
              <w:rPr>
                <w:rFonts w:ascii="Segoe UI" w:hAnsi="Segoe UI" w:cs="Segoe UI"/>
                <w:b/>
                <w:bCs/>
              </w:rPr>
              <w:t>chedule</w:t>
            </w:r>
          </w:p>
          <w:p w14:paraId="17C168C7" w14:textId="77777777" w:rsidR="00FB6B87" w:rsidRPr="00782DF9" w:rsidRDefault="00FB6B87" w:rsidP="002416C3">
            <w:pPr>
              <w:rPr>
                <w:rFonts w:ascii="Segoe UI" w:hAnsi="Segoe UI" w:cs="Segoe UI"/>
              </w:rPr>
            </w:pPr>
          </w:p>
          <w:p w14:paraId="3D2F9EDE" w14:textId="613CF2C4" w:rsidR="00DF1E61" w:rsidRPr="00782DF9" w:rsidRDefault="00DF1E61" w:rsidP="00FB6B87">
            <w:pPr>
              <w:rPr>
                <w:rFonts w:ascii="Segoe UI" w:hAnsi="Segoe UI" w:cs="Segoe UI"/>
                <w:highlight w:val="yellow"/>
              </w:rPr>
            </w:pPr>
          </w:p>
        </w:tc>
      </w:tr>
      <w:tr w:rsidR="00DF1E61" w:rsidRPr="00782DF9" w14:paraId="3E0E605A" w14:textId="77777777" w:rsidTr="00D236AD">
        <w:trPr>
          <w:trHeight w:val="1175"/>
        </w:trPr>
        <w:tc>
          <w:tcPr>
            <w:tcW w:w="911" w:type="dxa"/>
          </w:tcPr>
          <w:p w14:paraId="2F7AB9EE" w14:textId="0634DAC5" w:rsidR="009804AB" w:rsidRPr="00782DF9" w:rsidRDefault="002476D2" w:rsidP="002416C3">
            <w:pPr>
              <w:rPr>
                <w:rFonts w:ascii="Segoe UI" w:hAnsi="Segoe UI" w:cs="Segoe UI"/>
                <w:b/>
              </w:rPr>
            </w:pPr>
            <w:r w:rsidRPr="00782DF9">
              <w:rPr>
                <w:rFonts w:ascii="Segoe UI" w:hAnsi="Segoe UI" w:cs="Segoe UI"/>
                <w:b/>
              </w:rPr>
              <w:t xml:space="preserve">6             </w:t>
            </w:r>
          </w:p>
          <w:p w14:paraId="4DDB5316" w14:textId="70134262" w:rsidR="000914D9" w:rsidRPr="00782DF9" w:rsidRDefault="002476D2" w:rsidP="002416C3">
            <w:pPr>
              <w:rPr>
                <w:rFonts w:ascii="Segoe UI" w:hAnsi="Segoe UI" w:cs="Segoe UI"/>
                <w:b/>
              </w:rPr>
            </w:pPr>
            <w:r w:rsidRPr="00782DF9">
              <w:rPr>
                <w:rFonts w:ascii="Segoe UI" w:hAnsi="Segoe UI" w:cs="Segoe UI"/>
                <w:b/>
              </w:rPr>
              <w:t xml:space="preserve">7                </w:t>
            </w:r>
          </w:p>
          <w:p w14:paraId="0A97B4DC" w14:textId="58791180" w:rsidR="00FA04E8" w:rsidRPr="00782DF9" w:rsidRDefault="0080104E" w:rsidP="002416C3">
            <w:pPr>
              <w:rPr>
                <w:rFonts w:ascii="Segoe UI" w:hAnsi="Segoe UI" w:cs="Segoe UI"/>
                <w:b/>
              </w:rPr>
            </w:pPr>
            <w:r w:rsidRPr="00782DF9">
              <w:rPr>
                <w:rFonts w:ascii="Segoe UI" w:hAnsi="Segoe UI" w:cs="Segoe UI"/>
                <w:b/>
              </w:rPr>
              <w:t>8</w:t>
            </w:r>
          </w:p>
          <w:p w14:paraId="3D7428B1" w14:textId="2C49F3AE" w:rsidR="0080104E" w:rsidRPr="00782DF9" w:rsidRDefault="0080104E" w:rsidP="002416C3">
            <w:pPr>
              <w:rPr>
                <w:rFonts w:ascii="Segoe UI" w:hAnsi="Segoe UI" w:cs="Segoe UI"/>
                <w:b/>
              </w:rPr>
            </w:pPr>
            <w:r w:rsidRPr="00782DF9">
              <w:rPr>
                <w:rFonts w:ascii="Segoe UI" w:hAnsi="Segoe UI" w:cs="Segoe UI"/>
                <w:b/>
              </w:rPr>
              <w:t>9</w:t>
            </w:r>
          </w:p>
          <w:p w14:paraId="07767411" w14:textId="403D4512" w:rsidR="00FA04E8" w:rsidRPr="00782DF9" w:rsidRDefault="00FA04E8" w:rsidP="002416C3">
            <w:pPr>
              <w:rPr>
                <w:rFonts w:ascii="Segoe UI" w:hAnsi="Segoe UI" w:cs="Segoe UI"/>
                <w:b/>
              </w:rPr>
            </w:pPr>
          </w:p>
          <w:p w14:paraId="11F94F03" w14:textId="770CE5FC" w:rsidR="009804AB" w:rsidRPr="00782DF9" w:rsidRDefault="009804AB" w:rsidP="002416C3">
            <w:pPr>
              <w:rPr>
                <w:rFonts w:ascii="Segoe UI" w:hAnsi="Segoe UI" w:cs="Segoe UI"/>
                <w:b/>
              </w:rPr>
            </w:pPr>
          </w:p>
          <w:p w14:paraId="25278396" w14:textId="5BC9368C" w:rsidR="00DF1E61" w:rsidRPr="00782DF9" w:rsidRDefault="00DF1E61" w:rsidP="002416C3">
            <w:pPr>
              <w:rPr>
                <w:rFonts w:ascii="Segoe UI" w:hAnsi="Segoe UI" w:cs="Segoe UI"/>
                <w:b/>
              </w:rPr>
            </w:pPr>
          </w:p>
        </w:tc>
        <w:tc>
          <w:tcPr>
            <w:tcW w:w="8012" w:type="dxa"/>
          </w:tcPr>
          <w:p w14:paraId="77BA5769" w14:textId="6E1D665A" w:rsidR="00E23B8F" w:rsidRPr="00782DF9" w:rsidRDefault="002476D2" w:rsidP="00E23B8F">
            <w:pPr>
              <w:rPr>
                <w:rFonts w:ascii="Segoe UI" w:hAnsi="Segoe UI" w:cs="Segoe UI"/>
              </w:rPr>
            </w:pPr>
            <w:r w:rsidRPr="00782DF9">
              <w:rPr>
                <w:rFonts w:ascii="Segoe UI" w:hAnsi="Segoe UI" w:cs="Segoe UI"/>
              </w:rPr>
              <w:t>Specification</w:t>
            </w:r>
            <w:r w:rsidR="00C242D0" w:rsidRPr="00782DF9">
              <w:rPr>
                <w:rFonts w:ascii="Segoe UI" w:hAnsi="Segoe UI" w:cs="Segoe UI"/>
              </w:rPr>
              <w:t xml:space="preserve"> – Separate Document</w:t>
            </w:r>
          </w:p>
          <w:p w14:paraId="43EB3BB1" w14:textId="255E4218" w:rsidR="002476D2" w:rsidRPr="00782DF9" w:rsidRDefault="007024DE" w:rsidP="003007B3">
            <w:pPr>
              <w:rPr>
                <w:rFonts w:ascii="Segoe UI" w:hAnsi="Segoe UI" w:cs="Segoe UI"/>
              </w:rPr>
            </w:pPr>
            <w:r w:rsidRPr="00782DF9">
              <w:rPr>
                <w:rFonts w:ascii="Segoe UI" w:hAnsi="Segoe UI" w:cs="Segoe UI"/>
              </w:rPr>
              <w:t>Terms and Conditions</w:t>
            </w:r>
            <w:r w:rsidR="00C242D0" w:rsidRPr="00782DF9">
              <w:rPr>
                <w:rFonts w:ascii="Segoe UI" w:hAnsi="Segoe UI" w:cs="Segoe UI"/>
              </w:rPr>
              <w:t xml:space="preserve"> </w:t>
            </w:r>
            <w:r w:rsidR="00E41D4C" w:rsidRPr="00782DF9">
              <w:rPr>
                <w:rFonts w:ascii="Segoe UI" w:hAnsi="Segoe UI" w:cs="Segoe UI"/>
              </w:rPr>
              <w:t>–</w:t>
            </w:r>
            <w:r w:rsidR="00C242D0" w:rsidRPr="00782DF9">
              <w:rPr>
                <w:rFonts w:ascii="Segoe UI" w:hAnsi="Segoe UI" w:cs="Segoe UI"/>
              </w:rPr>
              <w:t xml:space="preserve"> Sepa</w:t>
            </w:r>
            <w:r w:rsidR="00E41D4C" w:rsidRPr="00782DF9">
              <w:rPr>
                <w:rFonts w:ascii="Segoe UI" w:hAnsi="Segoe UI" w:cs="Segoe UI"/>
              </w:rPr>
              <w:t>rate Document</w:t>
            </w:r>
          </w:p>
          <w:p w14:paraId="370B311F" w14:textId="01641537" w:rsidR="007024DE" w:rsidRPr="00782DF9" w:rsidRDefault="007024DE" w:rsidP="003007B3">
            <w:pPr>
              <w:rPr>
                <w:rFonts w:ascii="Segoe UI" w:hAnsi="Segoe UI" w:cs="Segoe UI"/>
                <w:b/>
                <w:bCs/>
              </w:rPr>
            </w:pPr>
            <w:r w:rsidRPr="00782DF9">
              <w:rPr>
                <w:rFonts w:ascii="Segoe UI" w:hAnsi="Segoe UI" w:cs="Segoe UI"/>
                <w:b/>
                <w:bCs/>
              </w:rPr>
              <w:t>Form of Tender</w:t>
            </w:r>
            <w:r w:rsidR="00E41D4C" w:rsidRPr="00782DF9">
              <w:rPr>
                <w:rFonts w:ascii="Segoe UI" w:hAnsi="Segoe UI" w:cs="Segoe UI"/>
                <w:b/>
                <w:bCs/>
              </w:rPr>
              <w:t xml:space="preserve"> </w:t>
            </w:r>
            <w:r w:rsidR="00E41D4C" w:rsidRPr="00782DF9">
              <w:rPr>
                <w:rFonts w:ascii="Segoe UI" w:hAnsi="Segoe UI" w:cs="Segoe UI"/>
              </w:rPr>
              <w:t>– Separate Document</w:t>
            </w:r>
          </w:p>
          <w:p w14:paraId="2B0A1D2F" w14:textId="79C09D82" w:rsidR="007024DE" w:rsidRPr="00782DF9" w:rsidRDefault="007024DE" w:rsidP="003007B3">
            <w:pPr>
              <w:rPr>
                <w:rFonts w:ascii="Segoe UI" w:hAnsi="Segoe UI" w:cs="Segoe UI"/>
                <w:b/>
                <w:bCs/>
                <w:highlight w:val="yellow"/>
              </w:rPr>
            </w:pPr>
            <w:r w:rsidRPr="00782DF9">
              <w:rPr>
                <w:rFonts w:ascii="Segoe UI" w:hAnsi="Segoe UI" w:cs="Segoe UI"/>
                <w:b/>
                <w:bCs/>
              </w:rPr>
              <w:t>Freedom of information</w:t>
            </w:r>
            <w:r w:rsidR="00E41D4C" w:rsidRPr="00782DF9">
              <w:rPr>
                <w:rFonts w:ascii="Segoe UI" w:hAnsi="Segoe UI" w:cs="Segoe UI"/>
                <w:b/>
                <w:bCs/>
              </w:rPr>
              <w:t xml:space="preserve"> </w:t>
            </w:r>
            <w:r w:rsidR="00E41D4C" w:rsidRPr="00782DF9">
              <w:rPr>
                <w:rFonts w:ascii="Segoe UI" w:hAnsi="Segoe UI" w:cs="Segoe UI"/>
              </w:rPr>
              <w:t>– Separate Document</w:t>
            </w:r>
          </w:p>
        </w:tc>
      </w:tr>
      <w:tr w:rsidR="00DF1E61" w:rsidRPr="00782DF9" w14:paraId="50E18201" w14:textId="77777777" w:rsidTr="00D236AD">
        <w:trPr>
          <w:trHeight w:val="575"/>
        </w:trPr>
        <w:tc>
          <w:tcPr>
            <w:tcW w:w="911" w:type="dxa"/>
          </w:tcPr>
          <w:p w14:paraId="563D5C10" w14:textId="26A49385" w:rsidR="00DF1E61" w:rsidRPr="00782DF9" w:rsidRDefault="00DF1E61" w:rsidP="002416C3">
            <w:pPr>
              <w:rPr>
                <w:rFonts w:ascii="Segoe UI" w:hAnsi="Segoe UI" w:cs="Segoe UI"/>
                <w:b/>
              </w:rPr>
            </w:pPr>
          </w:p>
          <w:p w14:paraId="603D8765" w14:textId="33801219" w:rsidR="0098059A" w:rsidRPr="00782DF9" w:rsidRDefault="0098059A" w:rsidP="002416C3">
            <w:pPr>
              <w:rPr>
                <w:rFonts w:ascii="Segoe UI" w:hAnsi="Segoe UI" w:cs="Segoe UI"/>
                <w:b/>
                <w:color w:val="FF0000"/>
              </w:rPr>
            </w:pPr>
          </w:p>
          <w:p w14:paraId="53430BD8" w14:textId="77777777" w:rsidR="0098059A" w:rsidRPr="00782DF9" w:rsidRDefault="0098059A" w:rsidP="002416C3">
            <w:pPr>
              <w:rPr>
                <w:rFonts w:ascii="Segoe UI" w:hAnsi="Segoe UI" w:cs="Segoe UI"/>
                <w:b/>
                <w:color w:val="FF0000"/>
              </w:rPr>
            </w:pPr>
          </w:p>
          <w:p w14:paraId="0B01BED6" w14:textId="77777777" w:rsidR="00DF1E61" w:rsidRPr="00782DF9" w:rsidRDefault="00DF1E61" w:rsidP="002416C3">
            <w:pPr>
              <w:rPr>
                <w:rFonts w:ascii="Segoe UI" w:hAnsi="Segoe UI" w:cs="Segoe UI"/>
                <w:b/>
              </w:rPr>
            </w:pPr>
          </w:p>
        </w:tc>
        <w:tc>
          <w:tcPr>
            <w:tcW w:w="8012" w:type="dxa"/>
          </w:tcPr>
          <w:p w14:paraId="5D02D63B" w14:textId="022C2E75" w:rsidR="004A65CF" w:rsidRPr="00782DF9" w:rsidRDefault="004A65CF" w:rsidP="003007B3">
            <w:pPr>
              <w:rPr>
                <w:rFonts w:ascii="Segoe UI" w:hAnsi="Segoe UI" w:cs="Segoe UI"/>
                <w:highlight w:val="yellow"/>
              </w:rPr>
            </w:pPr>
          </w:p>
        </w:tc>
      </w:tr>
      <w:tr w:rsidR="00DF1E61" w:rsidRPr="00782DF9" w14:paraId="70FA82F7" w14:textId="77777777" w:rsidTr="00D236AD">
        <w:tc>
          <w:tcPr>
            <w:tcW w:w="911" w:type="dxa"/>
          </w:tcPr>
          <w:p w14:paraId="4110E2A6" w14:textId="36EB0B43" w:rsidR="006B2646" w:rsidRPr="00782DF9" w:rsidRDefault="006B2646" w:rsidP="002416C3">
            <w:pPr>
              <w:rPr>
                <w:rFonts w:ascii="Segoe UI" w:hAnsi="Segoe UI" w:cs="Segoe UI"/>
                <w:b/>
              </w:rPr>
            </w:pPr>
          </w:p>
          <w:p w14:paraId="764541C4" w14:textId="18C8C30D" w:rsidR="006B2646" w:rsidRPr="00782DF9" w:rsidRDefault="006B2646" w:rsidP="002416C3">
            <w:pPr>
              <w:rPr>
                <w:rFonts w:ascii="Segoe UI" w:hAnsi="Segoe UI" w:cs="Segoe UI"/>
                <w:b/>
              </w:rPr>
            </w:pPr>
          </w:p>
        </w:tc>
        <w:tc>
          <w:tcPr>
            <w:tcW w:w="8012" w:type="dxa"/>
          </w:tcPr>
          <w:p w14:paraId="40BB6ABC" w14:textId="68EF8E81" w:rsidR="00D072D3" w:rsidRPr="00782DF9" w:rsidRDefault="00D072D3" w:rsidP="00D072D3">
            <w:pPr>
              <w:rPr>
                <w:rFonts w:ascii="Segoe UI" w:hAnsi="Segoe UI" w:cs="Segoe UI"/>
                <w:highlight w:val="yellow"/>
              </w:rPr>
            </w:pPr>
          </w:p>
        </w:tc>
      </w:tr>
      <w:tr w:rsidR="00DF1E61" w:rsidRPr="00782DF9" w14:paraId="5BCBF910" w14:textId="77777777" w:rsidTr="00D236AD">
        <w:tc>
          <w:tcPr>
            <w:tcW w:w="911" w:type="dxa"/>
          </w:tcPr>
          <w:p w14:paraId="7AB14F2B" w14:textId="42F7907A" w:rsidR="009033FB" w:rsidRPr="00782DF9" w:rsidRDefault="009033FB" w:rsidP="002416C3">
            <w:pPr>
              <w:rPr>
                <w:rFonts w:ascii="Segoe UI" w:hAnsi="Segoe UI" w:cs="Segoe UI"/>
                <w:b/>
              </w:rPr>
            </w:pPr>
          </w:p>
          <w:p w14:paraId="557F214F" w14:textId="7F37123D" w:rsidR="009033FB" w:rsidRPr="00782DF9" w:rsidRDefault="009033FB" w:rsidP="002D18D5">
            <w:pPr>
              <w:rPr>
                <w:rFonts w:ascii="Segoe UI" w:hAnsi="Segoe UI" w:cs="Segoe UI"/>
                <w:b/>
              </w:rPr>
            </w:pPr>
          </w:p>
        </w:tc>
        <w:tc>
          <w:tcPr>
            <w:tcW w:w="8012" w:type="dxa"/>
          </w:tcPr>
          <w:p w14:paraId="2C6FE5B4" w14:textId="77777777" w:rsidR="00DF1E61" w:rsidRPr="00782DF9" w:rsidRDefault="00DF1E61" w:rsidP="002D18D5">
            <w:pPr>
              <w:rPr>
                <w:rFonts w:ascii="Segoe UI" w:hAnsi="Segoe UI" w:cs="Segoe UI"/>
                <w:highlight w:val="yellow"/>
              </w:rPr>
            </w:pPr>
          </w:p>
        </w:tc>
      </w:tr>
    </w:tbl>
    <w:p w14:paraId="7BDBFF41" w14:textId="77777777" w:rsidR="00CA18C6" w:rsidRPr="00782DF9" w:rsidRDefault="00CA18C6" w:rsidP="004B3FFF">
      <w:pPr>
        <w:jc w:val="center"/>
        <w:rPr>
          <w:rFonts w:ascii="Segoe UI" w:hAnsi="Segoe UI" w:cs="Segoe UI"/>
          <w:b/>
        </w:rPr>
      </w:pPr>
    </w:p>
    <w:p w14:paraId="3091C130" w14:textId="6385CD69" w:rsidR="00792CBE" w:rsidRPr="00782DF9" w:rsidRDefault="00792CBE" w:rsidP="004B3FFF">
      <w:pPr>
        <w:jc w:val="center"/>
        <w:rPr>
          <w:rFonts w:ascii="Segoe UI" w:hAnsi="Segoe UI" w:cs="Segoe UI"/>
          <w:b/>
        </w:rPr>
      </w:pPr>
    </w:p>
    <w:p w14:paraId="1F261F9F" w14:textId="1497CE83" w:rsidR="00A320E9" w:rsidRPr="00782DF9" w:rsidRDefault="00A320E9" w:rsidP="004B3FFF">
      <w:pPr>
        <w:jc w:val="center"/>
        <w:rPr>
          <w:rFonts w:ascii="Segoe UI" w:hAnsi="Segoe UI" w:cs="Segoe UI"/>
          <w:b/>
        </w:rPr>
      </w:pPr>
    </w:p>
    <w:p w14:paraId="1EDA3076" w14:textId="3381F38A" w:rsidR="00A320E9" w:rsidRPr="00782DF9" w:rsidRDefault="00A320E9" w:rsidP="004B3FFF">
      <w:pPr>
        <w:jc w:val="center"/>
        <w:rPr>
          <w:rFonts w:ascii="Segoe UI" w:hAnsi="Segoe UI" w:cs="Segoe UI"/>
          <w:b/>
        </w:rPr>
      </w:pPr>
    </w:p>
    <w:p w14:paraId="1B68B25A" w14:textId="135796DF" w:rsidR="00A320E9" w:rsidRPr="00782DF9" w:rsidRDefault="00A320E9" w:rsidP="004B3FFF">
      <w:pPr>
        <w:jc w:val="center"/>
        <w:rPr>
          <w:rFonts w:ascii="Segoe UI" w:hAnsi="Segoe UI" w:cs="Segoe UI"/>
          <w:b/>
        </w:rPr>
      </w:pPr>
    </w:p>
    <w:p w14:paraId="2243B092" w14:textId="77777777" w:rsidR="007055A0" w:rsidRPr="00782DF9" w:rsidRDefault="007055A0" w:rsidP="004B3FFF">
      <w:pPr>
        <w:jc w:val="center"/>
        <w:rPr>
          <w:rFonts w:ascii="Segoe UI" w:hAnsi="Segoe UI" w:cs="Segoe UI"/>
          <w:b/>
        </w:rPr>
      </w:pPr>
    </w:p>
    <w:p w14:paraId="473C9ED6" w14:textId="77777777" w:rsidR="008A5FF8" w:rsidRPr="00782DF9" w:rsidRDefault="008A5FF8" w:rsidP="004B3FFF">
      <w:pPr>
        <w:jc w:val="center"/>
        <w:rPr>
          <w:rFonts w:ascii="Segoe UI" w:hAnsi="Segoe UI" w:cs="Segoe UI"/>
          <w:b/>
        </w:rPr>
      </w:pPr>
    </w:p>
    <w:p w14:paraId="04CBE7DC" w14:textId="2A10A9B7" w:rsidR="00F66AB8" w:rsidRPr="00782DF9" w:rsidRDefault="00D26A6D" w:rsidP="003332A6">
      <w:pPr>
        <w:jc w:val="both"/>
        <w:rPr>
          <w:rFonts w:ascii="Segoe UI" w:hAnsi="Segoe UI" w:cs="Segoe UI"/>
          <w:b/>
          <w:bCs/>
        </w:rPr>
      </w:pPr>
      <w:r w:rsidRPr="00782DF9">
        <w:rPr>
          <w:rFonts w:ascii="Segoe UI" w:hAnsi="Segoe UI" w:cs="Segoe UI"/>
          <w:b/>
          <w:bCs/>
        </w:rPr>
        <w:lastRenderedPageBreak/>
        <w:t xml:space="preserve">SECTION 1: </w:t>
      </w:r>
      <w:r w:rsidR="7A81FCE8" w:rsidRPr="00782DF9">
        <w:rPr>
          <w:rFonts w:ascii="Segoe UI" w:hAnsi="Segoe UI" w:cs="Segoe UI"/>
          <w:b/>
          <w:bCs/>
        </w:rPr>
        <w:t>PURPOSE OF THIS DOCUMENT</w:t>
      </w:r>
      <w:r w:rsidR="008B0C66" w:rsidRPr="00782DF9">
        <w:rPr>
          <w:rFonts w:ascii="Segoe UI" w:hAnsi="Segoe UI" w:cs="Segoe UI"/>
          <w:b/>
          <w:bCs/>
        </w:rPr>
        <w:t xml:space="preserve"> AND BACKGROUND</w:t>
      </w:r>
    </w:p>
    <w:p w14:paraId="72F5E6EC" w14:textId="77777777" w:rsidR="00451564" w:rsidRPr="00782DF9" w:rsidRDefault="00451564" w:rsidP="00451564">
      <w:pPr>
        <w:pStyle w:val="ListParagraph"/>
        <w:rPr>
          <w:rFonts w:ascii="Segoe UI" w:eastAsia="MS Gothic" w:hAnsi="Segoe UI" w:cs="Segoe UI"/>
          <w:b/>
        </w:rPr>
      </w:pPr>
    </w:p>
    <w:p w14:paraId="4707804B" w14:textId="528A4686" w:rsidR="00BA7E20" w:rsidRPr="00782DF9" w:rsidRDefault="1904EF0F" w:rsidP="003871AF">
      <w:pPr>
        <w:pStyle w:val="ListParagraph"/>
        <w:numPr>
          <w:ilvl w:val="0"/>
          <w:numId w:val="1"/>
        </w:numPr>
        <w:rPr>
          <w:rFonts w:ascii="Segoe UI" w:eastAsia="MS Gothic" w:hAnsi="Segoe UI" w:cs="Segoe UI"/>
          <w:b/>
          <w:bCs/>
          <w:color w:val="000000" w:themeColor="text1"/>
        </w:rPr>
      </w:pPr>
      <w:r w:rsidRPr="00782DF9">
        <w:rPr>
          <w:rFonts w:ascii="Segoe UI" w:hAnsi="Segoe UI" w:cs="Segoe UI"/>
        </w:rPr>
        <w:t xml:space="preserve">This document forms the </w:t>
      </w:r>
      <w:r w:rsidR="00E0715D" w:rsidRPr="00782DF9">
        <w:rPr>
          <w:rFonts w:ascii="Segoe UI" w:hAnsi="Segoe UI" w:cs="Segoe UI"/>
        </w:rPr>
        <w:t>I</w:t>
      </w:r>
      <w:r w:rsidR="1DAEE810" w:rsidRPr="00782DF9">
        <w:rPr>
          <w:rFonts w:ascii="Segoe UI" w:hAnsi="Segoe UI" w:cs="Segoe UI"/>
        </w:rPr>
        <w:t xml:space="preserve">nvitation to </w:t>
      </w:r>
      <w:r w:rsidR="01D100FA" w:rsidRPr="00782DF9">
        <w:rPr>
          <w:rFonts w:ascii="Segoe UI" w:hAnsi="Segoe UI" w:cs="Segoe UI"/>
        </w:rPr>
        <w:t>Tender</w:t>
      </w:r>
      <w:r w:rsidR="1DAEE810" w:rsidRPr="00782DF9">
        <w:rPr>
          <w:rFonts w:ascii="Segoe UI" w:hAnsi="Segoe UI" w:cs="Segoe UI"/>
        </w:rPr>
        <w:t xml:space="preserve"> </w:t>
      </w:r>
      <w:r w:rsidRPr="00782DF9">
        <w:rPr>
          <w:rFonts w:ascii="Segoe UI" w:hAnsi="Segoe UI" w:cs="Segoe UI"/>
        </w:rPr>
        <w:t>to award</w:t>
      </w:r>
      <w:r w:rsidR="512EDE8E" w:rsidRPr="00782DF9">
        <w:rPr>
          <w:rFonts w:ascii="Segoe UI" w:hAnsi="Segoe UI" w:cs="Segoe UI"/>
        </w:rPr>
        <w:t xml:space="preserve"> </w:t>
      </w:r>
      <w:r w:rsidR="00A2481A" w:rsidRPr="00782DF9">
        <w:rPr>
          <w:rFonts w:ascii="Segoe UI" w:hAnsi="Segoe UI" w:cs="Segoe UI"/>
        </w:rPr>
        <w:t xml:space="preserve">a </w:t>
      </w:r>
      <w:r w:rsidR="007702E0">
        <w:rPr>
          <w:rFonts w:ascii="Segoe UI" w:hAnsi="Segoe UI" w:cs="Segoe UI"/>
        </w:rPr>
        <w:t>Framework Agreement</w:t>
      </w:r>
      <w:r w:rsidR="45A7DDA7" w:rsidRPr="00782DF9">
        <w:rPr>
          <w:rFonts w:ascii="Segoe UI" w:hAnsi="Segoe UI" w:cs="Segoe UI"/>
        </w:rPr>
        <w:t xml:space="preserve"> for</w:t>
      </w:r>
      <w:r w:rsidR="512EDE8E" w:rsidRPr="00782DF9">
        <w:rPr>
          <w:rFonts w:ascii="Segoe UI" w:hAnsi="Segoe UI" w:cs="Segoe UI"/>
          <w:color w:val="000000" w:themeColor="text1"/>
        </w:rPr>
        <w:t xml:space="preserve"> </w:t>
      </w:r>
      <w:r w:rsidR="4DA21DAA" w:rsidRPr="00782DF9">
        <w:rPr>
          <w:rFonts w:ascii="Segoe UI" w:hAnsi="Segoe UI" w:cs="Segoe UI"/>
          <w:color w:val="000000" w:themeColor="text1"/>
        </w:rPr>
        <w:t xml:space="preserve">a </w:t>
      </w:r>
      <w:r w:rsidR="6E0C516D" w:rsidRPr="00782DF9">
        <w:rPr>
          <w:rFonts w:ascii="Segoe UI" w:hAnsi="Segoe UI" w:cs="Segoe UI"/>
          <w:color w:val="000000" w:themeColor="text1"/>
        </w:rPr>
        <w:t>three-year</w:t>
      </w:r>
      <w:r w:rsidR="4DA21DAA" w:rsidRPr="00782DF9">
        <w:rPr>
          <w:rFonts w:ascii="Segoe UI" w:hAnsi="Segoe UI" w:cs="Segoe UI"/>
          <w:color w:val="000000" w:themeColor="text1"/>
        </w:rPr>
        <w:t xml:space="preserve"> </w:t>
      </w:r>
      <w:r w:rsidR="338CD490" w:rsidRPr="00782DF9">
        <w:rPr>
          <w:rFonts w:ascii="Segoe UI" w:hAnsi="Segoe UI" w:cs="Segoe UI"/>
          <w:color w:val="000000" w:themeColor="text1"/>
        </w:rPr>
        <w:t>period</w:t>
      </w:r>
      <w:r w:rsidR="5DD3F1E7" w:rsidRPr="00782DF9">
        <w:rPr>
          <w:rFonts w:ascii="Segoe UI" w:hAnsi="Segoe UI" w:cs="Segoe UI"/>
          <w:color w:val="000000" w:themeColor="text1"/>
        </w:rPr>
        <w:t xml:space="preserve">, with </w:t>
      </w:r>
      <w:r w:rsidR="6A8F124E" w:rsidRPr="00782DF9">
        <w:rPr>
          <w:rFonts w:ascii="Segoe UI" w:hAnsi="Segoe UI" w:cs="Segoe UI"/>
          <w:color w:val="000000" w:themeColor="text1"/>
        </w:rPr>
        <w:t>the option</w:t>
      </w:r>
      <w:r w:rsidR="1BA8FD3C" w:rsidRPr="00782DF9">
        <w:rPr>
          <w:rFonts w:ascii="Segoe UI" w:hAnsi="Segoe UI" w:cs="Segoe UI"/>
          <w:color w:val="000000" w:themeColor="text1"/>
        </w:rPr>
        <w:t xml:space="preserve"> to extend</w:t>
      </w:r>
      <w:r w:rsidR="5B5ED295" w:rsidRPr="00782DF9">
        <w:rPr>
          <w:rFonts w:ascii="Segoe UI" w:hAnsi="Segoe UI" w:cs="Segoe UI"/>
          <w:color w:val="000000" w:themeColor="text1"/>
        </w:rPr>
        <w:t xml:space="preserve"> for</w:t>
      </w:r>
      <w:r w:rsidR="00E0715D" w:rsidRPr="00782DF9">
        <w:rPr>
          <w:rFonts w:ascii="Segoe UI" w:hAnsi="Segoe UI" w:cs="Segoe UI"/>
          <w:color w:val="000000" w:themeColor="text1"/>
        </w:rPr>
        <w:t xml:space="preserve"> up to</w:t>
      </w:r>
      <w:r w:rsidR="5B5ED295" w:rsidRPr="00782DF9">
        <w:rPr>
          <w:rFonts w:ascii="Segoe UI" w:hAnsi="Segoe UI" w:cs="Segoe UI"/>
          <w:color w:val="000000" w:themeColor="text1"/>
        </w:rPr>
        <w:t xml:space="preserve"> </w:t>
      </w:r>
      <w:r w:rsidR="5DD3F1E7" w:rsidRPr="00782DF9">
        <w:rPr>
          <w:rFonts w:ascii="Segoe UI" w:hAnsi="Segoe UI" w:cs="Segoe UI"/>
          <w:color w:val="000000" w:themeColor="text1"/>
        </w:rPr>
        <w:t xml:space="preserve">two </w:t>
      </w:r>
      <w:r w:rsidR="069B6CAD" w:rsidRPr="00782DF9">
        <w:rPr>
          <w:rFonts w:ascii="Segoe UI" w:hAnsi="Segoe UI" w:cs="Segoe UI"/>
          <w:color w:val="000000" w:themeColor="text1"/>
        </w:rPr>
        <w:t>further years</w:t>
      </w:r>
      <w:r w:rsidR="5DD3F1E7" w:rsidRPr="00782DF9">
        <w:rPr>
          <w:rFonts w:ascii="Segoe UI" w:hAnsi="Segoe UI" w:cs="Segoe UI"/>
          <w:color w:val="000000" w:themeColor="text1"/>
        </w:rPr>
        <w:t>,</w:t>
      </w:r>
      <w:r w:rsidR="1BA8FD3C" w:rsidRPr="00782DF9">
        <w:rPr>
          <w:rFonts w:ascii="Segoe UI" w:hAnsi="Segoe UI" w:cs="Segoe UI"/>
          <w:color w:val="000000" w:themeColor="text1"/>
        </w:rPr>
        <w:t xml:space="preserve"> </w:t>
      </w:r>
      <w:r w:rsidR="4DA21DAA" w:rsidRPr="00782DF9">
        <w:rPr>
          <w:rFonts w:ascii="Segoe UI" w:hAnsi="Segoe UI" w:cs="Segoe UI"/>
          <w:color w:val="000000" w:themeColor="text1"/>
        </w:rPr>
        <w:t xml:space="preserve">to provide </w:t>
      </w:r>
      <w:r w:rsidR="1BA8FD3C" w:rsidRPr="00782DF9">
        <w:rPr>
          <w:rFonts w:ascii="Segoe UI" w:hAnsi="Segoe UI" w:cs="Segoe UI"/>
          <w:color w:val="000000" w:themeColor="text1"/>
        </w:rPr>
        <w:t xml:space="preserve">Facilities Management Services </w:t>
      </w:r>
      <w:r w:rsidR="1BA2B800" w:rsidRPr="00782DF9">
        <w:rPr>
          <w:rFonts w:ascii="Segoe UI" w:hAnsi="Segoe UI" w:cs="Segoe UI"/>
          <w:color w:val="000000" w:themeColor="text1"/>
        </w:rPr>
        <w:t>at Qualifications Wales</w:t>
      </w:r>
      <w:r w:rsidR="7047FDD5" w:rsidRPr="00782DF9">
        <w:rPr>
          <w:rFonts w:ascii="Segoe UI" w:hAnsi="Segoe UI" w:cs="Segoe UI"/>
          <w:color w:val="000000" w:themeColor="text1"/>
        </w:rPr>
        <w:t>.</w:t>
      </w:r>
    </w:p>
    <w:p w14:paraId="2621C9A4" w14:textId="46DCE42C" w:rsidR="00B31E81" w:rsidRPr="00782DF9" w:rsidRDefault="00B31E81" w:rsidP="00A2481A">
      <w:pPr>
        <w:pStyle w:val="ListParagraph"/>
        <w:rPr>
          <w:rFonts w:ascii="Segoe UI" w:hAnsi="Segoe UI" w:cs="Segoe UI"/>
        </w:rPr>
      </w:pPr>
      <w:r w:rsidRPr="00782DF9">
        <w:rPr>
          <w:rFonts w:ascii="Segoe UI" w:hAnsi="Segoe UI" w:cs="Segoe UI"/>
        </w:rPr>
        <w:t>Planned and Reactive Facilities Management Services</w:t>
      </w:r>
    </w:p>
    <w:p w14:paraId="034EED0A" w14:textId="77777777" w:rsidR="004F0445" w:rsidRPr="00782DF9" w:rsidRDefault="004F0445" w:rsidP="003871AF">
      <w:pPr>
        <w:pStyle w:val="ListParagraph"/>
        <w:numPr>
          <w:ilvl w:val="0"/>
          <w:numId w:val="19"/>
        </w:numPr>
        <w:ind w:left="1134" w:hanging="425"/>
        <w:rPr>
          <w:rFonts w:ascii="Segoe UI" w:hAnsi="Segoe UI" w:cs="Segoe UI"/>
        </w:rPr>
      </w:pPr>
      <w:r w:rsidRPr="00782DF9">
        <w:rPr>
          <w:rFonts w:ascii="Segoe UI" w:hAnsi="Segoe UI" w:cs="Segoe UI"/>
        </w:rPr>
        <w:t>Statutory Inspections and Maintenance</w:t>
      </w:r>
    </w:p>
    <w:p w14:paraId="05E855A1" w14:textId="77777777" w:rsidR="004F0445" w:rsidRPr="00782DF9" w:rsidRDefault="004F0445" w:rsidP="003871AF">
      <w:pPr>
        <w:pStyle w:val="ListParagraph"/>
        <w:numPr>
          <w:ilvl w:val="0"/>
          <w:numId w:val="19"/>
        </w:numPr>
        <w:ind w:left="1134" w:hanging="425"/>
        <w:rPr>
          <w:rFonts w:ascii="Segoe UI" w:hAnsi="Segoe UI" w:cs="Segoe UI"/>
        </w:rPr>
      </w:pPr>
      <w:r w:rsidRPr="00782DF9">
        <w:rPr>
          <w:rFonts w:ascii="Segoe UI" w:hAnsi="Segoe UI" w:cs="Segoe UI"/>
        </w:rPr>
        <w:t>Planned Preventative Maintenance</w:t>
      </w:r>
    </w:p>
    <w:p w14:paraId="3D29AF6C" w14:textId="77777777" w:rsidR="004F0445" w:rsidRPr="00782DF9" w:rsidRDefault="004F0445" w:rsidP="003871AF">
      <w:pPr>
        <w:pStyle w:val="ListParagraph"/>
        <w:numPr>
          <w:ilvl w:val="0"/>
          <w:numId w:val="19"/>
        </w:numPr>
        <w:ind w:left="1134" w:hanging="425"/>
        <w:rPr>
          <w:rFonts w:ascii="Segoe UI" w:hAnsi="Segoe UI" w:cs="Segoe UI"/>
        </w:rPr>
      </w:pPr>
      <w:r w:rsidRPr="00782DF9">
        <w:rPr>
          <w:rFonts w:ascii="Segoe UI" w:hAnsi="Segoe UI" w:cs="Segoe UI"/>
        </w:rPr>
        <w:t>Break Down Maintenance and Alterations</w:t>
      </w:r>
    </w:p>
    <w:p w14:paraId="033B99F8" w14:textId="02780A0F" w:rsidR="004F0445" w:rsidRPr="00782DF9" w:rsidRDefault="356D5C31" w:rsidP="003871AF">
      <w:pPr>
        <w:pStyle w:val="ListParagraph"/>
        <w:numPr>
          <w:ilvl w:val="0"/>
          <w:numId w:val="19"/>
        </w:numPr>
        <w:ind w:left="1134" w:hanging="425"/>
        <w:rPr>
          <w:rFonts w:ascii="Segoe UI" w:hAnsi="Segoe UI" w:cs="Segoe UI"/>
        </w:rPr>
      </w:pPr>
      <w:r w:rsidRPr="00782DF9">
        <w:rPr>
          <w:rFonts w:ascii="Segoe UI" w:hAnsi="Segoe UI" w:cs="Segoe UI"/>
        </w:rPr>
        <w:t xml:space="preserve">Potentially Minor </w:t>
      </w:r>
      <w:r w:rsidR="003C78A1" w:rsidRPr="00782DF9">
        <w:rPr>
          <w:rFonts w:ascii="Segoe UI" w:hAnsi="Segoe UI" w:cs="Segoe UI"/>
        </w:rPr>
        <w:t>N</w:t>
      </w:r>
      <w:r w:rsidRPr="00782DF9">
        <w:rPr>
          <w:rFonts w:ascii="Segoe UI" w:hAnsi="Segoe UI" w:cs="Segoe UI"/>
        </w:rPr>
        <w:t xml:space="preserve">ew </w:t>
      </w:r>
      <w:r w:rsidR="003C78A1" w:rsidRPr="00782DF9">
        <w:rPr>
          <w:rFonts w:ascii="Segoe UI" w:hAnsi="Segoe UI" w:cs="Segoe UI"/>
        </w:rPr>
        <w:t>W</w:t>
      </w:r>
      <w:r w:rsidRPr="00782DF9">
        <w:rPr>
          <w:rFonts w:ascii="Segoe UI" w:hAnsi="Segoe UI" w:cs="Segoe UI"/>
        </w:rPr>
        <w:t xml:space="preserve">orks projects – for which quotes must be </w:t>
      </w:r>
      <w:r w:rsidR="277B8F15" w:rsidRPr="00782DF9">
        <w:rPr>
          <w:rFonts w:ascii="Segoe UI" w:hAnsi="Segoe UI" w:cs="Segoe UI"/>
        </w:rPr>
        <w:t>supplied</w:t>
      </w:r>
    </w:p>
    <w:p w14:paraId="4C7DE72D" w14:textId="77777777" w:rsidR="006B667F" w:rsidRPr="00782DF9" w:rsidRDefault="006B667F" w:rsidP="00A1770C">
      <w:pPr>
        <w:pStyle w:val="ListParagraph"/>
        <w:rPr>
          <w:rFonts w:ascii="Segoe UI" w:hAnsi="Segoe UI" w:cs="Segoe UI"/>
        </w:rPr>
      </w:pPr>
    </w:p>
    <w:p w14:paraId="3CDF0759" w14:textId="7A36AEA1" w:rsidR="002F055D" w:rsidRPr="00782DF9" w:rsidRDefault="0031330B" w:rsidP="003871AF">
      <w:pPr>
        <w:pStyle w:val="ListParagraph"/>
        <w:numPr>
          <w:ilvl w:val="0"/>
          <w:numId w:val="1"/>
        </w:numPr>
        <w:rPr>
          <w:rFonts w:ascii="Segoe UI" w:eastAsia="MS Gothic" w:hAnsi="Segoe UI" w:cs="Segoe UI"/>
          <w:b/>
          <w:bCs/>
          <w:color w:val="000000" w:themeColor="text1"/>
        </w:rPr>
      </w:pPr>
      <w:r w:rsidRPr="00782DF9">
        <w:rPr>
          <w:rFonts w:ascii="Segoe UI" w:hAnsi="Segoe UI" w:cs="Segoe UI"/>
          <w:color w:val="000000" w:themeColor="text1"/>
        </w:rPr>
        <w:t>This document</w:t>
      </w:r>
      <w:r w:rsidR="00A6103D" w:rsidRPr="00782DF9">
        <w:rPr>
          <w:rFonts w:ascii="Segoe UI" w:hAnsi="Segoe UI" w:cs="Segoe UI"/>
          <w:color w:val="000000" w:themeColor="text1"/>
        </w:rPr>
        <w:t xml:space="preserve"> </w:t>
      </w:r>
      <w:r w:rsidR="00271D88" w:rsidRPr="00782DF9">
        <w:rPr>
          <w:rFonts w:ascii="Segoe UI" w:hAnsi="Segoe UI" w:cs="Segoe UI"/>
          <w:color w:val="000000" w:themeColor="text1"/>
        </w:rPr>
        <w:t>provides information to an organisation (the ‘</w:t>
      </w:r>
      <w:r w:rsidR="00C86FF7" w:rsidRPr="00782DF9">
        <w:rPr>
          <w:rFonts w:ascii="Segoe UI" w:hAnsi="Segoe UI" w:cs="Segoe UI"/>
          <w:color w:val="000000" w:themeColor="text1"/>
        </w:rPr>
        <w:t>Bidder</w:t>
      </w:r>
      <w:r w:rsidR="00271D88" w:rsidRPr="00782DF9">
        <w:rPr>
          <w:rFonts w:ascii="Segoe UI" w:hAnsi="Segoe UI" w:cs="Segoe UI"/>
          <w:color w:val="000000" w:themeColor="text1"/>
        </w:rPr>
        <w:t xml:space="preserve">’) </w:t>
      </w:r>
      <w:r w:rsidR="00ED0A73" w:rsidRPr="00782DF9">
        <w:rPr>
          <w:rFonts w:ascii="Segoe UI" w:hAnsi="Segoe UI" w:cs="Segoe UI"/>
          <w:color w:val="000000" w:themeColor="text1"/>
        </w:rPr>
        <w:t xml:space="preserve">wishing to submit an offer to supply services for the </w:t>
      </w:r>
      <w:r w:rsidR="007702E0">
        <w:rPr>
          <w:rFonts w:ascii="Segoe UI" w:hAnsi="Segoe UI" w:cs="Segoe UI"/>
          <w:color w:val="000000" w:themeColor="text1"/>
        </w:rPr>
        <w:t>Framework Agreement</w:t>
      </w:r>
      <w:r w:rsidR="7A81FCE8" w:rsidRPr="00782DF9">
        <w:rPr>
          <w:rFonts w:ascii="Segoe UI" w:eastAsia="MS Gothic" w:hAnsi="Segoe UI" w:cs="Segoe UI"/>
          <w:color w:val="000000" w:themeColor="text1"/>
        </w:rPr>
        <w:t>.</w:t>
      </w:r>
    </w:p>
    <w:p w14:paraId="0B9B8D5C" w14:textId="328506BD" w:rsidR="0005041A" w:rsidRPr="00782DF9" w:rsidRDefault="008D726A" w:rsidP="003871AF">
      <w:pPr>
        <w:pStyle w:val="ListParagraph"/>
        <w:numPr>
          <w:ilvl w:val="0"/>
          <w:numId w:val="1"/>
        </w:numPr>
        <w:rPr>
          <w:rFonts w:ascii="Segoe UI" w:eastAsia="MS Gothic" w:hAnsi="Segoe UI" w:cs="Segoe UI"/>
          <w:b/>
          <w:bCs/>
          <w:color w:val="000000" w:themeColor="text1"/>
        </w:rPr>
      </w:pPr>
      <w:r w:rsidRPr="00782DF9">
        <w:rPr>
          <w:rFonts w:ascii="Segoe UI" w:eastAsia="MS Gothic" w:hAnsi="Segoe UI" w:cs="Segoe UI"/>
          <w:color w:val="000000" w:themeColor="text1"/>
        </w:rPr>
        <w:t xml:space="preserve">Although the </w:t>
      </w:r>
      <w:r w:rsidR="00003EDE">
        <w:rPr>
          <w:rFonts w:ascii="Segoe UI" w:eastAsia="MS Gothic" w:hAnsi="Segoe UI" w:cs="Segoe UI"/>
          <w:color w:val="000000" w:themeColor="text1"/>
        </w:rPr>
        <w:t>t</w:t>
      </w:r>
      <w:r w:rsidRPr="00782DF9">
        <w:rPr>
          <w:rFonts w:ascii="Segoe UI" w:eastAsia="MS Gothic" w:hAnsi="Segoe UI" w:cs="Segoe UI"/>
          <w:color w:val="000000" w:themeColor="text1"/>
        </w:rPr>
        <w:t xml:space="preserve">otal </w:t>
      </w:r>
      <w:r w:rsidR="007702E0">
        <w:rPr>
          <w:rFonts w:ascii="Segoe UI" w:eastAsia="MS Gothic" w:hAnsi="Segoe UI" w:cs="Segoe UI"/>
          <w:color w:val="000000" w:themeColor="text1"/>
        </w:rPr>
        <w:t>Framework Agreement</w:t>
      </w:r>
      <w:r w:rsidRPr="00782DF9">
        <w:rPr>
          <w:rFonts w:ascii="Segoe UI" w:eastAsia="MS Gothic" w:hAnsi="Segoe UI" w:cs="Segoe UI"/>
          <w:color w:val="000000" w:themeColor="text1"/>
        </w:rPr>
        <w:t xml:space="preserve"> </w:t>
      </w:r>
      <w:r w:rsidR="00003EDE">
        <w:rPr>
          <w:rFonts w:ascii="Segoe UI" w:eastAsia="MS Gothic" w:hAnsi="Segoe UI" w:cs="Segoe UI"/>
          <w:color w:val="000000" w:themeColor="text1"/>
        </w:rPr>
        <w:t>v</w:t>
      </w:r>
      <w:r w:rsidRPr="00782DF9">
        <w:rPr>
          <w:rFonts w:ascii="Segoe UI" w:eastAsia="MS Gothic" w:hAnsi="Segoe UI" w:cs="Segoe UI"/>
          <w:color w:val="000000" w:themeColor="text1"/>
        </w:rPr>
        <w:t xml:space="preserve">alue is below </w:t>
      </w:r>
      <w:r w:rsidR="004B6D04" w:rsidRPr="00782DF9">
        <w:rPr>
          <w:rFonts w:ascii="Segoe UI" w:eastAsia="MS Gothic" w:hAnsi="Segoe UI" w:cs="Segoe UI"/>
          <w:color w:val="000000" w:themeColor="text1"/>
        </w:rPr>
        <w:t xml:space="preserve">the threshold for </w:t>
      </w:r>
      <w:r w:rsidRPr="00782DF9">
        <w:rPr>
          <w:rFonts w:ascii="Segoe UI" w:eastAsia="MS Gothic" w:hAnsi="Segoe UI" w:cs="Segoe UI"/>
          <w:color w:val="000000" w:themeColor="text1"/>
        </w:rPr>
        <w:t xml:space="preserve"> the supply of goods</w:t>
      </w:r>
      <w:r w:rsidR="006D57DB" w:rsidRPr="00782DF9">
        <w:rPr>
          <w:rFonts w:ascii="Segoe UI" w:eastAsia="MS Gothic" w:hAnsi="Segoe UI" w:cs="Segoe UI"/>
          <w:color w:val="000000" w:themeColor="text1"/>
        </w:rPr>
        <w:t xml:space="preserve"> or</w:t>
      </w:r>
      <w:r w:rsidRPr="00782DF9">
        <w:rPr>
          <w:rFonts w:ascii="Segoe UI" w:eastAsia="MS Gothic" w:hAnsi="Segoe UI" w:cs="Segoe UI"/>
          <w:color w:val="000000" w:themeColor="text1"/>
        </w:rPr>
        <w:t xml:space="preserve">, services to a sub-central government authority </w:t>
      </w:r>
      <w:r w:rsidR="004B6D04" w:rsidRPr="00782DF9">
        <w:rPr>
          <w:rFonts w:ascii="Segoe UI" w:eastAsia="MS Gothic" w:hAnsi="Segoe UI" w:cs="Segoe UI"/>
          <w:color w:val="000000" w:themeColor="text1"/>
        </w:rPr>
        <w:t>–</w:t>
      </w:r>
      <w:r w:rsidRPr="00782DF9">
        <w:rPr>
          <w:rFonts w:ascii="Segoe UI" w:eastAsia="MS Gothic" w:hAnsi="Segoe UI" w:cs="Segoe UI"/>
          <w:color w:val="000000" w:themeColor="text1"/>
        </w:rPr>
        <w:t xml:space="preserve"> </w:t>
      </w:r>
      <w:r w:rsidR="004B6D04" w:rsidRPr="00782DF9">
        <w:rPr>
          <w:rFonts w:ascii="Segoe UI" w:eastAsia="MS Gothic" w:hAnsi="Segoe UI" w:cs="Segoe UI"/>
          <w:color w:val="000000" w:themeColor="text1"/>
        </w:rPr>
        <w:t xml:space="preserve">(current threshold </w:t>
      </w:r>
      <w:r w:rsidRPr="00782DF9">
        <w:rPr>
          <w:rFonts w:ascii="Segoe UI" w:eastAsia="MS Gothic" w:hAnsi="Segoe UI" w:cs="Segoe UI"/>
          <w:color w:val="000000" w:themeColor="text1"/>
        </w:rPr>
        <w:t>£207,720</w:t>
      </w:r>
      <w:r w:rsidR="00BC41AF" w:rsidRPr="00782DF9">
        <w:rPr>
          <w:rFonts w:ascii="Segoe UI" w:eastAsia="MS Gothic" w:hAnsi="Segoe UI" w:cs="Segoe UI"/>
          <w:color w:val="000000" w:themeColor="text1"/>
        </w:rPr>
        <w:t xml:space="preserve"> including VAT</w:t>
      </w:r>
      <w:r w:rsidR="004B6D04" w:rsidRPr="00782DF9">
        <w:rPr>
          <w:rFonts w:ascii="Segoe UI" w:eastAsia="MS Gothic" w:hAnsi="Segoe UI" w:cs="Segoe UI"/>
          <w:color w:val="000000" w:themeColor="text1"/>
        </w:rPr>
        <w:t>), t</w:t>
      </w:r>
      <w:r w:rsidR="00495DB7" w:rsidRPr="00782DF9">
        <w:rPr>
          <w:rFonts w:ascii="Segoe UI" w:eastAsia="MS Gothic" w:hAnsi="Segoe UI" w:cs="Segoe UI"/>
          <w:color w:val="000000" w:themeColor="text1"/>
        </w:rPr>
        <w:t>his procurement process is being conducted in accordance with the Procurement Act 2023</w:t>
      </w:r>
      <w:r w:rsidR="00FA5DF0" w:rsidRPr="00782DF9">
        <w:rPr>
          <w:rFonts w:ascii="Segoe UI" w:eastAsia="MS Gothic" w:hAnsi="Segoe UI" w:cs="Segoe UI"/>
          <w:color w:val="000000" w:themeColor="text1"/>
        </w:rPr>
        <w:t xml:space="preserve"> and the </w:t>
      </w:r>
      <w:r w:rsidR="00586BD7" w:rsidRPr="00782DF9">
        <w:rPr>
          <w:rFonts w:ascii="Segoe UI" w:eastAsia="MS Gothic" w:hAnsi="Segoe UI" w:cs="Segoe UI"/>
          <w:color w:val="000000" w:themeColor="text1"/>
        </w:rPr>
        <w:t xml:space="preserve">Procurement (Wales) Regulations 2024, </w:t>
      </w:r>
      <w:r w:rsidR="00495DB7" w:rsidRPr="00782DF9">
        <w:rPr>
          <w:rFonts w:ascii="Segoe UI" w:eastAsia="MS Gothic" w:hAnsi="Segoe UI" w:cs="Segoe UI"/>
          <w:color w:val="000000" w:themeColor="text1"/>
        </w:rPr>
        <w:t xml:space="preserve"> using the Open procedure. </w:t>
      </w:r>
    </w:p>
    <w:p w14:paraId="3BE16B7E" w14:textId="0BEC8449" w:rsidR="00B62A69" w:rsidRPr="00782DF9" w:rsidRDefault="00495DB7" w:rsidP="003871AF">
      <w:pPr>
        <w:pStyle w:val="ListParagraph"/>
        <w:numPr>
          <w:ilvl w:val="0"/>
          <w:numId w:val="1"/>
        </w:numPr>
        <w:rPr>
          <w:rFonts w:ascii="Segoe UI" w:eastAsia="MS Gothic" w:hAnsi="Segoe UI" w:cs="Segoe UI"/>
          <w:b/>
          <w:bCs/>
          <w:color w:val="000000" w:themeColor="text1"/>
        </w:rPr>
      </w:pPr>
      <w:r w:rsidRPr="00782DF9">
        <w:rPr>
          <w:rFonts w:ascii="Segoe UI" w:eastAsia="MS Gothic" w:hAnsi="Segoe UI" w:cs="Segoe UI"/>
          <w:color w:val="000000" w:themeColor="text1"/>
        </w:rPr>
        <w:t>This document describes how the procurement will be conducted, including details of the associated procurement timetable, the criteria and how to respond to this opportunity</w:t>
      </w:r>
    </w:p>
    <w:p w14:paraId="62463896" w14:textId="67DA3560" w:rsidR="00360354" w:rsidRPr="00782DF9" w:rsidRDefault="01D100FA" w:rsidP="003871AF">
      <w:pPr>
        <w:pStyle w:val="ListParagraph"/>
        <w:numPr>
          <w:ilvl w:val="0"/>
          <w:numId w:val="1"/>
        </w:numPr>
        <w:rPr>
          <w:rFonts w:ascii="Segoe UI" w:eastAsia="MS Gothic" w:hAnsi="Segoe UI" w:cs="Segoe UI"/>
          <w:color w:val="000000" w:themeColor="text1"/>
        </w:rPr>
      </w:pPr>
      <w:r w:rsidRPr="00782DF9">
        <w:rPr>
          <w:rFonts w:ascii="Segoe UI" w:eastAsia="MS Gothic" w:hAnsi="Segoe UI" w:cs="Segoe UI"/>
          <w:color w:val="000000" w:themeColor="text1"/>
        </w:rPr>
        <w:t xml:space="preserve">You are </w:t>
      </w:r>
      <w:r w:rsidR="22440A89" w:rsidRPr="00782DF9">
        <w:rPr>
          <w:rFonts w:ascii="Segoe UI" w:eastAsia="MS Gothic" w:hAnsi="Segoe UI" w:cs="Segoe UI"/>
          <w:color w:val="000000" w:themeColor="text1"/>
        </w:rPr>
        <w:t xml:space="preserve">recommended </w:t>
      </w:r>
      <w:r w:rsidR="00355962" w:rsidRPr="00782DF9">
        <w:rPr>
          <w:rFonts w:ascii="Segoe UI" w:eastAsia="MS Gothic" w:hAnsi="Segoe UI" w:cs="Segoe UI"/>
          <w:color w:val="000000" w:themeColor="text1"/>
        </w:rPr>
        <w:t xml:space="preserve">to </w:t>
      </w:r>
      <w:r w:rsidR="22440A89" w:rsidRPr="00782DF9">
        <w:rPr>
          <w:rFonts w:ascii="Segoe UI" w:eastAsia="MS Gothic" w:hAnsi="Segoe UI" w:cs="Segoe UI"/>
          <w:color w:val="000000" w:themeColor="text1"/>
        </w:rPr>
        <w:t>read</w:t>
      </w:r>
      <w:r w:rsidRPr="00782DF9">
        <w:rPr>
          <w:rFonts w:ascii="Segoe UI" w:eastAsia="MS Gothic" w:hAnsi="Segoe UI" w:cs="Segoe UI"/>
          <w:color w:val="000000" w:themeColor="text1"/>
        </w:rPr>
        <w:t xml:space="preserve"> this document, the instructions on </w:t>
      </w:r>
      <w:r w:rsidR="6F325486" w:rsidRPr="00782DF9">
        <w:rPr>
          <w:rFonts w:ascii="Segoe UI" w:eastAsia="MS Gothic" w:hAnsi="Segoe UI" w:cs="Segoe UI"/>
          <w:color w:val="000000" w:themeColor="text1"/>
        </w:rPr>
        <w:t xml:space="preserve">Sell2Wales </w:t>
      </w:r>
      <w:r w:rsidRPr="00782DF9">
        <w:rPr>
          <w:rFonts w:ascii="Segoe UI" w:eastAsia="MS Gothic" w:hAnsi="Segoe UI" w:cs="Segoe UI"/>
          <w:color w:val="000000" w:themeColor="text1"/>
        </w:rPr>
        <w:t>and all other documents uploaded t</w:t>
      </w:r>
      <w:r w:rsidR="00D00CF0">
        <w:rPr>
          <w:rFonts w:ascii="Segoe UI" w:eastAsia="MS Gothic" w:hAnsi="Segoe UI" w:cs="Segoe UI"/>
          <w:color w:val="000000" w:themeColor="text1"/>
        </w:rPr>
        <w:t>o Sell2Wales</w:t>
      </w:r>
      <w:r w:rsidRPr="00782DF9">
        <w:rPr>
          <w:rFonts w:ascii="Segoe UI" w:eastAsia="MS Gothic" w:hAnsi="Segoe UI" w:cs="Segoe UI"/>
          <w:color w:val="000000" w:themeColor="text1"/>
        </w:rPr>
        <w:t xml:space="preserve"> before completing your response</w:t>
      </w:r>
      <w:r w:rsidR="262F37EC" w:rsidRPr="00782DF9">
        <w:rPr>
          <w:rFonts w:ascii="Segoe UI" w:eastAsia="MS Gothic" w:hAnsi="Segoe UI" w:cs="Segoe UI"/>
          <w:color w:val="000000" w:themeColor="text1"/>
        </w:rPr>
        <w:t xml:space="preserve">. </w:t>
      </w:r>
    </w:p>
    <w:p w14:paraId="0A9DC975" w14:textId="5D9243D2" w:rsidR="00360354" w:rsidRPr="00782DF9" w:rsidRDefault="00566120" w:rsidP="003871AF">
      <w:pPr>
        <w:pStyle w:val="ListParagraph"/>
        <w:numPr>
          <w:ilvl w:val="0"/>
          <w:numId w:val="1"/>
        </w:numPr>
        <w:rPr>
          <w:rFonts w:ascii="Segoe UI" w:eastAsia="MS Gothic" w:hAnsi="Segoe UI" w:cs="Segoe UI"/>
          <w:bCs/>
          <w:color w:val="000000" w:themeColor="text1"/>
        </w:rPr>
      </w:pPr>
      <w:r w:rsidRPr="00782DF9">
        <w:rPr>
          <w:rFonts w:ascii="Segoe UI" w:eastAsia="MS Gothic" w:hAnsi="Segoe UI" w:cs="Segoe UI"/>
          <w:bCs/>
          <w:color w:val="000000" w:themeColor="text1"/>
        </w:rPr>
        <w:t xml:space="preserve">There are three </w:t>
      </w:r>
      <w:r w:rsidR="00B1626F" w:rsidRPr="00782DF9">
        <w:rPr>
          <w:rFonts w:ascii="Segoe UI" w:eastAsia="MS Gothic" w:hAnsi="Segoe UI" w:cs="Segoe UI"/>
          <w:bCs/>
          <w:color w:val="000000" w:themeColor="text1"/>
        </w:rPr>
        <w:t xml:space="preserve">evaluation </w:t>
      </w:r>
      <w:r w:rsidRPr="00782DF9">
        <w:rPr>
          <w:rFonts w:ascii="Segoe UI" w:eastAsia="MS Gothic" w:hAnsi="Segoe UI" w:cs="Segoe UI"/>
          <w:bCs/>
          <w:color w:val="000000" w:themeColor="text1"/>
        </w:rPr>
        <w:t xml:space="preserve">sections: </w:t>
      </w:r>
      <w:r w:rsidR="004C60F5" w:rsidRPr="00782DF9">
        <w:rPr>
          <w:rFonts w:ascii="Segoe UI" w:eastAsia="MS Gothic" w:hAnsi="Segoe UI" w:cs="Segoe UI"/>
          <w:bCs/>
          <w:color w:val="000000" w:themeColor="text1"/>
        </w:rPr>
        <w:t>Selection</w:t>
      </w:r>
      <w:r w:rsidRPr="00782DF9">
        <w:rPr>
          <w:rFonts w:ascii="Segoe UI" w:eastAsia="MS Gothic" w:hAnsi="Segoe UI" w:cs="Segoe UI"/>
          <w:bCs/>
          <w:color w:val="000000" w:themeColor="text1"/>
        </w:rPr>
        <w:t xml:space="preserve">, </w:t>
      </w:r>
      <w:r w:rsidR="00E65EAF" w:rsidRPr="00782DF9">
        <w:rPr>
          <w:rFonts w:ascii="Segoe UI" w:eastAsia="MS Gothic" w:hAnsi="Segoe UI" w:cs="Segoe UI"/>
          <w:bCs/>
          <w:color w:val="000000" w:themeColor="text1"/>
        </w:rPr>
        <w:t>Quality</w:t>
      </w:r>
      <w:r w:rsidRPr="00782DF9">
        <w:rPr>
          <w:rFonts w:ascii="Segoe UI" w:eastAsia="MS Gothic" w:hAnsi="Segoe UI" w:cs="Segoe UI"/>
          <w:bCs/>
          <w:color w:val="000000" w:themeColor="text1"/>
        </w:rPr>
        <w:t xml:space="preserve"> and </w:t>
      </w:r>
      <w:r w:rsidR="009C6233" w:rsidRPr="00782DF9">
        <w:rPr>
          <w:rFonts w:ascii="Segoe UI" w:eastAsia="MS Gothic" w:hAnsi="Segoe UI" w:cs="Segoe UI"/>
          <w:bCs/>
          <w:color w:val="000000" w:themeColor="text1"/>
        </w:rPr>
        <w:t>Price</w:t>
      </w:r>
      <w:r w:rsidRPr="00782DF9">
        <w:rPr>
          <w:rFonts w:ascii="Segoe UI" w:eastAsia="MS Gothic" w:hAnsi="Segoe UI" w:cs="Segoe UI"/>
          <w:bCs/>
          <w:color w:val="000000" w:themeColor="text1"/>
        </w:rPr>
        <w:t>:</w:t>
      </w:r>
    </w:p>
    <w:p w14:paraId="2D8A2BCA" w14:textId="32D8A297" w:rsidR="008F75FF" w:rsidRPr="00782DF9" w:rsidRDefault="7F1FFF8A" w:rsidP="62CC8118">
      <w:pPr>
        <w:pStyle w:val="ListParagraph"/>
        <w:ind w:left="360"/>
        <w:rPr>
          <w:rFonts w:ascii="Segoe UI" w:eastAsia="MS Gothic" w:hAnsi="Segoe UI" w:cs="Segoe UI"/>
          <w:color w:val="000000" w:themeColor="text1"/>
        </w:rPr>
      </w:pPr>
      <w:r w:rsidRPr="00782DF9">
        <w:rPr>
          <w:rFonts w:ascii="Segoe UI" w:eastAsia="MS Gothic" w:hAnsi="Segoe UI" w:cs="Segoe UI"/>
          <w:color w:val="000000" w:themeColor="text1"/>
        </w:rPr>
        <w:t xml:space="preserve">The </w:t>
      </w:r>
      <w:r w:rsidR="004C60F5" w:rsidRPr="00782DF9">
        <w:rPr>
          <w:rFonts w:ascii="Segoe UI" w:eastAsia="MS Gothic" w:hAnsi="Segoe UI" w:cs="Segoe UI"/>
          <w:color w:val="000000" w:themeColor="text1"/>
        </w:rPr>
        <w:t>Selection</w:t>
      </w:r>
      <w:r w:rsidRPr="00782DF9">
        <w:rPr>
          <w:rFonts w:ascii="Segoe UI" w:eastAsia="MS Gothic" w:hAnsi="Segoe UI" w:cs="Segoe UI"/>
          <w:color w:val="000000" w:themeColor="text1"/>
        </w:rPr>
        <w:t xml:space="preserve"> </w:t>
      </w:r>
      <w:r w:rsidR="00360354" w:rsidRPr="00782DF9">
        <w:rPr>
          <w:rFonts w:ascii="Segoe UI" w:eastAsia="MS Gothic" w:hAnsi="Segoe UI" w:cs="Segoe UI"/>
          <w:color w:val="000000" w:themeColor="text1"/>
        </w:rPr>
        <w:t>Section</w:t>
      </w:r>
      <w:r w:rsidRPr="00782DF9">
        <w:rPr>
          <w:rFonts w:ascii="Segoe UI" w:eastAsia="MS Gothic" w:hAnsi="Segoe UI" w:cs="Segoe UI"/>
          <w:color w:val="000000" w:themeColor="text1"/>
        </w:rPr>
        <w:t xml:space="preserve"> requires the submission of your completed </w:t>
      </w:r>
      <w:r w:rsidR="00D00CF0">
        <w:rPr>
          <w:rFonts w:ascii="Segoe UI" w:eastAsia="MS Gothic" w:hAnsi="Segoe UI" w:cs="Segoe UI"/>
          <w:color w:val="000000" w:themeColor="text1"/>
        </w:rPr>
        <w:t>F</w:t>
      </w:r>
      <w:r w:rsidRPr="00782DF9">
        <w:rPr>
          <w:rFonts w:ascii="Segoe UI" w:eastAsia="MS Gothic" w:hAnsi="Segoe UI" w:cs="Segoe UI"/>
          <w:color w:val="000000" w:themeColor="text1"/>
        </w:rPr>
        <w:t xml:space="preserve">orm of </w:t>
      </w:r>
      <w:r w:rsidR="00D00CF0">
        <w:rPr>
          <w:rFonts w:ascii="Segoe UI" w:eastAsia="MS Gothic" w:hAnsi="Segoe UI" w:cs="Segoe UI"/>
          <w:color w:val="000000" w:themeColor="text1"/>
        </w:rPr>
        <w:t>T</w:t>
      </w:r>
      <w:r w:rsidRPr="00782DF9">
        <w:rPr>
          <w:rFonts w:ascii="Segoe UI" w:eastAsia="MS Gothic" w:hAnsi="Segoe UI" w:cs="Segoe UI"/>
          <w:color w:val="000000" w:themeColor="text1"/>
        </w:rPr>
        <w:t xml:space="preserve">ender, </w:t>
      </w:r>
      <w:r w:rsidR="00AF7F1B" w:rsidRPr="00782DF9">
        <w:rPr>
          <w:rFonts w:ascii="Segoe UI" w:eastAsia="MS Gothic" w:hAnsi="Segoe UI" w:cs="Segoe UI"/>
          <w:color w:val="000000" w:themeColor="text1"/>
        </w:rPr>
        <w:t>F</w:t>
      </w:r>
      <w:r w:rsidRPr="00782DF9">
        <w:rPr>
          <w:rFonts w:ascii="Segoe UI" w:eastAsia="MS Gothic" w:hAnsi="Segoe UI" w:cs="Segoe UI"/>
          <w:color w:val="000000" w:themeColor="text1"/>
        </w:rPr>
        <w:t xml:space="preserve">reedom of </w:t>
      </w:r>
      <w:r w:rsidR="00AF7F1B" w:rsidRPr="00782DF9">
        <w:rPr>
          <w:rFonts w:ascii="Segoe UI" w:eastAsia="MS Gothic" w:hAnsi="Segoe UI" w:cs="Segoe UI"/>
          <w:color w:val="000000" w:themeColor="text1"/>
        </w:rPr>
        <w:t>I</w:t>
      </w:r>
      <w:r w:rsidRPr="00782DF9">
        <w:rPr>
          <w:rFonts w:ascii="Segoe UI" w:eastAsia="MS Gothic" w:hAnsi="Segoe UI" w:cs="Segoe UI"/>
          <w:color w:val="000000" w:themeColor="text1"/>
        </w:rPr>
        <w:t xml:space="preserve">nformation pro </w:t>
      </w:r>
      <w:r w:rsidRPr="006C3087">
        <w:rPr>
          <w:rFonts w:ascii="Segoe UI" w:eastAsia="MS Gothic" w:hAnsi="Segoe UI" w:cs="Segoe UI"/>
          <w:color w:val="000000" w:themeColor="text1"/>
        </w:rPr>
        <w:t xml:space="preserve">forma, and acceptance of the </w:t>
      </w:r>
      <w:r w:rsidR="5B44748D" w:rsidRPr="006C3087">
        <w:rPr>
          <w:rFonts w:ascii="Segoe UI" w:eastAsia="MS Gothic" w:hAnsi="Segoe UI" w:cs="Segoe UI"/>
          <w:color w:val="000000" w:themeColor="text1"/>
        </w:rPr>
        <w:t>Terms and Conditions</w:t>
      </w:r>
      <w:r w:rsidRPr="006C3087">
        <w:rPr>
          <w:rFonts w:ascii="Segoe UI" w:eastAsia="MS Gothic" w:hAnsi="Segoe UI" w:cs="Segoe UI"/>
          <w:color w:val="000000" w:themeColor="text1"/>
        </w:rPr>
        <w:t xml:space="preserve">. You </w:t>
      </w:r>
      <w:r w:rsidR="41CD2D49" w:rsidRPr="006C3087">
        <w:rPr>
          <w:rFonts w:ascii="Segoe UI" w:eastAsia="MS Gothic" w:hAnsi="Segoe UI" w:cs="Segoe UI"/>
          <w:color w:val="000000" w:themeColor="text1"/>
        </w:rPr>
        <w:t>must also</w:t>
      </w:r>
      <w:r w:rsidRPr="006C3087">
        <w:rPr>
          <w:rFonts w:ascii="Segoe UI" w:eastAsia="MS Gothic" w:hAnsi="Segoe UI" w:cs="Segoe UI"/>
          <w:color w:val="000000" w:themeColor="text1"/>
        </w:rPr>
        <w:t xml:space="preserve"> complete the questions including financial standing and provision of financial documents.</w:t>
      </w:r>
      <w:r w:rsidRPr="00782DF9">
        <w:rPr>
          <w:rFonts w:ascii="Segoe UI" w:eastAsia="MS Gothic" w:hAnsi="Segoe UI" w:cs="Segoe UI"/>
          <w:color w:val="000000" w:themeColor="text1"/>
        </w:rPr>
        <w:t xml:space="preserve"> </w:t>
      </w:r>
    </w:p>
    <w:p w14:paraId="7D1791A9" w14:textId="418BC826" w:rsidR="00AE155E" w:rsidRPr="00782DF9" w:rsidRDefault="00AE155E" w:rsidP="008F75FF">
      <w:pPr>
        <w:pStyle w:val="ListParagraph"/>
        <w:ind w:left="360"/>
        <w:rPr>
          <w:rFonts w:ascii="Segoe UI" w:eastAsia="MS Gothic" w:hAnsi="Segoe UI" w:cs="Segoe UI"/>
          <w:bCs/>
          <w:color w:val="000000" w:themeColor="text1"/>
        </w:rPr>
      </w:pPr>
      <w:r w:rsidRPr="00782DF9">
        <w:rPr>
          <w:rFonts w:ascii="Segoe UI" w:eastAsia="MS Gothic" w:hAnsi="Segoe UI" w:cs="Segoe UI"/>
          <w:bCs/>
          <w:color w:val="000000" w:themeColor="text1"/>
        </w:rPr>
        <w:t xml:space="preserve">The </w:t>
      </w:r>
      <w:r w:rsidR="00FD21AD" w:rsidRPr="00782DF9">
        <w:rPr>
          <w:rFonts w:ascii="Segoe UI" w:eastAsia="MS Gothic" w:hAnsi="Segoe UI" w:cs="Segoe UI"/>
          <w:bCs/>
          <w:color w:val="000000" w:themeColor="text1"/>
        </w:rPr>
        <w:t>Quality</w:t>
      </w:r>
      <w:r w:rsidRPr="00782DF9">
        <w:rPr>
          <w:rFonts w:ascii="Segoe UI" w:eastAsia="MS Gothic" w:hAnsi="Segoe UI" w:cs="Segoe UI"/>
          <w:bCs/>
          <w:color w:val="000000" w:themeColor="text1"/>
        </w:rPr>
        <w:t xml:space="preserve"> </w:t>
      </w:r>
      <w:r w:rsidR="000C038B" w:rsidRPr="00782DF9">
        <w:rPr>
          <w:rFonts w:ascii="Segoe UI" w:eastAsia="MS Gothic" w:hAnsi="Segoe UI" w:cs="Segoe UI"/>
          <w:bCs/>
          <w:color w:val="000000" w:themeColor="text1"/>
        </w:rPr>
        <w:t>Section</w:t>
      </w:r>
      <w:r w:rsidRPr="00782DF9">
        <w:rPr>
          <w:rFonts w:ascii="Segoe UI" w:eastAsia="MS Gothic" w:hAnsi="Segoe UI" w:cs="Segoe UI"/>
          <w:bCs/>
          <w:color w:val="000000" w:themeColor="text1"/>
        </w:rPr>
        <w:t xml:space="preserve"> requires the submission of your responses (using the response template</w:t>
      </w:r>
      <w:r w:rsidR="00BC2A24" w:rsidRPr="00782DF9">
        <w:rPr>
          <w:rFonts w:ascii="Segoe UI" w:eastAsia="MS Gothic" w:hAnsi="Segoe UI" w:cs="Segoe UI"/>
          <w:bCs/>
          <w:color w:val="000000" w:themeColor="text1"/>
        </w:rPr>
        <w:t>/s</w:t>
      </w:r>
      <w:r w:rsidRPr="00782DF9">
        <w:rPr>
          <w:rFonts w:ascii="Segoe UI" w:eastAsia="MS Gothic" w:hAnsi="Segoe UI" w:cs="Segoe UI"/>
          <w:bCs/>
          <w:color w:val="000000" w:themeColor="text1"/>
        </w:rPr>
        <w:t xml:space="preserve"> uploaded) </w:t>
      </w:r>
    </w:p>
    <w:p w14:paraId="4E07566F" w14:textId="6FA41362" w:rsidR="00AE155E" w:rsidRPr="00782DF9" w:rsidRDefault="00AE155E" w:rsidP="00BC2A24">
      <w:pPr>
        <w:pStyle w:val="ListParagraph"/>
        <w:ind w:left="360"/>
        <w:rPr>
          <w:rFonts w:ascii="Segoe UI" w:eastAsia="MS Gothic" w:hAnsi="Segoe UI" w:cs="Segoe UI"/>
          <w:bCs/>
          <w:color w:val="000000" w:themeColor="text1"/>
        </w:rPr>
      </w:pPr>
      <w:r w:rsidRPr="00782DF9">
        <w:rPr>
          <w:rFonts w:ascii="Segoe UI" w:eastAsia="MS Gothic" w:hAnsi="Segoe UI" w:cs="Segoe UI"/>
          <w:bCs/>
          <w:color w:val="000000" w:themeColor="text1"/>
        </w:rPr>
        <w:t xml:space="preserve">The </w:t>
      </w:r>
      <w:r w:rsidR="0089102B" w:rsidRPr="00782DF9">
        <w:rPr>
          <w:rFonts w:ascii="Segoe UI" w:eastAsia="MS Gothic" w:hAnsi="Segoe UI" w:cs="Segoe UI"/>
          <w:bCs/>
          <w:color w:val="000000" w:themeColor="text1"/>
        </w:rPr>
        <w:t>Price</w:t>
      </w:r>
      <w:r w:rsidRPr="00782DF9">
        <w:rPr>
          <w:rFonts w:ascii="Segoe UI" w:eastAsia="MS Gothic" w:hAnsi="Segoe UI" w:cs="Segoe UI"/>
          <w:bCs/>
          <w:color w:val="000000" w:themeColor="text1"/>
        </w:rPr>
        <w:t xml:space="preserve"> </w:t>
      </w:r>
      <w:r w:rsidR="00566120" w:rsidRPr="00782DF9">
        <w:rPr>
          <w:rFonts w:ascii="Segoe UI" w:eastAsia="MS Gothic" w:hAnsi="Segoe UI" w:cs="Segoe UI"/>
          <w:bCs/>
          <w:color w:val="000000" w:themeColor="text1"/>
        </w:rPr>
        <w:t>Section</w:t>
      </w:r>
      <w:r w:rsidRPr="00782DF9">
        <w:rPr>
          <w:rFonts w:ascii="Segoe UI" w:eastAsia="MS Gothic" w:hAnsi="Segoe UI" w:cs="Segoe UI"/>
          <w:bCs/>
          <w:color w:val="000000" w:themeColor="text1"/>
        </w:rPr>
        <w:t xml:space="preserve"> requires the submission </w:t>
      </w:r>
      <w:r w:rsidR="006520D2" w:rsidRPr="00782DF9">
        <w:rPr>
          <w:rFonts w:ascii="Segoe UI" w:eastAsia="MS Gothic" w:hAnsi="Segoe UI" w:cs="Segoe UI"/>
          <w:bCs/>
          <w:color w:val="000000" w:themeColor="text1"/>
        </w:rPr>
        <w:t xml:space="preserve">of proposed costs </w:t>
      </w:r>
      <w:r w:rsidR="00F61702" w:rsidRPr="00782DF9">
        <w:rPr>
          <w:rFonts w:ascii="Segoe UI" w:eastAsia="MS Gothic" w:hAnsi="Segoe UI" w:cs="Segoe UI"/>
          <w:bCs/>
          <w:color w:val="000000" w:themeColor="text1"/>
        </w:rPr>
        <w:t xml:space="preserve">and hourly rates </w:t>
      </w:r>
      <w:r w:rsidRPr="00782DF9">
        <w:rPr>
          <w:rFonts w:ascii="Segoe UI" w:eastAsia="MS Gothic" w:hAnsi="Segoe UI" w:cs="Segoe UI"/>
          <w:bCs/>
          <w:color w:val="000000" w:themeColor="text1"/>
        </w:rPr>
        <w:t>(using the Excel spreadsheets provided)</w:t>
      </w:r>
      <w:r w:rsidR="00213498" w:rsidRPr="00782DF9">
        <w:rPr>
          <w:rFonts w:ascii="Segoe UI" w:eastAsia="MS Gothic" w:hAnsi="Segoe UI" w:cs="Segoe UI"/>
          <w:bCs/>
          <w:color w:val="000000" w:themeColor="text1"/>
        </w:rPr>
        <w:t>.</w:t>
      </w:r>
    </w:p>
    <w:p w14:paraId="412C97AE" w14:textId="13669AE2" w:rsidR="004079C0" w:rsidRPr="00782DF9" w:rsidRDefault="7A35BB93" w:rsidP="003871AF">
      <w:pPr>
        <w:pStyle w:val="ListParagraph"/>
        <w:numPr>
          <w:ilvl w:val="0"/>
          <w:numId w:val="1"/>
        </w:num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Qualifications Wales (QW) is funded via grant-in-aid from the Welsh Government</w:t>
      </w:r>
      <w:r w:rsidR="27B075C3" w:rsidRPr="00782DF9">
        <w:rPr>
          <w:rFonts w:ascii="Segoe UI" w:eastAsia="Times New Roman" w:hAnsi="Segoe UI" w:cs="Segoe UI"/>
          <w:lang w:eastAsia="en-GB"/>
        </w:rPr>
        <w:t xml:space="preserve">. </w:t>
      </w:r>
      <w:r w:rsidRPr="00782DF9">
        <w:rPr>
          <w:rFonts w:ascii="Segoe UI" w:eastAsia="Times New Roman" w:hAnsi="Segoe UI" w:cs="Segoe UI"/>
          <w:lang w:eastAsia="en-GB"/>
        </w:rPr>
        <w:t xml:space="preserve">The legislation enables QW to operate at arm’s length from the Welsh Government, reporting to Welsh Government in respect of its financial performance, and to the </w:t>
      </w:r>
      <w:r w:rsidR="2DFD0404" w:rsidRPr="00782DF9">
        <w:rPr>
          <w:rFonts w:ascii="Segoe UI" w:eastAsia="Times New Roman" w:hAnsi="Segoe UI" w:cs="Segoe UI"/>
          <w:lang w:eastAsia="en-GB"/>
        </w:rPr>
        <w:t>Senedd Cymru | Welsh Parliament</w:t>
      </w:r>
      <w:r w:rsidRPr="00782DF9">
        <w:rPr>
          <w:rFonts w:ascii="Segoe UI" w:eastAsia="Times New Roman" w:hAnsi="Segoe UI" w:cs="Segoe UI"/>
          <w:lang w:eastAsia="en-GB"/>
        </w:rPr>
        <w:t xml:space="preserve">, annually, in respect of its statutory responsibilities. </w:t>
      </w:r>
    </w:p>
    <w:p w14:paraId="66C3B2C5" w14:textId="77777777" w:rsidR="004079C0" w:rsidRPr="00782DF9" w:rsidRDefault="004079C0" w:rsidP="004079C0">
      <w:pPr>
        <w:pStyle w:val="ListParagraph"/>
        <w:spacing w:after="0" w:line="240" w:lineRule="auto"/>
        <w:ind w:left="360"/>
        <w:rPr>
          <w:rFonts w:ascii="Segoe UI" w:eastAsia="Times New Roman" w:hAnsi="Segoe UI" w:cs="Segoe UI"/>
          <w:lang w:eastAsia="en-GB"/>
        </w:rPr>
      </w:pPr>
      <w:r w:rsidRPr="00782DF9">
        <w:rPr>
          <w:rFonts w:ascii="Segoe UI" w:eastAsia="Times New Roman" w:hAnsi="Segoe UI" w:cs="Segoe UI"/>
          <w:lang w:eastAsia="en-GB"/>
        </w:rPr>
        <w:t xml:space="preserve"> </w:t>
      </w:r>
    </w:p>
    <w:p w14:paraId="3FD86505" w14:textId="42F30F31" w:rsidR="00CB594B" w:rsidRPr="00782DF9" w:rsidRDefault="00CB594B">
      <w:pPr>
        <w:rPr>
          <w:rFonts w:ascii="Segoe UI" w:eastAsia="MS Gothic" w:hAnsi="Segoe UI" w:cs="Segoe UI"/>
          <w:b/>
        </w:rPr>
      </w:pPr>
      <w:r w:rsidRPr="00782DF9">
        <w:rPr>
          <w:rFonts w:ascii="Segoe UI" w:eastAsia="MS Gothic" w:hAnsi="Segoe UI" w:cs="Segoe UI"/>
          <w:b/>
        </w:rPr>
        <w:br w:type="page"/>
      </w:r>
    </w:p>
    <w:p w14:paraId="019AA2B2" w14:textId="77777777" w:rsidR="00B31E81" w:rsidRPr="00782DF9" w:rsidRDefault="00B31E81" w:rsidP="00A15AE4">
      <w:pPr>
        <w:rPr>
          <w:rFonts w:ascii="Segoe UI" w:eastAsia="MS Gothic" w:hAnsi="Segoe UI" w:cs="Segoe UI"/>
          <w:b/>
        </w:rPr>
      </w:pPr>
    </w:p>
    <w:p w14:paraId="1B4C5149" w14:textId="5AD97824" w:rsidR="009B0871" w:rsidRPr="00782DF9" w:rsidRDefault="007A3CF0" w:rsidP="00430D49">
      <w:pPr>
        <w:ind w:left="284" w:hanging="426"/>
        <w:rPr>
          <w:rFonts w:ascii="Segoe UI" w:eastAsia="MS Gothic" w:hAnsi="Segoe UI" w:cs="Segoe UI"/>
          <w:b/>
        </w:rPr>
      </w:pPr>
      <w:r w:rsidRPr="00782DF9">
        <w:rPr>
          <w:rFonts w:ascii="Segoe UI" w:eastAsia="MS Gothic" w:hAnsi="Segoe UI" w:cs="Segoe UI"/>
          <w:b/>
          <w:bCs/>
        </w:rPr>
        <w:t xml:space="preserve">SECTION 2: CONDITIONS OF </w:t>
      </w:r>
      <w:r w:rsidR="00FE1B90" w:rsidRPr="00782DF9">
        <w:rPr>
          <w:rFonts w:ascii="Segoe UI" w:eastAsia="MS Gothic" w:hAnsi="Segoe UI" w:cs="Segoe UI"/>
          <w:b/>
          <w:bCs/>
        </w:rPr>
        <w:t>TENDER</w:t>
      </w:r>
    </w:p>
    <w:p w14:paraId="04B0DF2F" w14:textId="06769BE6" w:rsidR="00640EF3" w:rsidRPr="00782DF9" w:rsidRDefault="48A5AF44" w:rsidP="003871AF">
      <w:pPr>
        <w:pStyle w:val="ListParagraph"/>
        <w:numPr>
          <w:ilvl w:val="1"/>
          <w:numId w:val="10"/>
        </w:numPr>
        <w:ind w:left="284" w:hanging="426"/>
        <w:rPr>
          <w:rFonts w:ascii="Segoe UI" w:eastAsia="MS Gothic" w:hAnsi="Segoe UI" w:cs="Segoe UI"/>
          <w:b/>
        </w:rPr>
      </w:pPr>
      <w:r w:rsidRPr="00782DF9">
        <w:rPr>
          <w:rFonts w:ascii="Segoe UI" w:eastAsia="MS Gothic" w:hAnsi="Segoe UI" w:cs="Segoe UI"/>
        </w:rPr>
        <w:t>Bidder</w:t>
      </w:r>
      <w:r w:rsidR="1904EF0F" w:rsidRPr="00782DF9">
        <w:rPr>
          <w:rFonts w:ascii="Segoe UI" w:eastAsia="MS Gothic" w:hAnsi="Segoe UI" w:cs="Segoe UI"/>
        </w:rPr>
        <w:t xml:space="preserve">s are invited to </w:t>
      </w:r>
      <w:r w:rsidR="729B96EA" w:rsidRPr="00782DF9">
        <w:rPr>
          <w:rFonts w:ascii="Segoe UI" w:eastAsia="MS Gothic" w:hAnsi="Segoe UI" w:cs="Segoe UI"/>
        </w:rPr>
        <w:t xml:space="preserve">submit </w:t>
      </w:r>
      <w:r w:rsidR="1904EF0F" w:rsidRPr="00782DF9">
        <w:rPr>
          <w:rFonts w:ascii="Segoe UI" w:eastAsia="MS Gothic" w:hAnsi="Segoe UI" w:cs="Segoe UI"/>
        </w:rPr>
        <w:t xml:space="preserve">bids which must be based on the </w:t>
      </w:r>
      <w:r w:rsidR="007702E0">
        <w:rPr>
          <w:rFonts w:ascii="Segoe UI" w:eastAsia="MS Gothic" w:hAnsi="Segoe UI" w:cs="Segoe UI"/>
        </w:rPr>
        <w:t>Framework Agreement</w:t>
      </w:r>
      <w:r w:rsidR="4CAB0B64" w:rsidRPr="00782DF9">
        <w:rPr>
          <w:rFonts w:ascii="Segoe UI" w:eastAsia="MS Gothic" w:hAnsi="Segoe UI" w:cs="Segoe UI"/>
        </w:rPr>
        <w:t xml:space="preserve"> Specification</w:t>
      </w:r>
      <w:r w:rsidR="4F44BA95" w:rsidRPr="00782DF9">
        <w:rPr>
          <w:rFonts w:ascii="Segoe UI" w:eastAsia="MS Gothic" w:hAnsi="Segoe UI" w:cs="Segoe UI"/>
        </w:rPr>
        <w:t>(</w:t>
      </w:r>
      <w:r w:rsidR="03FE9576" w:rsidRPr="00782DF9">
        <w:rPr>
          <w:rFonts w:ascii="Segoe UI" w:eastAsia="MS Gothic" w:hAnsi="Segoe UI" w:cs="Segoe UI"/>
        </w:rPr>
        <w:t>s) and</w:t>
      </w:r>
      <w:r w:rsidR="1904EF0F" w:rsidRPr="00782DF9">
        <w:rPr>
          <w:rFonts w:ascii="Segoe UI" w:eastAsia="MS Gothic" w:hAnsi="Segoe UI" w:cs="Segoe UI"/>
        </w:rPr>
        <w:t xml:space="preserve"> meet </w:t>
      </w:r>
      <w:r w:rsidR="2587C8D3" w:rsidRPr="00782DF9">
        <w:rPr>
          <w:rFonts w:ascii="Segoe UI" w:eastAsia="MS Gothic" w:hAnsi="Segoe UI" w:cs="Segoe UI"/>
        </w:rPr>
        <w:t>all</w:t>
      </w:r>
      <w:r w:rsidR="1904EF0F" w:rsidRPr="00782DF9">
        <w:rPr>
          <w:rFonts w:ascii="Segoe UI" w:eastAsia="MS Gothic" w:hAnsi="Segoe UI" w:cs="Segoe UI"/>
        </w:rPr>
        <w:t xml:space="preserve"> our requirements.</w:t>
      </w:r>
    </w:p>
    <w:p w14:paraId="1BFC5B46" w14:textId="46AF1E55" w:rsidR="00CC624C" w:rsidRPr="00782DF9" w:rsidRDefault="1904EF0F" w:rsidP="003871AF">
      <w:pPr>
        <w:pStyle w:val="ListParagraph"/>
        <w:numPr>
          <w:ilvl w:val="1"/>
          <w:numId w:val="10"/>
        </w:numPr>
        <w:ind w:left="284" w:hanging="426"/>
        <w:rPr>
          <w:rFonts w:ascii="Segoe UI" w:eastAsia="MS Gothic" w:hAnsi="Segoe UI" w:cs="Segoe UI"/>
          <w:b/>
        </w:rPr>
      </w:pPr>
      <w:r w:rsidRPr="00782DF9">
        <w:rPr>
          <w:rFonts w:ascii="Segoe UI" w:eastAsia="MS Gothic" w:hAnsi="Segoe UI" w:cs="Segoe UI"/>
        </w:rPr>
        <w:t xml:space="preserve">We may clarify elements of any </w:t>
      </w:r>
      <w:r w:rsidR="48A5AF44" w:rsidRPr="00782DF9">
        <w:rPr>
          <w:rFonts w:ascii="Segoe UI" w:eastAsia="MS Gothic" w:hAnsi="Segoe UI" w:cs="Segoe UI"/>
        </w:rPr>
        <w:t>Bidder</w:t>
      </w:r>
      <w:r w:rsidRPr="00782DF9">
        <w:rPr>
          <w:rFonts w:ascii="Segoe UI" w:eastAsia="MS Gothic" w:hAnsi="Segoe UI" w:cs="Segoe UI"/>
        </w:rPr>
        <w:t xml:space="preserve">s’ </w:t>
      </w:r>
      <w:r w:rsidR="4CAB0B64" w:rsidRPr="00782DF9">
        <w:rPr>
          <w:rFonts w:ascii="Segoe UI" w:eastAsia="MS Gothic" w:hAnsi="Segoe UI" w:cs="Segoe UI"/>
        </w:rPr>
        <w:t>submissions</w:t>
      </w:r>
      <w:r w:rsidRPr="00782DF9">
        <w:rPr>
          <w:rFonts w:ascii="Segoe UI" w:eastAsia="MS Gothic" w:hAnsi="Segoe UI" w:cs="Segoe UI"/>
        </w:rPr>
        <w:t xml:space="preserve">, provided this does not involve changes to the basic features of the </w:t>
      </w:r>
      <w:r w:rsidR="01D100FA" w:rsidRPr="00782DF9">
        <w:rPr>
          <w:rFonts w:ascii="Segoe UI" w:eastAsia="MS Gothic" w:hAnsi="Segoe UI" w:cs="Segoe UI"/>
        </w:rPr>
        <w:t>Tender</w:t>
      </w:r>
      <w:r w:rsidRPr="00782DF9">
        <w:rPr>
          <w:rFonts w:ascii="Segoe UI" w:eastAsia="MS Gothic" w:hAnsi="Segoe UI" w:cs="Segoe UI"/>
        </w:rPr>
        <w:t xml:space="preserve">. We will not </w:t>
      </w:r>
      <w:r w:rsidR="7F7A6BBE" w:rsidRPr="00782DF9">
        <w:rPr>
          <w:rFonts w:ascii="Segoe UI" w:eastAsia="MS Gothic" w:hAnsi="Segoe UI" w:cs="Segoe UI"/>
        </w:rPr>
        <w:t>enter</w:t>
      </w:r>
      <w:r w:rsidRPr="00782DF9">
        <w:rPr>
          <w:rFonts w:ascii="Segoe UI" w:eastAsia="MS Gothic" w:hAnsi="Segoe UI" w:cs="Segoe UI"/>
        </w:rPr>
        <w:t xml:space="preserve"> any negotiation with individual </w:t>
      </w:r>
      <w:r w:rsidR="48A5AF44" w:rsidRPr="00782DF9">
        <w:rPr>
          <w:rFonts w:ascii="Segoe UI" w:eastAsia="MS Gothic" w:hAnsi="Segoe UI" w:cs="Segoe UI"/>
        </w:rPr>
        <w:t>Bidder</w:t>
      </w:r>
      <w:r w:rsidRPr="00782DF9">
        <w:rPr>
          <w:rFonts w:ascii="Segoe UI" w:eastAsia="MS Gothic" w:hAnsi="Segoe UI" w:cs="Segoe UI"/>
        </w:rPr>
        <w:t xml:space="preserve">s of any material feature or key contract term post-submission as this may result in a distortion of competition. </w:t>
      </w:r>
    </w:p>
    <w:p w14:paraId="5974C644" w14:textId="45AE04BB" w:rsidR="008E7369" w:rsidRPr="00782DF9" w:rsidRDefault="1904EF0F" w:rsidP="003871AF">
      <w:pPr>
        <w:pStyle w:val="ListParagraph"/>
        <w:numPr>
          <w:ilvl w:val="1"/>
          <w:numId w:val="10"/>
        </w:numPr>
        <w:ind w:left="284" w:hanging="426"/>
        <w:rPr>
          <w:rFonts w:ascii="Segoe UI" w:eastAsia="MS Gothic" w:hAnsi="Segoe UI" w:cs="Segoe UI"/>
          <w:b/>
          <w:bCs/>
        </w:rPr>
      </w:pPr>
      <w:r w:rsidRPr="00782DF9">
        <w:rPr>
          <w:rFonts w:ascii="Segoe UI" w:eastAsia="MS Gothic" w:hAnsi="Segoe UI" w:cs="Segoe UI"/>
        </w:rPr>
        <w:t xml:space="preserve">Following the submission of the bids, we will undertake an evaluation process to </w:t>
      </w:r>
      <w:r w:rsidR="28D10EA0" w:rsidRPr="00782DF9">
        <w:rPr>
          <w:rFonts w:ascii="Segoe UI" w:eastAsia="MS Gothic" w:hAnsi="Segoe UI" w:cs="Segoe UI"/>
        </w:rPr>
        <w:t>find</w:t>
      </w:r>
      <w:r w:rsidRPr="00782DF9">
        <w:rPr>
          <w:rFonts w:ascii="Segoe UI" w:eastAsia="MS Gothic" w:hAnsi="Segoe UI" w:cs="Segoe UI"/>
        </w:rPr>
        <w:t xml:space="preserve"> the </w:t>
      </w:r>
      <w:r w:rsidR="48A5AF44" w:rsidRPr="00782DF9">
        <w:rPr>
          <w:rFonts w:ascii="Segoe UI" w:eastAsia="MS Gothic" w:hAnsi="Segoe UI" w:cs="Segoe UI"/>
        </w:rPr>
        <w:t>Bidder</w:t>
      </w:r>
      <w:r w:rsidRPr="00782DF9">
        <w:rPr>
          <w:rFonts w:ascii="Segoe UI" w:eastAsia="MS Gothic" w:hAnsi="Segoe UI" w:cs="Segoe UI"/>
        </w:rPr>
        <w:t xml:space="preserve"> (the ‘Successful </w:t>
      </w:r>
      <w:r w:rsidR="48A5AF44" w:rsidRPr="00782DF9">
        <w:rPr>
          <w:rFonts w:ascii="Segoe UI" w:eastAsia="MS Gothic" w:hAnsi="Segoe UI" w:cs="Segoe UI"/>
        </w:rPr>
        <w:t>Bidder</w:t>
      </w:r>
      <w:r w:rsidRPr="00782DF9">
        <w:rPr>
          <w:rFonts w:ascii="Segoe UI" w:eastAsia="MS Gothic" w:hAnsi="Segoe UI" w:cs="Segoe UI"/>
        </w:rPr>
        <w:t xml:space="preserve">’) that </w:t>
      </w:r>
      <w:r w:rsidR="0009C69B" w:rsidRPr="00782DF9">
        <w:rPr>
          <w:rFonts w:ascii="Segoe UI" w:eastAsia="MS Gothic" w:hAnsi="Segoe UI" w:cs="Segoe UI"/>
        </w:rPr>
        <w:t>supplies</w:t>
      </w:r>
      <w:r w:rsidRPr="00782DF9">
        <w:rPr>
          <w:rFonts w:ascii="Segoe UI" w:eastAsia="MS Gothic" w:hAnsi="Segoe UI" w:cs="Segoe UI"/>
        </w:rPr>
        <w:t xml:space="preserve"> the most advantageous </w:t>
      </w:r>
      <w:r w:rsidR="01D100FA" w:rsidRPr="00782DF9">
        <w:rPr>
          <w:rFonts w:ascii="Segoe UI" w:eastAsia="MS Gothic" w:hAnsi="Segoe UI" w:cs="Segoe UI"/>
          <w:color w:val="000000" w:themeColor="text1"/>
        </w:rPr>
        <w:t xml:space="preserve">tender, </w:t>
      </w:r>
      <w:r w:rsidR="78603919" w:rsidRPr="00782DF9">
        <w:rPr>
          <w:rFonts w:ascii="Segoe UI" w:eastAsia="MS Gothic" w:hAnsi="Segoe UI" w:cs="Segoe UI"/>
          <w:color w:val="000000" w:themeColor="text1"/>
        </w:rPr>
        <w:t>to</w:t>
      </w:r>
      <w:r w:rsidRPr="00782DF9">
        <w:rPr>
          <w:rFonts w:ascii="Segoe UI" w:eastAsia="MS Gothic" w:hAnsi="Segoe UI" w:cs="Segoe UI"/>
          <w:color w:val="000000" w:themeColor="text1"/>
        </w:rPr>
        <w:t xml:space="preserve"> which </w:t>
      </w:r>
      <w:r w:rsidRPr="00782DF9">
        <w:rPr>
          <w:rFonts w:ascii="Segoe UI" w:eastAsia="MS Gothic" w:hAnsi="Segoe UI" w:cs="Segoe UI"/>
        </w:rPr>
        <w:t>we intend</w:t>
      </w:r>
      <w:r w:rsidR="1BA2B800" w:rsidRPr="00782DF9">
        <w:rPr>
          <w:rFonts w:ascii="Segoe UI" w:eastAsia="MS Gothic" w:hAnsi="Segoe UI" w:cs="Segoe UI"/>
        </w:rPr>
        <w:t xml:space="preserve"> to award the </w:t>
      </w:r>
      <w:r w:rsidR="007702E0">
        <w:rPr>
          <w:rFonts w:ascii="Segoe UI" w:eastAsia="MS Gothic" w:hAnsi="Segoe UI" w:cs="Segoe UI"/>
        </w:rPr>
        <w:t>Framework Agreement</w:t>
      </w:r>
      <w:r w:rsidRPr="00782DF9">
        <w:rPr>
          <w:rFonts w:ascii="Segoe UI" w:eastAsia="MS Gothic" w:hAnsi="Segoe UI" w:cs="Segoe UI"/>
          <w:color w:val="000000" w:themeColor="text1"/>
        </w:rPr>
        <w:t xml:space="preserve">. </w:t>
      </w:r>
      <w:r w:rsidRPr="00782DF9">
        <w:rPr>
          <w:rFonts w:ascii="Segoe UI" w:eastAsia="MS Gothic" w:hAnsi="Segoe UI" w:cs="Segoe UI"/>
        </w:rPr>
        <w:t xml:space="preserve">Full details of the evaluation process are contained within </w:t>
      </w:r>
      <w:r w:rsidR="2DA767C1" w:rsidRPr="00782DF9">
        <w:rPr>
          <w:rFonts w:ascii="Segoe UI" w:eastAsia="MS Gothic" w:hAnsi="Segoe UI" w:cs="Segoe UI"/>
        </w:rPr>
        <w:t xml:space="preserve">Section </w:t>
      </w:r>
      <w:r w:rsidR="5B4D6817" w:rsidRPr="00782DF9">
        <w:rPr>
          <w:rFonts w:ascii="Segoe UI" w:eastAsia="MS Gothic" w:hAnsi="Segoe UI" w:cs="Segoe UI"/>
        </w:rPr>
        <w:t>5</w:t>
      </w:r>
      <w:r w:rsidRPr="00782DF9">
        <w:rPr>
          <w:rFonts w:ascii="Segoe UI" w:eastAsia="MS Gothic" w:hAnsi="Segoe UI" w:cs="Segoe UI"/>
        </w:rPr>
        <w:t xml:space="preserve"> of this document</w:t>
      </w:r>
      <w:r w:rsidR="737D5FC1" w:rsidRPr="00782DF9">
        <w:rPr>
          <w:rFonts w:ascii="Segoe UI" w:eastAsia="MS Gothic" w:hAnsi="Segoe UI" w:cs="Segoe UI"/>
        </w:rPr>
        <w:t>.</w:t>
      </w:r>
    </w:p>
    <w:p w14:paraId="1501951A" w14:textId="40B72687" w:rsidR="009A4935" w:rsidRPr="00782DF9" w:rsidRDefault="737D5FC1" w:rsidP="003871AF">
      <w:pPr>
        <w:pStyle w:val="ListParagraph"/>
        <w:numPr>
          <w:ilvl w:val="1"/>
          <w:numId w:val="10"/>
        </w:numPr>
        <w:ind w:left="284" w:hanging="426"/>
        <w:rPr>
          <w:rStyle w:val="normaltextrun"/>
          <w:rFonts w:ascii="Segoe UI" w:eastAsia="MS Gothic" w:hAnsi="Segoe UI" w:cs="Segoe UI"/>
          <w:b/>
          <w:bCs/>
        </w:rPr>
      </w:pPr>
      <w:r w:rsidRPr="00782DF9">
        <w:rPr>
          <w:rStyle w:val="normaltextrun"/>
          <w:rFonts w:ascii="Segoe UI" w:hAnsi="Segoe UI" w:cs="Segoe UI"/>
          <w:color w:val="000000" w:themeColor="text1"/>
        </w:rPr>
        <w:t xml:space="preserve">We shall retain unsuccessful tender submissions including any personal information for the period stated in our </w:t>
      </w:r>
      <w:hyperlink r:id="rId13" w:history="1">
        <w:r w:rsidR="00A53CF7" w:rsidRPr="00782DF9">
          <w:rPr>
            <w:rFonts w:ascii="Segoe UI" w:hAnsi="Segoe UI" w:cs="Segoe UI"/>
            <w:color w:val="0000FF"/>
            <w:u w:val="single"/>
          </w:rPr>
          <w:t>Privacy Policy | Qualifications Wales</w:t>
        </w:r>
      </w:hyperlink>
    </w:p>
    <w:p w14:paraId="406498BF" w14:textId="35A419BD" w:rsidR="002639F5" w:rsidRPr="00782DF9" w:rsidRDefault="008E7369" w:rsidP="003871AF">
      <w:pPr>
        <w:pStyle w:val="ListParagraph"/>
        <w:numPr>
          <w:ilvl w:val="1"/>
          <w:numId w:val="10"/>
        </w:numPr>
        <w:ind w:left="284" w:hanging="426"/>
        <w:rPr>
          <w:rFonts w:ascii="Segoe UI" w:hAnsi="Segoe UI" w:cs="Segoe UI"/>
        </w:rPr>
      </w:pPr>
      <w:r w:rsidRPr="00782DF9">
        <w:rPr>
          <w:rStyle w:val="normaltextrun"/>
          <w:rFonts w:ascii="Segoe UI" w:hAnsi="Segoe UI" w:cs="Segoe UI"/>
          <w:color w:val="000000"/>
        </w:rPr>
        <w:t xml:space="preserve">Should you be successful in your tender, we will retain your submission including any personal information for the length of our </w:t>
      </w:r>
      <w:r w:rsidR="007702E0">
        <w:rPr>
          <w:rStyle w:val="normaltextrun"/>
          <w:rFonts w:ascii="Segoe UI" w:hAnsi="Segoe UI" w:cs="Segoe UI"/>
          <w:color w:val="000000"/>
        </w:rPr>
        <w:t>Framework Agreement</w:t>
      </w:r>
      <w:r w:rsidRPr="00782DF9">
        <w:rPr>
          <w:rStyle w:val="normaltextrun"/>
          <w:rFonts w:ascii="Segoe UI" w:hAnsi="Segoe UI" w:cs="Segoe UI"/>
          <w:color w:val="000000"/>
        </w:rPr>
        <w:t xml:space="preserve"> with you and thereafter according to our retention schedule. </w:t>
      </w:r>
    </w:p>
    <w:p w14:paraId="5BFFB249" w14:textId="164474A9" w:rsidR="002639F5" w:rsidRPr="00782DF9" w:rsidRDefault="7A81FCE8" w:rsidP="003871AF">
      <w:pPr>
        <w:pStyle w:val="ListParagraph"/>
        <w:numPr>
          <w:ilvl w:val="1"/>
          <w:numId w:val="10"/>
        </w:numPr>
        <w:ind w:left="284" w:hanging="426"/>
        <w:rPr>
          <w:rFonts w:ascii="Segoe UI" w:eastAsia="MS Gothic" w:hAnsi="Segoe UI" w:cs="Segoe UI"/>
          <w:b/>
        </w:rPr>
      </w:pPr>
      <w:r w:rsidRPr="00782DF9">
        <w:rPr>
          <w:rFonts w:ascii="Segoe UI" w:eastAsia="MS Gothic" w:hAnsi="Segoe UI" w:cs="Segoe UI"/>
        </w:rPr>
        <w:t xml:space="preserve">Following notification of the selection of the Successful </w:t>
      </w:r>
      <w:r w:rsidR="00C86FF7" w:rsidRPr="00782DF9">
        <w:rPr>
          <w:rFonts w:ascii="Segoe UI" w:eastAsia="MS Gothic" w:hAnsi="Segoe UI" w:cs="Segoe UI"/>
        </w:rPr>
        <w:t>Bidder</w:t>
      </w:r>
      <w:r w:rsidRPr="00782DF9">
        <w:rPr>
          <w:rFonts w:ascii="Segoe UI" w:eastAsia="MS Gothic" w:hAnsi="Segoe UI" w:cs="Segoe UI"/>
        </w:rPr>
        <w:t xml:space="preserve">(s), we may clarify aspects of the </w:t>
      </w:r>
      <w:r w:rsidR="00FE1B90" w:rsidRPr="00782DF9">
        <w:rPr>
          <w:rFonts w:ascii="Segoe UI" w:eastAsia="MS Gothic" w:hAnsi="Segoe UI" w:cs="Segoe UI"/>
        </w:rPr>
        <w:t>tender</w:t>
      </w:r>
      <w:r w:rsidRPr="00782DF9">
        <w:rPr>
          <w:rFonts w:ascii="Segoe UI" w:eastAsia="MS Gothic" w:hAnsi="Segoe UI" w:cs="Segoe UI"/>
        </w:rPr>
        <w:t xml:space="preserve"> submission provided by the Successful </w:t>
      </w:r>
      <w:r w:rsidR="00C86FF7" w:rsidRPr="00782DF9">
        <w:rPr>
          <w:rFonts w:ascii="Segoe UI" w:eastAsia="MS Gothic" w:hAnsi="Segoe UI" w:cs="Segoe UI"/>
        </w:rPr>
        <w:t>Bidder</w:t>
      </w:r>
      <w:r w:rsidRPr="00782DF9" w:rsidDel="00682E5B">
        <w:rPr>
          <w:rFonts w:ascii="Segoe UI" w:eastAsia="MS Gothic" w:hAnsi="Segoe UI" w:cs="Segoe UI"/>
        </w:rPr>
        <w:t xml:space="preserve"> </w:t>
      </w:r>
      <w:r w:rsidRPr="00782DF9">
        <w:rPr>
          <w:rFonts w:ascii="Segoe UI" w:eastAsia="MS Gothic" w:hAnsi="Segoe UI" w:cs="Segoe UI"/>
        </w:rPr>
        <w:t>provided that there are no substantial changes to the final bid and that this does not risk distorting competition or causing discrimination.</w:t>
      </w:r>
    </w:p>
    <w:p w14:paraId="1A46FE3A" w14:textId="6BE8DF73" w:rsidR="00686BEE" w:rsidRPr="00782DF9" w:rsidRDefault="7A81FCE8" w:rsidP="003871AF">
      <w:pPr>
        <w:pStyle w:val="ListParagraph"/>
        <w:numPr>
          <w:ilvl w:val="1"/>
          <w:numId w:val="10"/>
        </w:numPr>
        <w:ind w:left="426" w:hanging="568"/>
        <w:rPr>
          <w:rFonts w:ascii="Segoe UI" w:eastAsia="MS Gothic" w:hAnsi="Segoe UI" w:cs="Segoe UI"/>
          <w:b/>
        </w:rPr>
      </w:pPr>
      <w:r w:rsidRPr="00782DF9">
        <w:rPr>
          <w:rFonts w:ascii="Segoe UI" w:eastAsia="MS Gothic" w:hAnsi="Segoe UI" w:cs="Segoe UI"/>
        </w:rPr>
        <w:t xml:space="preserve">Once we have reached a decision in respect of </w:t>
      </w:r>
      <w:r w:rsidR="007702E0">
        <w:rPr>
          <w:rFonts w:ascii="Segoe UI" w:eastAsia="MS Gothic" w:hAnsi="Segoe UI" w:cs="Segoe UI"/>
        </w:rPr>
        <w:t>Framework Agreement</w:t>
      </w:r>
      <w:r w:rsidRPr="00782DF9">
        <w:rPr>
          <w:rFonts w:ascii="Segoe UI" w:eastAsia="MS Gothic" w:hAnsi="Segoe UI" w:cs="Segoe UI"/>
        </w:rPr>
        <w:t xml:space="preserve"> award, we will notify all </w:t>
      </w:r>
      <w:r w:rsidR="00C86FF7" w:rsidRPr="00782DF9">
        <w:rPr>
          <w:rFonts w:ascii="Segoe UI" w:eastAsia="MS Gothic" w:hAnsi="Segoe UI" w:cs="Segoe UI"/>
        </w:rPr>
        <w:t>Bidder</w:t>
      </w:r>
      <w:r w:rsidRPr="00782DF9">
        <w:rPr>
          <w:rFonts w:ascii="Segoe UI" w:eastAsia="MS Gothic" w:hAnsi="Segoe UI" w:cs="Segoe UI"/>
        </w:rPr>
        <w:t>s of that decision and provide a</w:t>
      </w:r>
      <w:r w:rsidR="00833197" w:rsidRPr="00782DF9">
        <w:rPr>
          <w:rFonts w:ascii="Segoe UI" w:eastAsia="MS Gothic" w:hAnsi="Segoe UI" w:cs="Segoe UI"/>
        </w:rPr>
        <w:t xml:space="preserve"> voluntary</w:t>
      </w:r>
      <w:r w:rsidRPr="00782DF9">
        <w:rPr>
          <w:rFonts w:ascii="Segoe UI" w:eastAsia="MS Gothic" w:hAnsi="Segoe UI" w:cs="Segoe UI"/>
        </w:rPr>
        <w:t xml:space="preserve"> standstill period of </w:t>
      </w:r>
      <w:r w:rsidR="00682E5B" w:rsidRPr="00782DF9">
        <w:rPr>
          <w:rFonts w:ascii="Segoe UI" w:eastAsia="MS Gothic" w:hAnsi="Segoe UI" w:cs="Segoe UI"/>
        </w:rPr>
        <w:t xml:space="preserve"> eight working</w:t>
      </w:r>
      <w:r w:rsidRPr="00782DF9">
        <w:rPr>
          <w:rFonts w:ascii="Segoe UI" w:eastAsia="MS Gothic" w:hAnsi="Segoe UI" w:cs="Segoe UI"/>
        </w:rPr>
        <w:t xml:space="preserve"> days before entering into a </w:t>
      </w:r>
      <w:r w:rsidR="007702E0">
        <w:rPr>
          <w:rFonts w:ascii="Segoe UI" w:eastAsia="MS Gothic" w:hAnsi="Segoe UI" w:cs="Segoe UI"/>
        </w:rPr>
        <w:t>Framework Agreement</w:t>
      </w:r>
      <w:r w:rsidRPr="00782DF9">
        <w:rPr>
          <w:rFonts w:ascii="Segoe UI" w:eastAsia="MS Gothic" w:hAnsi="Segoe UI" w:cs="Segoe UI"/>
        </w:rPr>
        <w:t xml:space="preserve"> with the Successful </w:t>
      </w:r>
      <w:r w:rsidR="00C86FF7" w:rsidRPr="00782DF9">
        <w:rPr>
          <w:rFonts w:ascii="Segoe UI" w:eastAsia="MS Gothic" w:hAnsi="Segoe UI" w:cs="Segoe UI"/>
        </w:rPr>
        <w:t>Bidder</w:t>
      </w:r>
      <w:r w:rsidRPr="00782DF9">
        <w:rPr>
          <w:rFonts w:ascii="Segoe UI" w:eastAsia="MS Gothic" w:hAnsi="Segoe UI" w:cs="Segoe UI"/>
        </w:rPr>
        <w:t xml:space="preserve">. </w:t>
      </w:r>
    </w:p>
    <w:p w14:paraId="748A3391" w14:textId="7705B08C" w:rsidR="00F263E1" w:rsidRPr="00782DF9" w:rsidRDefault="00D946BF" w:rsidP="003871AF">
      <w:pPr>
        <w:pStyle w:val="ListParagraph"/>
        <w:numPr>
          <w:ilvl w:val="1"/>
          <w:numId w:val="10"/>
        </w:numPr>
        <w:ind w:left="426" w:hanging="568"/>
        <w:rPr>
          <w:rFonts w:ascii="Segoe UI" w:eastAsia="MS Gothic" w:hAnsi="Segoe UI" w:cs="Segoe UI"/>
          <w:b/>
          <w:bCs/>
        </w:rPr>
      </w:pPr>
      <w:r w:rsidRPr="00782DF9">
        <w:rPr>
          <w:rFonts w:ascii="Segoe UI" w:eastAsia="MS Gothic" w:hAnsi="Segoe UI" w:cs="Segoe UI"/>
        </w:rPr>
        <w:t xml:space="preserve"> </w:t>
      </w:r>
      <w:r w:rsidR="1904EF0F" w:rsidRPr="00782DF9">
        <w:rPr>
          <w:rFonts w:ascii="Segoe UI" w:eastAsia="MS Gothic" w:hAnsi="Segoe UI" w:cs="Segoe UI"/>
        </w:rPr>
        <w:t xml:space="preserve">We plan to complete the </w:t>
      </w:r>
      <w:r w:rsidR="6F5CE51F" w:rsidRPr="00782DF9">
        <w:rPr>
          <w:rFonts w:ascii="Segoe UI" w:eastAsia="MS Gothic" w:hAnsi="Segoe UI" w:cs="Segoe UI"/>
        </w:rPr>
        <w:t xml:space="preserve">procurement </w:t>
      </w:r>
      <w:r w:rsidR="1904EF0F" w:rsidRPr="00782DF9">
        <w:rPr>
          <w:rFonts w:ascii="Segoe UI" w:eastAsia="MS Gothic" w:hAnsi="Segoe UI" w:cs="Segoe UI"/>
        </w:rPr>
        <w:t xml:space="preserve">process in line with the timetable set out </w:t>
      </w:r>
      <w:r w:rsidR="5B4D6817" w:rsidRPr="00782DF9">
        <w:rPr>
          <w:rFonts w:ascii="Segoe UI" w:eastAsia="MS Gothic" w:hAnsi="Segoe UI" w:cs="Segoe UI"/>
        </w:rPr>
        <w:t>in Section 4</w:t>
      </w:r>
      <w:r w:rsidR="1904EF0F" w:rsidRPr="00782DF9">
        <w:rPr>
          <w:rFonts w:ascii="Segoe UI" w:eastAsia="MS Gothic" w:hAnsi="Segoe UI" w:cs="Segoe UI"/>
        </w:rPr>
        <w:t xml:space="preserve">. This timetable has been carefully considered to ensure </w:t>
      </w:r>
      <w:r w:rsidR="42B63A75" w:rsidRPr="00782DF9">
        <w:rPr>
          <w:rFonts w:ascii="Segoe UI" w:eastAsia="MS Gothic" w:hAnsi="Segoe UI" w:cs="Segoe UI"/>
        </w:rPr>
        <w:t>a balance</w:t>
      </w:r>
      <w:r w:rsidR="1904EF0F" w:rsidRPr="00782DF9">
        <w:rPr>
          <w:rFonts w:ascii="Segoe UI" w:eastAsia="MS Gothic" w:hAnsi="Segoe UI" w:cs="Segoe UI"/>
        </w:rPr>
        <w:t xml:space="preserve"> between a) ensuring that the planned </w:t>
      </w:r>
      <w:r w:rsidR="007702E0">
        <w:rPr>
          <w:rFonts w:ascii="Segoe UI" w:eastAsia="MS Gothic" w:hAnsi="Segoe UI" w:cs="Segoe UI"/>
        </w:rPr>
        <w:t>Framework Agreement</w:t>
      </w:r>
      <w:r w:rsidR="1904EF0F" w:rsidRPr="00782DF9">
        <w:rPr>
          <w:rFonts w:ascii="Segoe UI" w:eastAsia="MS Gothic" w:hAnsi="Segoe UI" w:cs="Segoe UI"/>
        </w:rPr>
        <w:t xml:space="preserve"> commencement date is achieved b) allowing sufficient time for </w:t>
      </w:r>
      <w:r w:rsidR="48A5AF44" w:rsidRPr="00782DF9">
        <w:rPr>
          <w:rFonts w:ascii="Segoe UI" w:eastAsia="MS Gothic" w:hAnsi="Segoe UI" w:cs="Segoe UI"/>
        </w:rPr>
        <w:t>Bidder</w:t>
      </w:r>
      <w:r w:rsidR="1904EF0F" w:rsidRPr="00782DF9">
        <w:rPr>
          <w:rFonts w:ascii="Segoe UI" w:eastAsia="MS Gothic" w:hAnsi="Segoe UI" w:cs="Segoe UI"/>
        </w:rPr>
        <w:t xml:space="preserve">s to develop their response to the invitation to </w:t>
      </w:r>
      <w:r w:rsidR="01D100FA" w:rsidRPr="00782DF9">
        <w:rPr>
          <w:rFonts w:ascii="Segoe UI" w:eastAsia="MS Gothic" w:hAnsi="Segoe UI" w:cs="Segoe UI"/>
        </w:rPr>
        <w:t>tender</w:t>
      </w:r>
      <w:r w:rsidR="5B4D6817" w:rsidRPr="00782DF9">
        <w:rPr>
          <w:rFonts w:ascii="Segoe UI" w:eastAsia="MS Gothic" w:hAnsi="Segoe UI" w:cs="Segoe UI"/>
        </w:rPr>
        <w:t xml:space="preserve"> </w:t>
      </w:r>
      <w:r w:rsidR="1904EF0F" w:rsidRPr="00782DF9">
        <w:rPr>
          <w:rFonts w:ascii="Segoe UI" w:eastAsia="MS Gothic" w:hAnsi="Segoe UI" w:cs="Segoe UI"/>
        </w:rPr>
        <w:t xml:space="preserve">and c) ensuring the process is subject to appropriate internal governance. However, we reserve the right to amend the </w:t>
      </w:r>
      <w:r w:rsidR="1BA8FD3C" w:rsidRPr="00782DF9">
        <w:rPr>
          <w:rFonts w:ascii="Segoe UI" w:eastAsia="MS Gothic" w:hAnsi="Segoe UI" w:cs="Segoe UI"/>
        </w:rPr>
        <w:t>timings,</w:t>
      </w:r>
      <w:r w:rsidR="1904EF0F" w:rsidRPr="00782DF9">
        <w:rPr>
          <w:rFonts w:ascii="Segoe UI" w:eastAsia="MS Gothic" w:hAnsi="Segoe UI" w:cs="Segoe UI"/>
        </w:rPr>
        <w:t xml:space="preserve"> as necessary. </w:t>
      </w:r>
      <w:r w:rsidR="1904EF0F" w:rsidRPr="00782DF9">
        <w:rPr>
          <w:rFonts w:ascii="Segoe UI" w:eastAsia="MS Gothic" w:hAnsi="Segoe UI" w:cs="Segoe UI"/>
          <w:color w:val="000000" w:themeColor="text1"/>
        </w:rPr>
        <w:t xml:space="preserve">We will notify </w:t>
      </w:r>
      <w:r w:rsidR="48A5AF44" w:rsidRPr="00782DF9">
        <w:rPr>
          <w:rFonts w:ascii="Segoe UI" w:eastAsia="MS Gothic" w:hAnsi="Segoe UI" w:cs="Segoe UI"/>
          <w:color w:val="000000" w:themeColor="text1"/>
        </w:rPr>
        <w:t>Bidder</w:t>
      </w:r>
      <w:r w:rsidR="1904EF0F" w:rsidRPr="00782DF9">
        <w:rPr>
          <w:rFonts w:ascii="Segoe UI" w:eastAsia="MS Gothic" w:hAnsi="Segoe UI" w:cs="Segoe UI"/>
          <w:color w:val="000000" w:themeColor="text1"/>
        </w:rPr>
        <w:t xml:space="preserve">s of any amendments to the timetable via </w:t>
      </w:r>
      <w:r w:rsidR="15B607BB" w:rsidRPr="00782DF9">
        <w:rPr>
          <w:rFonts w:ascii="Segoe UI" w:eastAsia="MS Gothic" w:hAnsi="Segoe UI" w:cs="Segoe UI"/>
          <w:color w:val="000000" w:themeColor="text1"/>
        </w:rPr>
        <w:t>email.</w:t>
      </w:r>
    </w:p>
    <w:p w14:paraId="4F820443" w14:textId="129E46E8"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 xml:space="preserve">Proposals put forward by one </w:t>
      </w:r>
      <w:r w:rsidR="00C86FF7" w:rsidRPr="00782DF9">
        <w:rPr>
          <w:rFonts w:ascii="Segoe UI" w:hAnsi="Segoe UI" w:cs="Segoe UI"/>
        </w:rPr>
        <w:t>Bidder</w:t>
      </w:r>
      <w:r w:rsidRPr="00782DF9">
        <w:rPr>
          <w:rFonts w:ascii="Segoe UI" w:hAnsi="Segoe UI" w:cs="Segoe UI"/>
        </w:rPr>
        <w:t xml:space="preserve"> will not be disclosed to others and all submissions will be treated confidentially. </w:t>
      </w:r>
    </w:p>
    <w:p w14:paraId="410E8E4F" w14:textId="5492D4FF" w:rsidR="00F263E1" w:rsidRPr="00782DF9" w:rsidRDefault="3584C0EA" w:rsidP="003871AF">
      <w:pPr>
        <w:pStyle w:val="ListParagraph"/>
        <w:numPr>
          <w:ilvl w:val="1"/>
          <w:numId w:val="10"/>
        </w:numPr>
        <w:ind w:left="426" w:hanging="568"/>
        <w:rPr>
          <w:rFonts w:ascii="Segoe UI" w:hAnsi="Segoe UI" w:cs="Segoe UI"/>
        </w:rPr>
      </w:pPr>
      <w:r w:rsidRPr="00782DF9">
        <w:rPr>
          <w:rFonts w:ascii="Segoe UI" w:hAnsi="Segoe UI" w:cs="Segoe UI"/>
        </w:rPr>
        <w:t xml:space="preserve">It is imperative that </w:t>
      </w:r>
      <w:r w:rsidR="48A5AF44" w:rsidRPr="00782DF9">
        <w:rPr>
          <w:rFonts w:ascii="Segoe UI" w:hAnsi="Segoe UI" w:cs="Segoe UI"/>
        </w:rPr>
        <w:t>Bidder</w:t>
      </w:r>
      <w:r w:rsidRPr="00782DF9">
        <w:rPr>
          <w:rFonts w:ascii="Segoe UI" w:hAnsi="Segoe UI" w:cs="Segoe UI"/>
        </w:rPr>
        <w:t xml:space="preserve">s are clear in every response given the extent to which it is commercially sensitive and / or confidential using the Freedom of Information </w:t>
      </w:r>
      <w:r w:rsidR="6336F19F" w:rsidRPr="00782DF9">
        <w:rPr>
          <w:rFonts w:ascii="Segoe UI" w:hAnsi="Segoe UI" w:cs="Segoe UI"/>
        </w:rPr>
        <w:t>P</w:t>
      </w:r>
      <w:r w:rsidRPr="00782DF9">
        <w:rPr>
          <w:rFonts w:ascii="Segoe UI" w:hAnsi="Segoe UI" w:cs="Segoe UI"/>
        </w:rPr>
        <w:t xml:space="preserve">ro </w:t>
      </w:r>
      <w:r w:rsidR="6336F19F" w:rsidRPr="00782DF9">
        <w:rPr>
          <w:rFonts w:ascii="Segoe UI" w:hAnsi="Segoe UI" w:cs="Segoe UI"/>
        </w:rPr>
        <w:t>F</w:t>
      </w:r>
      <w:r w:rsidRPr="00782DF9">
        <w:rPr>
          <w:rFonts w:ascii="Segoe UI" w:hAnsi="Segoe UI" w:cs="Segoe UI"/>
        </w:rPr>
        <w:t>orma provided</w:t>
      </w:r>
      <w:r w:rsidR="00311E9D" w:rsidRPr="00782DF9">
        <w:rPr>
          <w:rFonts w:ascii="Segoe UI" w:hAnsi="Segoe UI" w:cs="Segoe UI"/>
        </w:rPr>
        <w:t>.</w:t>
      </w:r>
    </w:p>
    <w:p w14:paraId="667653E0" w14:textId="708C868F"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Subject to the exceptions referred to in paragraph</w:t>
      </w:r>
      <w:r w:rsidR="00476E50" w:rsidRPr="00782DF9">
        <w:rPr>
          <w:rFonts w:ascii="Segoe UI" w:hAnsi="Segoe UI" w:cs="Segoe UI"/>
        </w:rPr>
        <w:t xml:space="preserve">s </w:t>
      </w:r>
      <w:r w:rsidR="00EE4E7B" w:rsidRPr="00782DF9">
        <w:rPr>
          <w:rFonts w:ascii="Segoe UI" w:hAnsi="Segoe UI" w:cs="Segoe UI"/>
        </w:rPr>
        <w:t>2.</w:t>
      </w:r>
      <w:r w:rsidR="007B009F" w:rsidRPr="00782DF9">
        <w:rPr>
          <w:rFonts w:ascii="Segoe UI" w:hAnsi="Segoe UI" w:cs="Segoe UI"/>
        </w:rPr>
        <w:t xml:space="preserve">14 </w:t>
      </w:r>
      <w:r w:rsidR="00476E50" w:rsidRPr="00782DF9">
        <w:rPr>
          <w:rFonts w:ascii="Segoe UI" w:hAnsi="Segoe UI" w:cs="Segoe UI"/>
        </w:rPr>
        <w:t xml:space="preserve">to </w:t>
      </w:r>
      <w:r w:rsidR="00887EAC" w:rsidRPr="00782DF9">
        <w:rPr>
          <w:rFonts w:ascii="Segoe UI" w:hAnsi="Segoe UI" w:cs="Segoe UI"/>
        </w:rPr>
        <w:t>2.</w:t>
      </w:r>
      <w:r w:rsidR="007B009F" w:rsidRPr="00782DF9">
        <w:rPr>
          <w:rFonts w:ascii="Segoe UI" w:hAnsi="Segoe UI" w:cs="Segoe UI"/>
        </w:rPr>
        <w:t>1</w:t>
      </w:r>
      <w:r w:rsidR="005339A3" w:rsidRPr="00782DF9">
        <w:rPr>
          <w:rFonts w:ascii="Segoe UI" w:hAnsi="Segoe UI" w:cs="Segoe UI"/>
        </w:rPr>
        <w:t>6</w:t>
      </w:r>
      <w:r w:rsidR="007B009F" w:rsidRPr="00782DF9">
        <w:rPr>
          <w:rFonts w:ascii="Segoe UI" w:hAnsi="Segoe UI" w:cs="Segoe UI"/>
        </w:rPr>
        <w:t xml:space="preserve"> </w:t>
      </w:r>
      <w:r w:rsidRPr="00782DF9">
        <w:rPr>
          <w:rFonts w:ascii="Segoe UI" w:hAnsi="Segoe UI" w:cs="Segoe UI"/>
        </w:rPr>
        <w:t xml:space="preserve">any information relating to this invitation to </w:t>
      </w:r>
      <w:r w:rsidR="00FE1B90" w:rsidRPr="00782DF9">
        <w:rPr>
          <w:rFonts w:ascii="Segoe UI" w:hAnsi="Segoe UI" w:cs="Segoe UI"/>
        </w:rPr>
        <w:t>tender</w:t>
      </w:r>
      <w:r w:rsidR="001650B2" w:rsidRPr="00782DF9">
        <w:rPr>
          <w:rFonts w:ascii="Segoe UI" w:hAnsi="Segoe UI" w:cs="Segoe UI"/>
        </w:rPr>
        <w:t xml:space="preserve"> </w:t>
      </w:r>
      <w:r w:rsidRPr="00782DF9">
        <w:rPr>
          <w:rFonts w:ascii="Segoe UI" w:hAnsi="Segoe UI" w:cs="Segoe UI"/>
        </w:rPr>
        <w:t xml:space="preserve">bid is being made available on the condition that: </w:t>
      </w:r>
    </w:p>
    <w:p w14:paraId="647C96C8" w14:textId="77777777" w:rsidR="00F263E1" w:rsidRPr="00782DF9" w:rsidRDefault="00F263E1" w:rsidP="00430D49">
      <w:pPr>
        <w:pStyle w:val="ListParagraph"/>
        <w:ind w:left="426" w:hanging="568"/>
        <w:rPr>
          <w:rFonts w:ascii="Segoe UI" w:hAnsi="Segoe UI" w:cs="Segoe UI"/>
        </w:rPr>
      </w:pPr>
    </w:p>
    <w:p w14:paraId="1AB171C4" w14:textId="4B638AD0" w:rsidR="00F263E1" w:rsidRPr="00782DF9" w:rsidRDefault="48A5AF44" w:rsidP="003871AF">
      <w:pPr>
        <w:pStyle w:val="ListParagraph"/>
        <w:numPr>
          <w:ilvl w:val="0"/>
          <w:numId w:val="2"/>
        </w:numPr>
        <w:ind w:left="426" w:hanging="568"/>
        <w:rPr>
          <w:rFonts w:ascii="Segoe UI" w:hAnsi="Segoe UI" w:cs="Segoe UI"/>
        </w:rPr>
      </w:pPr>
      <w:r w:rsidRPr="00782DF9">
        <w:rPr>
          <w:rFonts w:ascii="Segoe UI" w:hAnsi="Segoe UI" w:cs="Segoe UI"/>
        </w:rPr>
        <w:t>Bidder</w:t>
      </w:r>
      <w:r w:rsidR="3584C0EA" w:rsidRPr="00782DF9">
        <w:rPr>
          <w:rFonts w:ascii="Segoe UI" w:hAnsi="Segoe UI" w:cs="Segoe UI"/>
        </w:rPr>
        <w:t xml:space="preserve">s shall </w:t>
      </w:r>
      <w:r w:rsidR="6DE5C20A" w:rsidRPr="00782DF9">
        <w:rPr>
          <w:rFonts w:ascii="Segoe UI" w:hAnsi="Segoe UI" w:cs="Segoe UI"/>
        </w:rPr>
        <w:t>always</w:t>
      </w:r>
      <w:r w:rsidR="3584C0EA" w:rsidRPr="00782DF9">
        <w:rPr>
          <w:rFonts w:ascii="Segoe UI" w:hAnsi="Segoe UI" w:cs="Segoe UI"/>
        </w:rPr>
        <w:t xml:space="preserve"> treat the information as confidential;</w:t>
      </w:r>
    </w:p>
    <w:p w14:paraId="24663064" w14:textId="427C325B" w:rsidR="00F263E1" w:rsidRPr="00782DF9" w:rsidRDefault="48A5AF44" w:rsidP="003871AF">
      <w:pPr>
        <w:pStyle w:val="ListParagraph"/>
        <w:numPr>
          <w:ilvl w:val="0"/>
          <w:numId w:val="2"/>
        </w:numPr>
        <w:ind w:left="426" w:hanging="568"/>
        <w:rPr>
          <w:rFonts w:ascii="Segoe UI" w:hAnsi="Segoe UI" w:cs="Segoe UI"/>
        </w:rPr>
      </w:pPr>
      <w:r w:rsidRPr="00782DF9">
        <w:rPr>
          <w:rFonts w:ascii="Segoe UI" w:hAnsi="Segoe UI" w:cs="Segoe UI"/>
        </w:rPr>
        <w:t>Bidder</w:t>
      </w:r>
      <w:r w:rsidR="3584C0EA" w:rsidRPr="00782DF9">
        <w:rPr>
          <w:rFonts w:ascii="Segoe UI" w:hAnsi="Segoe UI" w:cs="Segoe UI"/>
        </w:rPr>
        <w:t xml:space="preserve">s shall not (or allow anyone else to) disclose, copy, reproduce, </w:t>
      </w:r>
      <w:r w:rsidR="4A613DD2" w:rsidRPr="00782DF9">
        <w:rPr>
          <w:rFonts w:ascii="Segoe UI" w:hAnsi="Segoe UI" w:cs="Segoe UI"/>
        </w:rPr>
        <w:t>distribute,</w:t>
      </w:r>
      <w:r w:rsidR="3584C0EA" w:rsidRPr="00782DF9">
        <w:rPr>
          <w:rFonts w:ascii="Segoe UI" w:hAnsi="Segoe UI" w:cs="Segoe UI"/>
        </w:rPr>
        <w:t xml:space="preserve"> or pass the information to any other person at any time;</w:t>
      </w:r>
    </w:p>
    <w:p w14:paraId="7F5B2B0A" w14:textId="515DFAE1" w:rsidR="00F263E1" w:rsidRPr="00782DF9" w:rsidRDefault="00C86FF7" w:rsidP="003871AF">
      <w:pPr>
        <w:pStyle w:val="ListParagraph"/>
        <w:numPr>
          <w:ilvl w:val="0"/>
          <w:numId w:val="2"/>
        </w:numPr>
        <w:ind w:left="426" w:hanging="568"/>
        <w:rPr>
          <w:rFonts w:ascii="Segoe UI" w:hAnsi="Segoe UI" w:cs="Segoe UI"/>
        </w:rPr>
      </w:pPr>
      <w:r w:rsidRPr="00782DF9">
        <w:rPr>
          <w:rFonts w:ascii="Segoe UI" w:hAnsi="Segoe UI" w:cs="Segoe UI"/>
        </w:rPr>
        <w:lastRenderedPageBreak/>
        <w:t>Bidder</w:t>
      </w:r>
      <w:r w:rsidR="00F263E1" w:rsidRPr="00782DF9">
        <w:rPr>
          <w:rFonts w:ascii="Segoe UI" w:hAnsi="Segoe UI" w:cs="Segoe UI"/>
        </w:rPr>
        <w:t>s shall not use the information for any purpose other than for the purpose of responding to (or deciding to respond to) this invitation to submit a final bid; and</w:t>
      </w:r>
    </w:p>
    <w:p w14:paraId="678F201B" w14:textId="29B5FB4B" w:rsidR="00F263E1" w:rsidRPr="00782DF9" w:rsidRDefault="48A5AF44" w:rsidP="003871AF">
      <w:pPr>
        <w:pStyle w:val="ListParagraph"/>
        <w:numPr>
          <w:ilvl w:val="0"/>
          <w:numId w:val="2"/>
        </w:numPr>
        <w:ind w:left="426" w:hanging="568"/>
        <w:rPr>
          <w:rFonts w:ascii="Segoe UI" w:hAnsi="Segoe UI" w:cs="Segoe UI"/>
        </w:rPr>
      </w:pPr>
      <w:r w:rsidRPr="00782DF9">
        <w:rPr>
          <w:rFonts w:ascii="Segoe UI" w:hAnsi="Segoe UI" w:cs="Segoe UI"/>
        </w:rPr>
        <w:t>Bidder</w:t>
      </w:r>
      <w:r w:rsidR="3584C0EA" w:rsidRPr="00782DF9">
        <w:rPr>
          <w:rFonts w:ascii="Segoe UI" w:hAnsi="Segoe UI" w:cs="Segoe UI"/>
        </w:rPr>
        <w:t xml:space="preserve">s shall </w:t>
      </w:r>
      <w:r w:rsidR="2C5785A9" w:rsidRPr="00782DF9">
        <w:rPr>
          <w:rFonts w:ascii="Segoe UI" w:hAnsi="Segoe UI" w:cs="Segoe UI"/>
        </w:rPr>
        <w:t>follow</w:t>
      </w:r>
      <w:r w:rsidR="3584C0EA" w:rsidRPr="00782DF9">
        <w:rPr>
          <w:rFonts w:ascii="Segoe UI" w:hAnsi="Segoe UI" w:cs="Segoe UI"/>
        </w:rPr>
        <w:t xml:space="preserve"> the provisions of paragraph </w:t>
      </w:r>
      <w:r w:rsidR="4BA72F43" w:rsidRPr="00782DF9">
        <w:rPr>
          <w:rFonts w:ascii="Segoe UI" w:hAnsi="Segoe UI" w:cs="Segoe UI"/>
        </w:rPr>
        <w:t>2.</w:t>
      </w:r>
      <w:r w:rsidR="11BC84AC" w:rsidRPr="00782DF9">
        <w:rPr>
          <w:rFonts w:ascii="Segoe UI" w:hAnsi="Segoe UI" w:cs="Segoe UI"/>
        </w:rPr>
        <w:t>1</w:t>
      </w:r>
      <w:r w:rsidR="005339A3" w:rsidRPr="00782DF9">
        <w:rPr>
          <w:rFonts w:ascii="Segoe UI" w:hAnsi="Segoe UI" w:cs="Segoe UI"/>
        </w:rPr>
        <w:t>7</w:t>
      </w:r>
      <w:r w:rsidR="11BC84AC" w:rsidRPr="00782DF9">
        <w:rPr>
          <w:rFonts w:ascii="Segoe UI" w:hAnsi="Segoe UI" w:cs="Segoe UI"/>
        </w:rPr>
        <w:t xml:space="preserve"> </w:t>
      </w:r>
      <w:r w:rsidR="3584C0EA" w:rsidRPr="00782DF9">
        <w:rPr>
          <w:rFonts w:ascii="Segoe UI" w:hAnsi="Segoe UI" w:cs="Segoe UI"/>
        </w:rPr>
        <w:t xml:space="preserve">and </w:t>
      </w:r>
      <w:r w:rsidR="4BA72F43" w:rsidRPr="00782DF9">
        <w:rPr>
          <w:rFonts w:ascii="Segoe UI" w:hAnsi="Segoe UI" w:cs="Segoe UI"/>
        </w:rPr>
        <w:t>2.</w:t>
      </w:r>
      <w:r w:rsidR="11BC84AC" w:rsidRPr="00782DF9">
        <w:rPr>
          <w:rFonts w:ascii="Segoe UI" w:hAnsi="Segoe UI" w:cs="Segoe UI"/>
        </w:rPr>
        <w:t>1</w:t>
      </w:r>
      <w:r w:rsidR="00F13EFC" w:rsidRPr="00782DF9">
        <w:rPr>
          <w:rFonts w:ascii="Segoe UI" w:hAnsi="Segoe UI" w:cs="Segoe UI"/>
        </w:rPr>
        <w:t>8</w:t>
      </w:r>
      <w:r w:rsidR="11BC84AC" w:rsidRPr="00782DF9">
        <w:rPr>
          <w:rFonts w:ascii="Segoe UI" w:hAnsi="Segoe UI" w:cs="Segoe UI"/>
        </w:rPr>
        <w:t xml:space="preserve"> </w:t>
      </w:r>
      <w:r w:rsidR="3584C0EA" w:rsidRPr="00782DF9">
        <w:rPr>
          <w:rFonts w:ascii="Segoe UI" w:hAnsi="Segoe UI" w:cs="Segoe UI"/>
        </w:rPr>
        <w:t>regarding publicity activity.</w:t>
      </w:r>
    </w:p>
    <w:p w14:paraId="78CFA736" w14:textId="77777777" w:rsidR="00F263E1" w:rsidRPr="00782DF9" w:rsidRDefault="00F263E1" w:rsidP="00430D49">
      <w:pPr>
        <w:pStyle w:val="ListParagraph"/>
        <w:ind w:left="426" w:hanging="568"/>
        <w:rPr>
          <w:rFonts w:ascii="Segoe UI" w:hAnsi="Segoe UI" w:cs="Segoe UI"/>
        </w:rPr>
      </w:pPr>
    </w:p>
    <w:p w14:paraId="514EC90A" w14:textId="00F229EB" w:rsidR="00F263E1" w:rsidRPr="00782DF9" w:rsidRDefault="00C86FF7" w:rsidP="003871AF">
      <w:pPr>
        <w:pStyle w:val="ListParagraph"/>
        <w:numPr>
          <w:ilvl w:val="1"/>
          <w:numId w:val="10"/>
        </w:numPr>
        <w:ind w:left="426" w:hanging="568"/>
        <w:rPr>
          <w:rFonts w:ascii="Segoe UI" w:hAnsi="Segoe UI" w:cs="Segoe UI"/>
        </w:rPr>
      </w:pPr>
      <w:r w:rsidRPr="00782DF9">
        <w:rPr>
          <w:rFonts w:ascii="Segoe UI" w:hAnsi="Segoe UI" w:cs="Segoe UI"/>
        </w:rPr>
        <w:t>Bidder</w:t>
      </w:r>
      <w:r w:rsidR="00F263E1" w:rsidRPr="00782DF9">
        <w:rPr>
          <w:rFonts w:ascii="Segoe UI" w:hAnsi="Segoe UI" w:cs="Segoe UI"/>
        </w:rPr>
        <w:t xml:space="preserve">s may disclose, distribute, or pass information relating to </w:t>
      </w:r>
      <w:r w:rsidR="001650B2" w:rsidRPr="00782DF9">
        <w:rPr>
          <w:rFonts w:ascii="Segoe UI" w:hAnsi="Segoe UI" w:cs="Segoe UI"/>
        </w:rPr>
        <w:t xml:space="preserve">this invitation to </w:t>
      </w:r>
      <w:r w:rsidR="00FE1B90" w:rsidRPr="00782DF9">
        <w:rPr>
          <w:rFonts w:ascii="Segoe UI" w:hAnsi="Segoe UI" w:cs="Segoe UI"/>
        </w:rPr>
        <w:t>tender</w:t>
      </w:r>
      <w:r w:rsidR="001650B2" w:rsidRPr="00782DF9">
        <w:rPr>
          <w:rFonts w:ascii="Segoe UI" w:hAnsi="Segoe UI" w:cs="Segoe UI"/>
        </w:rPr>
        <w:t xml:space="preserve"> </w:t>
      </w:r>
      <w:r w:rsidR="00F263E1" w:rsidRPr="00782DF9">
        <w:rPr>
          <w:rFonts w:ascii="Segoe UI" w:hAnsi="Segoe UI" w:cs="Segoe UI"/>
        </w:rPr>
        <w:t xml:space="preserve">to another party (including but not limited to, for example, legal advisers, the </w:t>
      </w:r>
      <w:r w:rsidRPr="00782DF9">
        <w:rPr>
          <w:rFonts w:ascii="Segoe UI" w:hAnsi="Segoe UI" w:cs="Segoe UI"/>
        </w:rPr>
        <w:t>Bidder</w:t>
      </w:r>
      <w:r w:rsidR="00F263E1" w:rsidRPr="00782DF9">
        <w:rPr>
          <w:rFonts w:ascii="Segoe UI" w:hAnsi="Segoe UI" w:cs="Segoe UI"/>
        </w:rPr>
        <w:t>’s insurers, consortium members / sub-contractors) if either:</w:t>
      </w:r>
    </w:p>
    <w:p w14:paraId="56835960" w14:textId="7990E5F0" w:rsidR="00F263E1" w:rsidRPr="00782DF9" w:rsidRDefault="00F263E1" w:rsidP="003871AF">
      <w:pPr>
        <w:pStyle w:val="ListParagraph"/>
        <w:numPr>
          <w:ilvl w:val="0"/>
          <w:numId w:val="3"/>
        </w:numPr>
        <w:ind w:left="426" w:hanging="568"/>
        <w:rPr>
          <w:rFonts w:ascii="Segoe UI" w:hAnsi="Segoe UI" w:cs="Segoe UI"/>
        </w:rPr>
      </w:pPr>
      <w:r w:rsidRPr="00782DF9">
        <w:rPr>
          <w:rFonts w:ascii="Segoe UI" w:hAnsi="Segoe UI" w:cs="Segoe UI"/>
        </w:rPr>
        <w:t>this is done for the sole purpose of enabling a bid to be submitted and the person receiving the information undertakes in writing to keep the information confidential on the same terms; or</w:t>
      </w:r>
    </w:p>
    <w:p w14:paraId="4E4BEE50" w14:textId="3CDDB600" w:rsidR="00F263E1" w:rsidRPr="00782DF9" w:rsidRDefault="00F263E1" w:rsidP="003871AF">
      <w:pPr>
        <w:pStyle w:val="ListParagraph"/>
        <w:numPr>
          <w:ilvl w:val="0"/>
          <w:numId w:val="3"/>
        </w:numPr>
        <w:ind w:left="426" w:hanging="568"/>
        <w:rPr>
          <w:rFonts w:ascii="Segoe UI" w:hAnsi="Segoe UI" w:cs="Segoe UI"/>
        </w:rPr>
      </w:pPr>
      <w:r w:rsidRPr="00782DF9">
        <w:rPr>
          <w:rFonts w:ascii="Segoe UI" w:hAnsi="Segoe UI" w:cs="Segoe UI"/>
        </w:rPr>
        <w:t xml:space="preserve"> the </w:t>
      </w:r>
      <w:r w:rsidR="00C86FF7" w:rsidRPr="00782DF9">
        <w:rPr>
          <w:rFonts w:ascii="Segoe UI" w:hAnsi="Segoe UI" w:cs="Segoe UI"/>
        </w:rPr>
        <w:t>Bidder</w:t>
      </w:r>
      <w:r w:rsidRPr="00782DF9">
        <w:rPr>
          <w:rFonts w:ascii="Segoe UI" w:hAnsi="Segoe UI" w:cs="Segoe UI"/>
        </w:rPr>
        <w:t xml:space="preserve"> obtains the prior written consent of Qualifications Wales in relation to such disclosure, distribution or passing of information related to this invitation to </w:t>
      </w:r>
      <w:r w:rsidR="00FE1B90" w:rsidRPr="00782DF9">
        <w:rPr>
          <w:rFonts w:ascii="Segoe UI" w:hAnsi="Segoe UI" w:cs="Segoe UI"/>
        </w:rPr>
        <w:t>tender</w:t>
      </w:r>
      <w:r w:rsidRPr="00782DF9">
        <w:rPr>
          <w:rFonts w:ascii="Segoe UI" w:hAnsi="Segoe UI" w:cs="Segoe UI"/>
        </w:rPr>
        <w:t>.</w:t>
      </w:r>
    </w:p>
    <w:p w14:paraId="269D84B4" w14:textId="7966A73E" w:rsidR="009D7D2A" w:rsidRPr="00782DF9" w:rsidRDefault="3584C0EA" w:rsidP="003871AF">
      <w:pPr>
        <w:pStyle w:val="ListParagraph"/>
        <w:numPr>
          <w:ilvl w:val="1"/>
          <w:numId w:val="10"/>
        </w:numPr>
        <w:ind w:left="426" w:hanging="568"/>
        <w:rPr>
          <w:rFonts w:ascii="Segoe UI" w:hAnsi="Segoe UI" w:cs="Segoe UI"/>
        </w:rPr>
      </w:pPr>
      <w:r w:rsidRPr="00782DF9">
        <w:rPr>
          <w:rFonts w:ascii="Segoe UI" w:hAnsi="Segoe UI" w:cs="Segoe UI"/>
        </w:rPr>
        <w:t xml:space="preserve">We may disclose detailed information relating to the </w:t>
      </w:r>
      <w:r w:rsidR="01D100FA" w:rsidRPr="00782DF9">
        <w:rPr>
          <w:rFonts w:ascii="Segoe UI" w:hAnsi="Segoe UI" w:cs="Segoe UI"/>
        </w:rPr>
        <w:t>tender</w:t>
      </w:r>
      <w:r w:rsidRPr="00782DF9">
        <w:rPr>
          <w:rFonts w:ascii="Segoe UI" w:hAnsi="Segoe UI" w:cs="Segoe UI"/>
        </w:rPr>
        <w:t xml:space="preserve"> to our Board Members, executive team, employees, agents, </w:t>
      </w:r>
      <w:r w:rsidR="48232C3F" w:rsidRPr="00782DF9">
        <w:rPr>
          <w:rFonts w:ascii="Segoe UI" w:hAnsi="Segoe UI" w:cs="Segoe UI"/>
        </w:rPr>
        <w:t>advisers,</w:t>
      </w:r>
      <w:r w:rsidRPr="00782DF9">
        <w:rPr>
          <w:rFonts w:ascii="Segoe UI" w:hAnsi="Segoe UI" w:cs="Segoe UI"/>
        </w:rPr>
        <w:t xml:space="preserve"> and auditors. We may make key </w:t>
      </w:r>
      <w:r w:rsidR="007702E0">
        <w:rPr>
          <w:rFonts w:ascii="Segoe UI" w:hAnsi="Segoe UI" w:cs="Segoe UI"/>
        </w:rPr>
        <w:t>Framework Agreement</w:t>
      </w:r>
      <w:r w:rsidRPr="00782DF9">
        <w:rPr>
          <w:rFonts w:ascii="Segoe UI" w:hAnsi="Segoe UI" w:cs="Segoe UI"/>
        </w:rPr>
        <w:t xml:space="preserve"> documents available for private inspection by our Board Members, executive team, employees, agents, </w:t>
      </w:r>
      <w:r w:rsidR="5236D2BA" w:rsidRPr="00782DF9">
        <w:rPr>
          <w:rFonts w:ascii="Segoe UI" w:hAnsi="Segoe UI" w:cs="Segoe UI"/>
        </w:rPr>
        <w:t>advisers,</w:t>
      </w:r>
      <w:r w:rsidRPr="00782DF9">
        <w:rPr>
          <w:rFonts w:ascii="Segoe UI" w:hAnsi="Segoe UI" w:cs="Segoe UI"/>
        </w:rPr>
        <w:t xml:space="preserve"> or auditors. </w:t>
      </w:r>
    </w:p>
    <w:p w14:paraId="34C33C45" w14:textId="1A5C6AA2" w:rsidR="00F263E1" w:rsidRPr="00782DF9" w:rsidRDefault="346F6971" w:rsidP="003871AF">
      <w:pPr>
        <w:pStyle w:val="ListParagraph"/>
        <w:numPr>
          <w:ilvl w:val="1"/>
          <w:numId w:val="10"/>
        </w:numPr>
        <w:ind w:left="426" w:hanging="568"/>
        <w:rPr>
          <w:rFonts w:ascii="Segoe UI" w:hAnsi="Segoe UI" w:cs="Segoe UI"/>
        </w:rPr>
      </w:pPr>
      <w:r w:rsidRPr="00782DF9">
        <w:rPr>
          <w:rFonts w:ascii="Segoe UI" w:hAnsi="Segoe UI" w:cs="Segoe UI"/>
        </w:rPr>
        <w:t>Following</w:t>
      </w:r>
      <w:r w:rsidR="3584C0EA" w:rsidRPr="00782DF9">
        <w:rPr>
          <w:rFonts w:ascii="Segoe UI" w:hAnsi="Segoe UI" w:cs="Segoe UI"/>
        </w:rPr>
        <w:t xml:space="preserve"> the obligations placed on public bodies by the Freedom of Information Act (FOIA) and / or Environmental Information Regulations (EIR), all information submitted to Qualifications Wales may be disclosed by us in response to a request made </w:t>
      </w:r>
      <w:r w:rsidR="42435E2B" w:rsidRPr="00782DF9">
        <w:rPr>
          <w:rFonts w:ascii="Segoe UI" w:hAnsi="Segoe UI" w:cs="Segoe UI"/>
        </w:rPr>
        <w:t>per</w:t>
      </w:r>
      <w:r w:rsidR="3584C0EA" w:rsidRPr="00782DF9">
        <w:rPr>
          <w:rFonts w:ascii="Segoe UI" w:hAnsi="Segoe UI" w:cs="Segoe UI"/>
        </w:rPr>
        <w:t xml:space="preserve"> the FOIA or EIR</w:t>
      </w:r>
      <w:r w:rsidR="1B5219AF" w:rsidRPr="00782DF9">
        <w:rPr>
          <w:rFonts w:ascii="Segoe UI" w:hAnsi="Segoe UI" w:cs="Segoe UI"/>
        </w:rPr>
        <w:t xml:space="preserve">. </w:t>
      </w:r>
      <w:r w:rsidR="5A29BEFC" w:rsidRPr="00782DF9">
        <w:rPr>
          <w:rFonts w:ascii="Segoe UI" w:hAnsi="Segoe UI" w:cs="Segoe UI"/>
        </w:rPr>
        <w:t xml:space="preserve">Even where information is identified as confidential and / or commercially sensitive, we may </w:t>
      </w:r>
      <w:r w:rsidR="22FA0F1A" w:rsidRPr="00782DF9">
        <w:rPr>
          <w:rFonts w:ascii="Segoe UI" w:hAnsi="Segoe UI" w:cs="Segoe UI"/>
        </w:rPr>
        <w:t>have</w:t>
      </w:r>
      <w:r w:rsidR="5A29BEFC" w:rsidRPr="00782DF9">
        <w:rPr>
          <w:rFonts w:ascii="Segoe UI" w:hAnsi="Segoe UI" w:cs="Segoe UI"/>
        </w:rPr>
        <w:t xml:space="preserve"> to disclose such information if a request is received. Receipt of bids marked in whole or in part as ‘confidential’ and / or ‘commercially sensitive’ should not be taken to mean that Qualifications Wales accepts any duty of confidence by virtue of the marking.</w:t>
      </w:r>
    </w:p>
    <w:p w14:paraId="40EBFD6E" w14:textId="3B48BC40" w:rsidR="00F263E1" w:rsidRPr="00782DF9" w:rsidRDefault="00C86FF7" w:rsidP="003871AF">
      <w:pPr>
        <w:pStyle w:val="ListParagraph"/>
        <w:numPr>
          <w:ilvl w:val="1"/>
          <w:numId w:val="10"/>
        </w:numPr>
        <w:ind w:left="426" w:hanging="568"/>
        <w:rPr>
          <w:rFonts w:ascii="Segoe UI" w:hAnsi="Segoe UI" w:cs="Segoe UI"/>
        </w:rPr>
      </w:pPr>
      <w:r w:rsidRPr="00782DF9">
        <w:rPr>
          <w:rFonts w:ascii="Segoe UI" w:hAnsi="Segoe UI" w:cs="Segoe UI"/>
        </w:rPr>
        <w:t>Bidder</w:t>
      </w:r>
      <w:r w:rsidR="00F263E1" w:rsidRPr="00782DF9">
        <w:rPr>
          <w:rFonts w:ascii="Segoe UI" w:hAnsi="Segoe UI" w:cs="Segoe UI"/>
        </w:rPr>
        <w:t>s must carefully consider the use of phrases such as ‘in confidence’ or commercially sensitive’ when submitting their</w:t>
      </w:r>
      <w:r w:rsidR="000A5AA0" w:rsidRPr="00782DF9">
        <w:rPr>
          <w:rFonts w:ascii="Segoe UI" w:hAnsi="Segoe UI" w:cs="Segoe UI"/>
        </w:rPr>
        <w:t xml:space="preserve"> </w:t>
      </w:r>
      <w:r w:rsidR="00FE1B90" w:rsidRPr="00782DF9">
        <w:rPr>
          <w:rFonts w:ascii="Segoe UI" w:hAnsi="Segoe UI" w:cs="Segoe UI"/>
        </w:rPr>
        <w:t>tender</w:t>
      </w:r>
      <w:r w:rsidR="000A5AA0" w:rsidRPr="00782DF9">
        <w:rPr>
          <w:rFonts w:ascii="Segoe UI" w:hAnsi="Segoe UI" w:cs="Segoe UI"/>
        </w:rPr>
        <w:t xml:space="preserve"> </w:t>
      </w:r>
      <w:r w:rsidR="00F263E1" w:rsidRPr="00782DF9">
        <w:rPr>
          <w:rFonts w:ascii="Segoe UI" w:hAnsi="Segoe UI" w:cs="Segoe UI"/>
        </w:rPr>
        <w:t>since they will not necessarily protect the</w:t>
      </w:r>
      <w:r w:rsidR="000A5AA0" w:rsidRPr="00782DF9">
        <w:rPr>
          <w:rFonts w:ascii="Segoe UI" w:hAnsi="Segoe UI" w:cs="Segoe UI"/>
        </w:rPr>
        <w:t xml:space="preserve"> </w:t>
      </w:r>
      <w:r w:rsidR="00FE1B90" w:rsidRPr="00782DF9">
        <w:rPr>
          <w:rFonts w:ascii="Segoe UI" w:hAnsi="Segoe UI" w:cs="Segoe UI"/>
        </w:rPr>
        <w:t>tender</w:t>
      </w:r>
      <w:r w:rsidR="00F263E1" w:rsidRPr="00782DF9">
        <w:rPr>
          <w:rFonts w:ascii="Segoe UI" w:hAnsi="Segoe UI" w:cs="Segoe UI"/>
        </w:rPr>
        <w:t xml:space="preserve"> or parts of the </w:t>
      </w:r>
      <w:r w:rsidR="00FE1B90" w:rsidRPr="00782DF9">
        <w:rPr>
          <w:rFonts w:ascii="Segoe UI" w:hAnsi="Segoe UI" w:cs="Segoe UI"/>
        </w:rPr>
        <w:t>tender</w:t>
      </w:r>
      <w:r w:rsidR="00F263E1" w:rsidRPr="00782DF9">
        <w:rPr>
          <w:rFonts w:ascii="Segoe UI" w:hAnsi="Segoe UI" w:cs="Segoe UI"/>
        </w:rPr>
        <w:t xml:space="preserve"> from disclosure. In respect of any information submitted by </w:t>
      </w:r>
      <w:r w:rsidRPr="00782DF9">
        <w:rPr>
          <w:rFonts w:ascii="Segoe UI" w:hAnsi="Segoe UI" w:cs="Segoe UI"/>
        </w:rPr>
        <w:t>Bidder</w:t>
      </w:r>
      <w:r w:rsidR="00F263E1" w:rsidRPr="00782DF9">
        <w:rPr>
          <w:rFonts w:ascii="Segoe UI" w:hAnsi="Segoe UI" w:cs="Segoe UI"/>
        </w:rPr>
        <w:t xml:space="preserve">s which they consider to be commercially sensitive, </w:t>
      </w:r>
      <w:r w:rsidRPr="00782DF9">
        <w:rPr>
          <w:rFonts w:ascii="Segoe UI" w:hAnsi="Segoe UI" w:cs="Segoe UI"/>
        </w:rPr>
        <w:t>Bidder</w:t>
      </w:r>
      <w:r w:rsidR="00F263E1" w:rsidRPr="00782DF9">
        <w:rPr>
          <w:rFonts w:ascii="Segoe UI" w:hAnsi="Segoe UI" w:cs="Segoe UI"/>
        </w:rPr>
        <w:t>s should:</w:t>
      </w:r>
    </w:p>
    <w:p w14:paraId="3866410C" w14:textId="77777777" w:rsidR="00F263E1" w:rsidRPr="00782DF9" w:rsidRDefault="00F263E1" w:rsidP="00430D49">
      <w:pPr>
        <w:pStyle w:val="ListParagraph"/>
        <w:ind w:left="426" w:hanging="568"/>
        <w:rPr>
          <w:rFonts w:ascii="Segoe UI" w:hAnsi="Segoe UI" w:cs="Segoe UI"/>
        </w:rPr>
      </w:pPr>
    </w:p>
    <w:p w14:paraId="45DA4C44" w14:textId="45F55F3C" w:rsidR="00F263E1" w:rsidRPr="00782DF9" w:rsidRDefault="3584C0EA" w:rsidP="003871AF">
      <w:pPr>
        <w:pStyle w:val="ListParagraph"/>
        <w:numPr>
          <w:ilvl w:val="0"/>
          <w:numId w:val="4"/>
        </w:numPr>
        <w:ind w:left="709" w:hanging="568"/>
        <w:rPr>
          <w:rFonts w:ascii="Segoe UI" w:hAnsi="Segoe UI" w:cs="Segoe UI"/>
        </w:rPr>
      </w:pPr>
      <w:r w:rsidRPr="00782DF9">
        <w:rPr>
          <w:rFonts w:ascii="Segoe UI" w:hAnsi="Segoe UI" w:cs="Segoe UI"/>
        </w:rPr>
        <w:t xml:space="preserve">Clearly </w:t>
      </w:r>
      <w:r w:rsidR="3A3CAA19" w:rsidRPr="00782DF9">
        <w:rPr>
          <w:rFonts w:ascii="Segoe UI" w:hAnsi="Segoe UI" w:cs="Segoe UI"/>
        </w:rPr>
        <w:t>show</w:t>
      </w:r>
      <w:r w:rsidRPr="00782DF9">
        <w:rPr>
          <w:rFonts w:ascii="Segoe UI" w:hAnsi="Segoe UI" w:cs="Segoe UI"/>
        </w:rPr>
        <w:t xml:space="preserve"> such information as commercially sensitive and the consequences of disclosure; and</w:t>
      </w:r>
    </w:p>
    <w:p w14:paraId="62AC9D8D" w14:textId="77777777" w:rsidR="00F263E1" w:rsidRPr="00782DF9" w:rsidRDefault="00F263E1" w:rsidP="003871AF">
      <w:pPr>
        <w:pStyle w:val="ListParagraph"/>
        <w:numPr>
          <w:ilvl w:val="0"/>
          <w:numId w:val="4"/>
        </w:numPr>
        <w:ind w:left="709" w:hanging="568"/>
        <w:rPr>
          <w:rFonts w:ascii="Segoe UI" w:hAnsi="Segoe UI" w:cs="Segoe UI"/>
        </w:rPr>
      </w:pPr>
      <w:r w:rsidRPr="00782DF9">
        <w:rPr>
          <w:rFonts w:ascii="Segoe UI" w:hAnsi="Segoe UI" w:cs="Segoe UI"/>
        </w:rPr>
        <w:t>Detail the envisaged timeframe during which such information will remain commercially sensitive</w:t>
      </w:r>
    </w:p>
    <w:p w14:paraId="2E7D2949" w14:textId="5B1E86C7" w:rsidR="00F263E1" w:rsidRPr="00782DF9" w:rsidRDefault="00AA49C9" w:rsidP="00430D49">
      <w:pPr>
        <w:ind w:left="426" w:hanging="568"/>
        <w:rPr>
          <w:rFonts w:ascii="Segoe UI" w:hAnsi="Segoe UI" w:cs="Segoe UI"/>
          <w:b/>
        </w:rPr>
      </w:pPr>
      <w:r w:rsidRPr="00782DF9">
        <w:rPr>
          <w:rFonts w:ascii="Segoe UI" w:hAnsi="Segoe UI" w:cs="Segoe UI"/>
        </w:rPr>
        <w:t xml:space="preserve">         </w:t>
      </w:r>
    </w:p>
    <w:p w14:paraId="78EC121A" w14:textId="56E2AF39" w:rsidR="00F263E1" w:rsidRPr="00782DF9" w:rsidRDefault="48A5AF44" w:rsidP="003871AF">
      <w:pPr>
        <w:pStyle w:val="ListParagraph"/>
        <w:numPr>
          <w:ilvl w:val="1"/>
          <w:numId w:val="10"/>
        </w:numPr>
        <w:ind w:left="426" w:hanging="568"/>
        <w:rPr>
          <w:rFonts w:ascii="Segoe UI" w:hAnsi="Segoe UI" w:cs="Segoe UI"/>
        </w:rPr>
      </w:pPr>
      <w:r w:rsidRPr="00782DF9">
        <w:rPr>
          <w:rFonts w:ascii="Segoe UI" w:hAnsi="Segoe UI" w:cs="Segoe UI"/>
        </w:rPr>
        <w:t>Bidder</w:t>
      </w:r>
      <w:r w:rsidR="3584C0EA" w:rsidRPr="00782DF9">
        <w:rPr>
          <w:rFonts w:ascii="Segoe UI" w:hAnsi="Segoe UI" w:cs="Segoe UI"/>
        </w:rPr>
        <w:t xml:space="preserve">s shall not undertake (or </w:t>
      </w:r>
      <w:r w:rsidR="2540B6E9" w:rsidRPr="00782DF9">
        <w:rPr>
          <w:rFonts w:ascii="Segoe UI" w:hAnsi="Segoe UI" w:cs="Segoe UI"/>
        </w:rPr>
        <w:t>allow</w:t>
      </w:r>
      <w:r w:rsidR="3584C0EA" w:rsidRPr="00782DF9">
        <w:rPr>
          <w:rFonts w:ascii="Segoe UI" w:hAnsi="Segoe UI" w:cs="Segoe UI"/>
        </w:rPr>
        <w:t xml:space="preserve"> to be undertaken) at any time, whether at this stage or after any </w:t>
      </w:r>
      <w:r w:rsidR="007702E0">
        <w:rPr>
          <w:rFonts w:ascii="Segoe UI" w:hAnsi="Segoe UI" w:cs="Segoe UI"/>
        </w:rPr>
        <w:t>Framework Agreement</w:t>
      </w:r>
      <w:r w:rsidR="3584C0EA" w:rsidRPr="00782DF9">
        <w:rPr>
          <w:rFonts w:ascii="Segoe UI" w:hAnsi="Segoe UI" w:cs="Segoe UI"/>
        </w:rPr>
        <w:t xml:space="preserve"> award, any publicity activity with any section of the media in relation to this </w:t>
      </w:r>
      <w:r w:rsidR="48EF8BFF" w:rsidRPr="00782DF9">
        <w:rPr>
          <w:rFonts w:ascii="Segoe UI" w:hAnsi="Segoe UI" w:cs="Segoe UI"/>
        </w:rPr>
        <w:t>procurement</w:t>
      </w:r>
      <w:r w:rsidR="3584C0EA" w:rsidRPr="00782DF9">
        <w:rPr>
          <w:rFonts w:ascii="Segoe UI" w:hAnsi="Segoe UI" w:cs="Segoe UI"/>
        </w:rPr>
        <w:t xml:space="preserve"> process other than with the prior written agreement of Qualification Wales.</w:t>
      </w:r>
    </w:p>
    <w:p w14:paraId="5DDB1C6A" w14:textId="51B5963F" w:rsidR="008D0EBD" w:rsidRPr="00782DF9" w:rsidRDefault="3584C0EA" w:rsidP="003871AF">
      <w:pPr>
        <w:pStyle w:val="ListParagraph"/>
        <w:numPr>
          <w:ilvl w:val="1"/>
          <w:numId w:val="10"/>
        </w:numPr>
        <w:ind w:left="426" w:hanging="568"/>
        <w:rPr>
          <w:rFonts w:ascii="Segoe UI" w:hAnsi="Segoe UI" w:cs="Segoe UI"/>
        </w:rPr>
      </w:pPr>
      <w:r w:rsidRPr="00782DF9">
        <w:rPr>
          <w:rFonts w:ascii="Segoe UI" w:hAnsi="Segoe UI" w:cs="Segoe UI"/>
        </w:rPr>
        <w:t xml:space="preserve">Such agreement shall extend to the content of any publicity. In this section Publicity, ‘media’ includes (but without limitation) radio, television, newspapers, trade and specialist press, the internet, social </w:t>
      </w:r>
      <w:r w:rsidR="004AFD04" w:rsidRPr="00782DF9">
        <w:rPr>
          <w:rFonts w:ascii="Segoe UI" w:hAnsi="Segoe UI" w:cs="Segoe UI"/>
        </w:rPr>
        <w:t>media,</w:t>
      </w:r>
      <w:r w:rsidRPr="00782DF9">
        <w:rPr>
          <w:rFonts w:ascii="Segoe UI" w:hAnsi="Segoe UI" w:cs="Segoe UI"/>
        </w:rPr>
        <w:t xml:space="preserve"> and email accessible by the public at large and the representatives of such media. </w:t>
      </w:r>
    </w:p>
    <w:p w14:paraId="265D43ED" w14:textId="49C54E73"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lastRenderedPageBreak/>
        <w:t xml:space="preserve">Any </w:t>
      </w:r>
      <w:r w:rsidR="00C86FF7" w:rsidRPr="00782DF9">
        <w:rPr>
          <w:rFonts w:ascii="Segoe UI" w:hAnsi="Segoe UI" w:cs="Segoe UI"/>
        </w:rPr>
        <w:t>Bidder</w:t>
      </w:r>
      <w:r w:rsidRPr="00782DF9">
        <w:rPr>
          <w:rFonts w:ascii="Segoe UI" w:hAnsi="Segoe UI" w:cs="Segoe UI"/>
        </w:rPr>
        <w:t xml:space="preserve"> who, in connection with this process:</w:t>
      </w:r>
    </w:p>
    <w:p w14:paraId="63039205" w14:textId="623CB530" w:rsidR="00F263E1" w:rsidRPr="00782DF9" w:rsidRDefault="00F263E1" w:rsidP="003871AF">
      <w:pPr>
        <w:pStyle w:val="ListParagraph"/>
        <w:numPr>
          <w:ilvl w:val="0"/>
          <w:numId w:val="5"/>
        </w:numPr>
        <w:ind w:left="426" w:hanging="284"/>
        <w:rPr>
          <w:rFonts w:ascii="Segoe UI" w:hAnsi="Segoe UI" w:cs="Segoe UI"/>
        </w:rPr>
      </w:pPr>
      <w:r w:rsidRPr="00782DF9">
        <w:rPr>
          <w:rFonts w:ascii="Segoe UI" w:hAnsi="Segoe UI" w:cs="Segoe UI"/>
        </w:rPr>
        <w:t xml:space="preserve">offers any inducement, fee or reward to any Board Member or employee of Qualifications Wales or any person acting as an adviser for us in connection with this </w:t>
      </w:r>
      <w:r w:rsidR="008D0EBD" w:rsidRPr="00782DF9">
        <w:rPr>
          <w:rFonts w:ascii="Segoe UI" w:hAnsi="Segoe UI" w:cs="Segoe UI"/>
        </w:rPr>
        <w:t>procurement p</w:t>
      </w:r>
      <w:r w:rsidRPr="00782DF9">
        <w:rPr>
          <w:rFonts w:ascii="Segoe UI" w:hAnsi="Segoe UI" w:cs="Segoe UI"/>
        </w:rPr>
        <w:t>rocess; or</w:t>
      </w:r>
    </w:p>
    <w:p w14:paraId="1B05A921" w14:textId="2D716B45" w:rsidR="00F263E1" w:rsidRPr="00782DF9" w:rsidRDefault="3584C0EA" w:rsidP="003871AF">
      <w:pPr>
        <w:pStyle w:val="ListParagraph"/>
        <w:numPr>
          <w:ilvl w:val="0"/>
          <w:numId w:val="5"/>
        </w:numPr>
        <w:ind w:left="426" w:hanging="284"/>
        <w:rPr>
          <w:rFonts w:ascii="Segoe UI" w:hAnsi="Segoe UI" w:cs="Segoe UI"/>
        </w:rPr>
      </w:pPr>
      <w:r w:rsidRPr="00782DF9">
        <w:rPr>
          <w:rFonts w:ascii="Segoe UI" w:hAnsi="Segoe UI" w:cs="Segoe UI"/>
        </w:rPr>
        <w:t xml:space="preserve">does anything which would </w:t>
      </w:r>
      <w:r w:rsidR="3332D57F" w:rsidRPr="00782DF9">
        <w:rPr>
          <w:rFonts w:ascii="Segoe UI" w:hAnsi="Segoe UI" w:cs="Segoe UI"/>
        </w:rPr>
        <w:t>form</w:t>
      </w:r>
      <w:r w:rsidRPr="00782DF9">
        <w:rPr>
          <w:rFonts w:ascii="Segoe UI" w:hAnsi="Segoe UI" w:cs="Segoe UI"/>
        </w:rPr>
        <w:t xml:space="preserve"> a breach of the Bribery Act 2010; or</w:t>
      </w:r>
    </w:p>
    <w:p w14:paraId="43360C43" w14:textId="77777777" w:rsidR="00F263E1" w:rsidRPr="00782DF9" w:rsidRDefault="00F263E1" w:rsidP="003871AF">
      <w:pPr>
        <w:pStyle w:val="ListParagraph"/>
        <w:numPr>
          <w:ilvl w:val="0"/>
          <w:numId w:val="5"/>
        </w:numPr>
        <w:ind w:left="426" w:hanging="284"/>
        <w:rPr>
          <w:rFonts w:ascii="Segoe UI" w:hAnsi="Segoe UI" w:cs="Segoe UI"/>
        </w:rPr>
      </w:pPr>
      <w:r w:rsidRPr="00782DF9">
        <w:rPr>
          <w:rFonts w:ascii="Segoe UI" w:hAnsi="Segoe UI" w:cs="Segoe UI"/>
        </w:rPr>
        <w:t>canvasses any of the persons referred to above in connection with this process; or</w:t>
      </w:r>
    </w:p>
    <w:p w14:paraId="61A4ECCA" w14:textId="427D6C93" w:rsidR="00F263E1" w:rsidRPr="00782DF9" w:rsidRDefault="3584C0EA" w:rsidP="003871AF">
      <w:pPr>
        <w:pStyle w:val="ListParagraph"/>
        <w:numPr>
          <w:ilvl w:val="0"/>
          <w:numId w:val="5"/>
        </w:numPr>
        <w:ind w:left="426" w:hanging="284"/>
        <w:rPr>
          <w:rFonts w:ascii="Segoe UI" w:hAnsi="Segoe UI" w:cs="Segoe UI"/>
        </w:rPr>
      </w:pPr>
      <w:r w:rsidRPr="00782DF9">
        <w:rPr>
          <w:rFonts w:ascii="Segoe UI" w:hAnsi="Segoe UI" w:cs="Segoe UI"/>
        </w:rPr>
        <w:t xml:space="preserve">contacts any employee of Qualifications Wales prior to the </w:t>
      </w:r>
      <w:r w:rsidR="007702E0">
        <w:rPr>
          <w:rFonts w:ascii="Segoe UI" w:hAnsi="Segoe UI" w:cs="Segoe UI"/>
        </w:rPr>
        <w:t>Framework Agreement</w:t>
      </w:r>
      <w:r w:rsidRPr="00782DF9">
        <w:rPr>
          <w:rFonts w:ascii="Segoe UI" w:hAnsi="Segoe UI" w:cs="Segoe UI"/>
        </w:rPr>
        <w:t xml:space="preserve"> being awarded about any aspect of the </w:t>
      </w:r>
      <w:r w:rsidR="7DA0DA1D" w:rsidRPr="00782DF9">
        <w:rPr>
          <w:rFonts w:ascii="Segoe UI" w:hAnsi="Segoe UI" w:cs="Segoe UI"/>
        </w:rPr>
        <w:t xml:space="preserve">procurement </w:t>
      </w:r>
      <w:r w:rsidRPr="00782DF9">
        <w:rPr>
          <w:rFonts w:ascii="Segoe UI" w:hAnsi="Segoe UI" w:cs="Segoe UI"/>
        </w:rPr>
        <w:t xml:space="preserve">process in a manner not </w:t>
      </w:r>
      <w:r w:rsidR="5965A5A1" w:rsidRPr="00782DF9">
        <w:rPr>
          <w:rFonts w:ascii="Segoe UI" w:hAnsi="Segoe UI" w:cs="Segoe UI"/>
        </w:rPr>
        <w:t>allowed</w:t>
      </w:r>
      <w:r w:rsidRPr="00782DF9">
        <w:rPr>
          <w:rFonts w:ascii="Segoe UI" w:hAnsi="Segoe UI" w:cs="Segoe UI"/>
        </w:rPr>
        <w:t xml:space="preserve"> by this invitation to </w:t>
      </w:r>
      <w:r w:rsidR="01D100FA" w:rsidRPr="00782DF9">
        <w:rPr>
          <w:rFonts w:ascii="Segoe UI" w:hAnsi="Segoe UI" w:cs="Segoe UI"/>
        </w:rPr>
        <w:t>tender</w:t>
      </w:r>
      <w:r w:rsidRPr="00782DF9">
        <w:rPr>
          <w:rFonts w:ascii="Segoe UI" w:hAnsi="Segoe UI" w:cs="Segoe UI"/>
        </w:rPr>
        <w:t>,</w:t>
      </w:r>
      <w:r w:rsidR="0A869EC5" w:rsidRPr="00782DF9">
        <w:rPr>
          <w:rFonts w:ascii="Segoe UI" w:hAnsi="Segoe UI" w:cs="Segoe UI"/>
        </w:rPr>
        <w:t xml:space="preserve"> </w:t>
      </w:r>
      <w:r w:rsidRPr="00782DF9">
        <w:rPr>
          <w:rFonts w:ascii="Segoe UI" w:hAnsi="Segoe UI" w:cs="Segoe UI"/>
        </w:rPr>
        <w:t xml:space="preserve">may be disqualified (without prejudice to any other civil remedies available to Qualifications Wales and without prejudice to any criminal liability which such conduct by a </w:t>
      </w:r>
      <w:r w:rsidR="48A5AF44" w:rsidRPr="00782DF9">
        <w:rPr>
          <w:rFonts w:ascii="Segoe UI" w:hAnsi="Segoe UI" w:cs="Segoe UI"/>
        </w:rPr>
        <w:t>Bidder</w:t>
      </w:r>
      <w:r w:rsidRPr="00782DF9">
        <w:rPr>
          <w:rFonts w:ascii="Segoe UI" w:hAnsi="Segoe UI" w:cs="Segoe UI"/>
        </w:rPr>
        <w:t xml:space="preserve"> may attract). </w:t>
      </w:r>
    </w:p>
    <w:p w14:paraId="638B4EED" w14:textId="35AD52B1"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 xml:space="preserve">Any </w:t>
      </w:r>
      <w:r w:rsidR="00C86FF7" w:rsidRPr="00782DF9">
        <w:rPr>
          <w:rFonts w:ascii="Segoe UI" w:hAnsi="Segoe UI" w:cs="Segoe UI"/>
        </w:rPr>
        <w:t>Bidder</w:t>
      </w:r>
      <w:r w:rsidRPr="00782DF9">
        <w:rPr>
          <w:rFonts w:ascii="Segoe UI" w:hAnsi="Segoe UI" w:cs="Segoe UI"/>
        </w:rPr>
        <w:t xml:space="preserve"> which, in connection with this </w:t>
      </w:r>
      <w:r w:rsidR="008D0EBD" w:rsidRPr="00782DF9">
        <w:rPr>
          <w:rFonts w:ascii="Segoe UI" w:hAnsi="Segoe UI" w:cs="Segoe UI"/>
        </w:rPr>
        <w:t xml:space="preserve">procurement </w:t>
      </w:r>
      <w:r w:rsidRPr="00782DF9">
        <w:rPr>
          <w:rFonts w:ascii="Segoe UI" w:hAnsi="Segoe UI" w:cs="Segoe UI"/>
        </w:rPr>
        <w:t>process:</w:t>
      </w:r>
    </w:p>
    <w:p w14:paraId="725FC192" w14:textId="52B62967" w:rsidR="00F263E1" w:rsidRPr="00782DF9" w:rsidRDefault="3584C0EA" w:rsidP="003871AF">
      <w:pPr>
        <w:pStyle w:val="ListParagraph"/>
        <w:numPr>
          <w:ilvl w:val="0"/>
          <w:numId w:val="6"/>
        </w:numPr>
        <w:ind w:left="426" w:hanging="284"/>
        <w:rPr>
          <w:rFonts w:ascii="Segoe UI" w:hAnsi="Segoe UI" w:cs="Segoe UI"/>
        </w:rPr>
      </w:pPr>
      <w:r w:rsidRPr="00782DF9">
        <w:rPr>
          <w:rFonts w:ascii="Segoe UI" w:hAnsi="Segoe UI" w:cs="Segoe UI"/>
        </w:rPr>
        <w:t xml:space="preserve">fixes or adjusts the final bid by or </w:t>
      </w:r>
      <w:r w:rsidR="32BF17DE" w:rsidRPr="00782DF9">
        <w:rPr>
          <w:rFonts w:ascii="Segoe UI" w:hAnsi="Segoe UI" w:cs="Segoe UI"/>
        </w:rPr>
        <w:t>per</w:t>
      </w:r>
      <w:r w:rsidRPr="00782DF9">
        <w:rPr>
          <w:rFonts w:ascii="Segoe UI" w:hAnsi="Segoe UI" w:cs="Segoe UI"/>
        </w:rPr>
        <w:t xml:space="preserve"> any agreement or arrangement with any other </w:t>
      </w:r>
      <w:r w:rsidR="48A5AF44" w:rsidRPr="00782DF9">
        <w:rPr>
          <w:rFonts w:ascii="Segoe UI" w:hAnsi="Segoe UI" w:cs="Segoe UI"/>
        </w:rPr>
        <w:t>Bidder</w:t>
      </w:r>
      <w:r w:rsidRPr="00782DF9">
        <w:rPr>
          <w:rFonts w:ascii="Segoe UI" w:hAnsi="Segoe UI" w:cs="Segoe UI"/>
        </w:rPr>
        <w:t xml:space="preserve"> (other than when working within a consortium); or</w:t>
      </w:r>
    </w:p>
    <w:p w14:paraId="5E91F852" w14:textId="16935788" w:rsidR="00F263E1" w:rsidRPr="00782DF9" w:rsidRDefault="00F263E1" w:rsidP="003871AF">
      <w:pPr>
        <w:pStyle w:val="ListParagraph"/>
        <w:numPr>
          <w:ilvl w:val="0"/>
          <w:numId w:val="6"/>
        </w:numPr>
        <w:ind w:left="426" w:hanging="284"/>
        <w:rPr>
          <w:rFonts w:ascii="Segoe UI" w:hAnsi="Segoe UI" w:cs="Segoe UI"/>
        </w:rPr>
      </w:pPr>
      <w:r w:rsidRPr="00782DF9">
        <w:rPr>
          <w:rFonts w:ascii="Segoe UI" w:hAnsi="Segoe UI" w:cs="Segoe UI"/>
        </w:rPr>
        <w:t xml:space="preserve">enters into any agreement or arrangement with any other </w:t>
      </w:r>
      <w:r w:rsidR="00C86FF7" w:rsidRPr="00782DF9">
        <w:rPr>
          <w:rFonts w:ascii="Segoe UI" w:hAnsi="Segoe UI" w:cs="Segoe UI"/>
        </w:rPr>
        <w:t>Bidder</w:t>
      </w:r>
      <w:r w:rsidRPr="00782DF9">
        <w:rPr>
          <w:rFonts w:ascii="Segoe UI" w:hAnsi="Segoe UI" w:cs="Segoe UI"/>
        </w:rPr>
        <w:t xml:space="preserve"> that it shall refrain from submitting a bid or as to the amount of any bid to be submitted; or</w:t>
      </w:r>
    </w:p>
    <w:p w14:paraId="20F04C6A" w14:textId="2D91C52A" w:rsidR="00F263E1" w:rsidRPr="00782DF9" w:rsidRDefault="00F263E1" w:rsidP="003871AF">
      <w:pPr>
        <w:pStyle w:val="ListParagraph"/>
        <w:numPr>
          <w:ilvl w:val="0"/>
          <w:numId w:val="6"/>
        </w:numPr>
        <w:ind w:left="426" w:hanging="284"/>
        <w:rPr>
          <w:rFonts w:ascii="Segoe UI" w:hAnsi="Segoe UI" w:cs="Segoe UI"/>
        </w:rPr>
      </w:pPr>
      <w:r w:rsidRPr="00782DF9">
        <w:rPr>
          <w:rFonts w:ascii="Segoe UI" w:hAnsi="Segoe UI" w:cs="Segoe UI"/>
        </w:rPr>
        <w:t xml:space="preserve">causes or induces any person to enter such agreement or to inform the </w:t>
      </w:r>
      <w:r w:rsidR="00C86FF7" w:rsidRPr="00782DF9">
        <w:rPr>
          <w:rFonts w:ascii="Segoe UI" w:hAnsi="Segoe UI" w:cs="Segoe UI"/>
        </w:rPr>
        <w:t>Bidder</w:t>
      </w:r>
      <w:r w:rsidRPr="00782DF9">
        <w:rPr>
          <w:rFonts w:ascii="Segoe UI" w:hAnsi="Segoe UI" w:cs="Segoe UI"/>
        </w:rPr>
        <w:t xml:space="preserve"> of the amount or approximate amount of any rival final bid; or</w:t>
      </w:r>
    </w:p>
    <w:p w14:paraId="3DB04431" w14:textId="6F13251D" w:rsidR="00F263E1" w:rsidRPr="00782DF9" w:rsidRDefault="3584C0EA" w:rsidP="003871AF">
      <w:pPr>
        <w:pStyle w:val="ListParagraph"/>
        <w:numPr>
          <w:ilvl w:val="0"/>
          <w:numId w:val="6"/>
        </w:numPr>
        <w:ind w:left="426" w:hanging="284"/>
        <w:rPr>
          <w:rFonts w:ascii="Segoe UI" w:hAnsi="Segoe UI" w:cs="Segoe UI"/>
        </w:rPr>
      </w:pPr>
      <w:r w:rsidRPr="00782DF9">
        <w:rPr>
          <w:rFonts w:ascii="Segoe UI" w:hAnsi="Segoe UI" w:cs="Segoe UI"/>
        </w:rPr>
        <w:t xml:space="preserve">offers or agrees to pay or give or does pay or give any sum of money, </w:t>
      </w:r>
      <w:r w:rsidR="1EB19251" w:rsidRPr="00782DF9">
        <w:rPr>
          <w:rFonts w:ascii="Segoe UI" w:hAnsi="Segoe UI" w:cs="Segoe UI"/>
        </w:rPr>
        <w:t>inducement,</w:t>
      </w:r>
      <w:r w:rsidRPr="00782DF9">
        <w:rPr>
          <w:rFonts w:ascii="Segoe UI" w:hAnsi="Segoe UI" w:cs="Segoe UI"/>
        </w:rPr>
        <w:t xml:space="preserve"> or valuable consideration directly or indirectly to any person for doing or having done or causing or having caused to be done in relation to any other final bid or proposed final bid for this </w:t>
      </w:r>
      <w:r w:rsidR="408D6430" w:rsidRPr="00782DF9">
        <w:rPr>
          <w:rFonts w:ascii="Segoe UI" w:hAnsi="Segoe UI" w:cs="Segoe UI"/>
        </w:rPr>
        <w:t>procurement</w:t>
      </w:r>
      <w:r w:rsidRPr="00782DF9">
        <w:rPr>
          <w:rFonts w:ascii="Segoe UI" w:hAnsi="Segoe UI" w:cs="Segoe UI"/>
        </w:rPr>
        <w:t xml:space="preserve"> process any act or omission; or</w:t>
      </w:r>
    </w:p>
    <w:p w14:paraId="79AD414C" w14:textId="61EA19E6" w:rsidR="00592306" w:rsidRPr="00782DF9" w:rsidRDefault="3584C0EA" w:rsidP="003871AF">
      <w:pPr>
        <w:pStyle w:val="ListParagraph"/>
        <w:numPr>
          <w:ilvl w:val="0"/>
          <w:numId w:val="6"/>
        </w:numPr>
        <w:ind w:left="426" w:hanging="284"/>
        <w:rPr>
          <w:rFonts w:ascii="Segoe UI" w:hAnsi="Segoe UI" w:cs="Segoe UI"/>
        </w:rPr>
      </w:pPr>
      <w:r w:rsidRPr="00782DF9">
        <w:rPr>
          <w:rFonts w:ascii="Segoe UI" w:hAnsi="Segoe UI" w:cs="Segoe UI"/>
        </w:rPr>
        <w:t xml:space="preserve">communicates to any person other than Qualifications Wales the amount or approximate amount of his proposed bid except where such disclosure is made in confidence </w:t>
      </w:r>
      <w:r w:rsidR="17E054C4" w:rsidRPr="00782DF9">
        <w:rPr>
          <w:rFonts w:ascii="Segoe UI" w:hAnsi="Segoe UI" w:cs="Segoe UI"/>
        </w:rPr>
        <w:t>to</w:t>
      </w:r>
      <w:r w:rsidRPr="00782DF9">
        <w:rPr>
          <w:rFonts w:ascii="Segoe UI" w:hAnsi="Segoe UI" w:cs="Segoe UI"/>
        </w:rPr>
        <w:t xml:space="preserve"> obtain </w:t>
      </w:r>
      <w:r w:rsidR="01D100FA" w:rsidRPr="00782DF9">
        <w:rPr>
          <w:rFonts w:ascii="Segoe UI" w:hAnsi="Segoe UI" w:cs="Segoe UI"/>
        </w:rPr>
        <w:t>tender</w:t>
      </w:r>
      <w:r w:rsidRPr="00782DF9">
        <w:rPr>
          <w:rFonts w:ascii="Segoe UI" w:hAnsi="Segoe UI" w:cs="Segoe UI"/>
        </w:rPr>
        <w:t>s necessary for the preparation of the bid,</w:t>
      </w:r>
      <w:r w:rsidR="0A869EC5" w:rsidRPr="00782DF9">
        <w:rPr>
          <w:rFonts w:ascii="Segoe UI" w:hAnsi="Segoe UI" w:cs="Segoe UI"/>
        </w:rPr>
        <w:t xml:space="preserve"> </w:t>
      </w:r>
      <w:r w:rsidRPr="00782DF9">
        <w:rPr>
          <w:rFonts w:ascii="Segoe UI" w:hAnsi="Segoe UI" w:cs="Segoe UI"/>
        </w:rPr>
        <w:t xml:space="preserve">may be disqualified (without prejudice to any other civil remedies available to Qualifications Wales and without prejudice to any criminal liability which such conduct by a </w:t>
      </w:r>
      <w:r w:rsidR="48A5AF44" w:rsidRPr="00782DF9">
        <w:rPr>
          <w:rFonts w:ascii="Segoe UI" w:hAnsi="Segoe UI" w:cs="Segoe UI"/>
        </w:rPr>
        <w:t>Bidder</w:t>
      </w:r>
      <w:r w:rsidRPr="00782DF9">
        <w:rPr>
          <w:rFonts w:ascii="Segoe UI" w:hAnsi="Segoe UI" w:cs="Segoe UI"/>
        </w:rPr>
        <w:t xml:space="preserve"> may attract).</w:t>
      </w:r>
    </w:p>
    <w:p w14:paraId="0C88CD92" w14:textId="0663396E"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 xml:space="preserve">The issue of this invitation to </w:t>
      </w:r>
      <w:r w:rsidR="00FE1B90" w:rsidRPr="00782DF9">
        <w:rPr>
          <w:rFonts w:ascii="Segoe UI" w:hAnsi="Segoe UI" w:cs="Segoe UI"/>
        </w:rPr>
        <w:t>tender</w:t>
      </w:r>
      <w:r w:rsidR="001D2E69" w:rsidRPr="00782DF9">
        <w:rPr>
          <w:rFonts w:ascii="Segoe UI" w:hAnsi="Segoe UI" w:cs="Segoe UI"/>
        </w:rPr>
        <w:t xml:space="preserve"> </w:t>
      </w:r>
      <w:r w:rsidRPr="00782DF9">
        <w:rPr>
          <w:rFonts w:ascii="Segoe UI" w:hAnsi="Segoe UI" w:cs="Segoe UI"/>
        </w:rPr>
        <w:t xml:space="preserve">no way commits Qualifications Wales to award any </w:t>
      </w:r>
      <w:r w:rsidR="007702E0">
        <w:rPr>
          <w:rFonts w:ascii="Segoe UI" w:hAnsi="Segoe UI" w:cs="Segoe UI"/>
        </w:rPr>
        <w:t>Framework Agreement</w:t>
      </w:r>
      <w:r w:rsidRPr="00782DF9">
        <w:rPr>
          <w:rFonts w:ascii="Segoe UI" w:hAnsi="Segoe UI" w:cs="Segoe UI"/>
        </w:rPr>
        <w:t xml:space="preserve"> pursuant to this</w:t>
      </w:r>
      <w:r w:rsidR="00ED220C" w:rsidRPr="00782DF9">
        <w:rPr>
          <w:rFonts w:ascii="Segoe UI" w:hAnsi="Segoe UI" w:cs="Segoe UI"/>
        </w:rPr>
        <w:t xml:space="preserve"> procurement</w:t>
      </w:r>
      <w:r w:rsidRPr="00782DF9">
        <w:rPr>
          <w:rFonts w:ascii="Segoe UI" w:hAnsi="Segoe UI" w:cs="Segoe UI"/>
        </w:rPr>
        <w:t xml:space="preserve"> process. </w:t>
      </w:r>
    </w:p>
    <w:p w14:paraId="62B22F64" w14:textId="5694EC8C"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 xml:space="preserve">Qualifications Wales is not bound to accept the lowest or any bid and reserves the right to accept any bid either in whole or in part or parts. </w:t>
      </w:r>
    </w:p>
    <w:p w14:paraId="334E541F" w14:textId="16E7C044" w:rsidR="00F263E1" w:rsidRPr="00782DF9" w:rsidRDefault="3584C0EA" w:rsidP="003871AF">
      <w:pPr>
        <w:pStyle w:val="ListParagraph"/>
        <w:numPr>
          <w:ilvl w:val="1"/>
          <w:numId w:val="10"/>
        </w:numPr>
        <w:ind w:left="426" w:hanging="568"/>
        <w:rPr>
          <w:rFonts w:ascii="Segoe UI" w:hAnsi="Segoe UI" w:cs="Segoe UI"/>
        </w:rPr>
      </w:pPr>
      <w:r w:rsidRPr="00782DF9">
        <w:rPr>
          <w:rFonts w:ascii="Segoe UI" w:hAnsi="Segoe UI" w:cs="Segoe UI"/>
        </w:rPr>
        <w:t>Nothing in this invitation to submit a</w:t>
      </w:r>
      <w:r w:rsidR="64077CA7" w:rsidRPr="00782DF9">
        <w:rPr>
          <w:rFonts w:ascii="Segoe UI" w:hAnsi="Segoe UI" w:cs="Segoe UI"/>
        </w:rPr>
        <w:t xml:space="preserve"> </w:t>
      </w:r>
      <w:r w:rsidR="01D100FA" w:rsidRPr="00782DF9">
        <w:rPr>
          <w:rFonts w:ascii="Segoe UI" w:hAnsi="Segoe UI" w:cs="Segoe UI"/>
        </w:rPr>
        <w:t>tender</w:t>
      </w:r>
      <w:r w:rsidR="64077CA7" w:rsidRPr="00782DF9">
        <w:rPr>
          <w:rFonts w:ascii="Segoe UI" w:hAnsi="Segoe UI" w:cs="Segoe UI"/>
        </w:rPr>
        <w:t xml:space="preserve"> </w:t>
      </w:r>
      <w:r w:rsidRPr="00782DF9">
        <w:rPr>
          <w:rFonts w:ascii="Segoe UI" w:hAnsi="Segoe UI" w:cs="Segoe UI"/>
        </w:rPr>
        <w:t xml:space="preserve">shall oblige Qualifications Wales to award a </w:t>
      </w:r>
      <w:r w:rsidR="007702E0">
        <w:rPr>
          <w:rFonts w:ascii="Segoe UI" w:hAnsi="Segoe UI" w:cs="Segoe UI"/>
        </w:rPr>
        <w:t>Framework Agreement</w:t>
      </w:r>
      <w:r w:rsidRPr="00782DF9">
        <w:rPr>
          <w:rFonts w:ascii="Segoe UI" w:hAnsi="Segoe UI" w:cs="Segoe UI"/>
        </w:rPr>
        <w:t xml:space="preserve">. In this event Qualifications Wales will be under no liability with regards to costs incurred by </w:t>
      </w:r>
      <w:r w:rsidR="48A5AF44" w:rsidRPr="00782DF9">
        <w:rPr>
          <w:rFonts w:ascii="Segoe UI" w:hAnsi="Segoe UI" w:cs="Segoe UI"/>
        </w:rPr>
        <w:t>Bidder</w:t>
      </w:r>
      <w:r w:rsidRPr="00782DF9">
        <w:rPr>
          <w:rFonts w:ascii="Segoe UI" w:hAnsi="Segoe UI" w:cs="Segoe UI"/>
        </w:rPr>
        <w:t xml:space="preserve">s in the preparation of responses to this </w:t>
      </w:r>
      <w:r w:rsidR="01D100FA" w:rsidRPr="00782DF9">
        <w:rPr>
          <w:rFonts w:ascii="Segoe UI" w:hAnsi="Segoe UI" w:cs="Segoe UI"/>
        </w:rPr>
        <w:t>tender</w:t>
      </w:r>
      <w:r w:rsidR="1025CC79" w:rsidRPr="00782DF9">
        <w:rPr>
          <w:rFonts w:ascii="Segoe UI" w:hAnsi="Segoe UI" w:cs="Segoe UI"/>
        </w:rPr>
        <w:t xml:space="preserve">. </w:t>
      </w:r>
    </w:p>
    <w:p w14:paraId="4D5D4112" w14:textId="7260728B"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 xml:space="preserve">We reserve the right, subject to relevant legislation, at any time to reject any bids and / or </w:t>
      </w:r>
      <w:r w:rsidR="00C86FF7" w:rsidRPr="00782DF9">
        <w:rPr>
          <w:rFonts w:ascii="Segoe UI" w:hAnsi="Segoe UI" w:cs="Segoe UI"/>
        </w:rPr>
        <w:t>Bidder</w:t>
      </w:r>
      <w:r w:rsidRPr="00782DF9">
        <w:rPr>
          <w:rFonts w:ascii="Segoe UI" w:hAnsi="Segoe UI" w:cs="Segoe UI"/>
        </w:rPr>
        <w:t xml:space="preserve">s. </w:t>
      </w:r>
    </w:p>
    <w:p w14:paraId="082D4216" w14:textId="7D523541" w:rsidR="00F263E1" w:rsidRPr="00782DF9" w:rsidRDefault="00F263E1" w:rsidP="003871AF">
      <w:pPr>
        <w:pStyle w:val="ListParagraph"/>
        <w:numPr>
          <w:ilvl w:val="1"/>
          <w:numId w:val="10"/>
        </w:numPr>
        <w:ind w:left="426" w:hanging="568"/>
        <w:rPr>
          <w:rFonts w:ascii="Segoe UI" w:hAnsi="Segoe UI" w:cs="Segoe UI"/>
        </w:rPr>
      </w:pPr>
      <w:r w:rsidRPr="00782DF9">
        <w:rPr>
          <w:rFonts w:ascii="Segoe UI" w:hAnsi="Segoe UI" w:cs="Segoe UI"/>
        </w:rPr>
        <w:t xml:space="preserve">We reserve the right to disqualify any </w:t>
      </w:r>
      <w:r w:rsidR="00C86FF7" w:rsidRPr="00782DF9">
        <w:rPr>
          <w:rFonts w:ascii="Segoe UI" w:hAnsi="Segoe UI" w:cs="Segoe UI"/>
        </w:rPr>
        <w:t>Bidder</w:t>
      </w:r>
      <w:r w:rsidRPr="00782DF9">
        <w:rPr>
          <w:rFonts w:ascii="Segoe UI" w:hAnsi="Segoe UI" w:cs="Segoe UI"/>
        </w:rPr>
        <w:t xml:space="preserve"> who makes material changes to, or in our opinion, a material change takes place in respect of, any aspect of its bid (unless substantial justification can be provided to our </w:t>
      </w:r>
      <w:r w:rsidR="00430D49" w:rsidRPr="00782DF9">
        <w:rPr>
          <w:rFonts w:ascii="Segoe UI" w:hAnsi="Segoe UI" w:cs="Segoe UI"/>
        </w:rPr>
        <w:t>satisfaction,</w:t>
      </w:r>
      <w:r w:rsidRPr="00782DF9">
        <w:rPr>
          <w:rFonts w:ascii="Segoe UI" w:hAnsi="Segoe UI" w:cs="Segoe UI"/>
        </w:rPr>
        <w:t xml:space="preserve"> or the material change has been requested by Qualifications Wales). </w:t>
      </w:r>
    </w:p>
    <w:p w14:paraId="40E02C71" w14:textId="7437D9B6" w:rsidR="00F263E1" w:rsidRPr="00782DF9" w:rsidRDefault="00F263E1" w:rsidP="003871AF">
      <w:pPr>
        <w:pStyle w:val="ListParagraph"/>
        <w:numPr>
          <w:ilvl w:val="1"/>
          <w:numId w:val="10"/>
        </w:numPr>
        <w:ind w:left="426" w:hanging="568"/>
        <w:rPr>
          <w:rFonts w:ascii="Segoe UI" w:hAnsi="Segoe UI" w:cs="Segoe UI"/>
          <w:b/>
          <w:bCs/>
        </w:rPr>
      </w:pPr>
      <w:r w:rsidRPr="00782DF9">
        <w:rPr>
          <w:rFonts w:ascii="Segoe UI" w:hAnsi="Segoe UI" w:cs="Segoe UI"/>
        </w:rPr>
        <w:t>You are not entitled to claim from us any costs or expenses which you may incur in the preparation of your submission.</w:t>
      </w:r>
    </w:p>
    <w:p w14:paraId="4F62EB2A" w14:textId="1C658781" w:rsidR="00CF6405" w:rsidRPr="00782DF9" w:rsidRDefault="006269BA" w:rsidP="00430D49">
      <w:pPr>
        <w:ind w:left="426" w:hanging="568"/>
        <w:rPr>
          <w:rFonts w:ascii="Segoe UI" w:eastAsia="MS Gothic" w:hAnsi="Segoe UI" w:cs="Segoe UI"/>
          <w:b/>
          <w:color w:val="FF0000"/>
        </w:rPr>
      </w:pPr>
      <w:r w:rsidRPr="00782DF9">
        <w:rPr>
          <w:rFonts w:ascii="Segoe UI" w:eastAsia="MS Gothic" w:hAnsi="Segoe UI" w:cs="Segoe UI"/>
          <w:b/>
        </w:rPr>
        <w:lastRenderedPageBreak/>
        <w:t>S</w:t>
      </w:r>
      <w:r w:rsidR="00930C74" w:rsidRPr="00782DF9">
        <w:rPr>
          <w:rFonts w:ascii="Segoe UI" w:eastAsia="MS Gothic" w:hAnsi="Segoe UI" w:cs="Segoe UI"/>
          <w:b/>
        </w:rPr>
        <w:t xml:space="preserve">ECTION 3: INSTRUCTIONS TO </w:t>
      </w:r>
      <w:r w:rsidR="00C86FF7" w:rsidRPr="00782DF9">
        <w:rPr>
          <w:rFonts w:ascii="Segoe UI" w:eastAsia="MS Gothic" w:hAnsi="Segoe UI" w:cs="Segoe UI"/>
          <w:b/>
        </w:rPr>
        <w:t>BIDDER</w:t>
      </w:r>
      <w:r w:rsidR="00930C74" w:rsidRPr="00782DF9">
        <w:rPr>
          <w:rFonts w:ascii="Segoe UI" w:eastAsia="MS Gothic" w:hAnsi="Segoe UI" w:cs="Segoe UI"/>
          <w:b/>
        </w:rPr>
        <w:t>S</w:t>
      </w:r>
      <w:r w:rsidR="00B20321" w:rsidRPr="00782DF9">
        <w:rPr>
          <w:rFonts w:ascii="Segoe UI" w:eastAsia="MS Gothic" w:hAnsi="Segoe UI" w:cs="Segoe UI"/>
          <w:b/>
        </w:rPr>
        <w:t xml:space="preserve">  </w:t>
      </w:r>
    </w:p>
    <w:p w14:paraId="14D3B88B" w14:textId="005B9E2A" w:rsidR="00275384" w:rsidRPr="00782DF9" w:rsidRDefault="00275384" w:rsidP="00686BEE">
      <w:pPr>
        <w:pStyle w:val="ListParagraph"/>
        <w:rPr>
          <w:rFonts w:ascii="Segoe UI" w:eastAsia="MS Gothic" w:hAnsi="Segoe UI" w:cs="Segoe UI"/>
          <w:b/>
        </w:rPr>
      </w:pPr>
    </w:p>
    <w:p w14:paraId="01810042" w14:textId="0D3B44CD" w:rsidR="005A5D68" w:rsidRPr="00782DF9" w:rsidRDefault="005A5D68" w:rsidP="003871AF">
      <w:pPr>
        <w:pStyle w:val="ListParagraph"/>
        <w:numPr>
          <w:ilvl w:val="1"/>
          <w:numId w:val="7"/>
        </w:numPr>
        <w:ind w:left="426" w:hanging="568"/>
        <w:rPr>
          <w:rFonts w:ascii="Segoe UI" w:hAnsi="Segoe UI" w:cs="Segoe UI"/>
        </w:rPr>
      </w:pPr>
      <w:r w:rsidRPr="00782DF9">
        <w:rPr>
          <w:rFonts w:ascii="Segoe UI" w:hAnsi="Segoe UI" w:cs="Segoe UI"/>
        </w:rPr>
        <w:t xml:space="preserve">QW </w:t>
      </w:r>
      <w:r w:rsidR="009A1E1A" w:rsidRPr="00782DF9">
        <w:rPr>
          <w:rFonts w:ascii="Segoe UI" w:hAnsi="Segoe UI" w:cs="Segoe UI"/>
        </w:rPr>
        <w:t xml:space="preserve">will be conducting this procurement using the Postbox facility in the Sell2Wales procurement portal: </w:t>
      </w:r>
      <w:hyperlink r:id="rId14" w:history="1">
        <w:r w:rsidRPr="00782DF9">
          <w:rPr>
            <w:rStyle w:val="Hyperlink"/>
            <w:rFonts w:ascii="Segoe UI" w:hAnsi="Segoe UI" w:cs="Segoe UI"/>
          </w:rPr>
          <w:t>https://www.sell2wales.gov.wales/default.aspx</w:t>
        </w:r>
      </w:hyperlink>
    </w:p>
    <w:p w14:paraId="01740325" w14:textId="438A26F5" w:rsidR="00930C74" w:rsidRPr="00782DF9" w:rsidRDefault="00B147B5" w:rsidP="005A5D68">
      <w:pPr>
        <w:pStyle w:val="ListParagraph"/>
        <w:ind w:left="426"/>
        <w:rPr>
          <w:rFonts w:ascii="Segoe UI" w:hAnsi="Segoe UI" w:cs="Segoe UI"/>
          <w:b/>
          <w:bCs/>
        </w:rPr>
      </w:pPr>
      <w:r w:rsidRPr="00782DF9">
        <w:rPr>
          <w:rFonts w:ascii="Segoe UI" w:hAnsi="Segoe UI" w:cs="Segoe UI"/>
        </w:rPr>
        <w:t>Bi</w:t>
      </w:r>
      <w:r w:rsidR="00C86FF7" w:rsidRPr="00782DF9">
        <w:rPr>
          <w:rFonts w:ascii="Segoe UI" w:hAnsi="Segoe UI" w:cs="Segoe UI"/>
        </w:rPr>
        <w:t>dder</w:t>
      </w:r>
      <w:r w:rsidR="003A30B9" w:rsidRPr="00782DF9">
        <w:rPr>
          <w:rFonts w:ascii="Segoe UI" w:hAnsi="Segoe UI" w:cs="Segoe UI"/>
        </w:rPr>
        <w:t>s</w:t>
      </w:r>
      <w:r w:rsidR="00930C74" w:rsidRPr="00782DF9">
        <w:rPr>
          <w:rFonts w:ascii="Segoe UI" w:hAnsi="Segoe UI" w:cs="Segoe UI"/>
        </w:rPr>
        <w:t xml:space="preserve"> must provide their response to the invitation to submit a </w:t>
      </w:r>
      <w:r w:rsidR="00FE1B90" w:rsidRPr="00782DF9">
        <w:rPr>
          <w:rFonts w:ascii="Segoe UI" w:hAnsi="Segoe UI" w:cs="Segoe UI"/>
        </w:rPr>
        <w:t>tender</w:t>
      </w:r>
      <w:r w:rsidR="00930C74" w:rsidRPr="00782DF9">
        <w:rPr>
          <w:rFonts w:ascii="Segoe UI" w:hAnsi="Segoe UI" w:cs="Segoe UI"/>
        </w:rPr>
        <w:t xml:space="preserve"> </w:t>
      </w:r>
      <w:r w:rsidR="000409FD" w:rsidRPr="00782DF9">
        <w:rPr>
          <w:rFonts w:ascii="Segoe UI" w:hAnsi="Segoe UI" w:cs="Segoe UI"/>
        </w:rPr>
        <w:t xml:space="preserve">via </w:t>
      </w:r>
      <w:r w:rsidR="00615797" w:rsidRPr="00782DF9">
        <w:rPr>
          <w:rFonts w:ascii="Segoe UI" w:hAnsi="Segoe UI" w:cs="Segoe UI"/>
        </w:rPr>
        <w:t>Sell2Wales</w:t>
      </w:r>
      <w:r w:rsidR="00B20321" w:rsidRPr="00782DF9">
        <w:rPr>
          <w:rFonts w:ascii="Segoe UI" w:hAnsi="Segoe UI" w:cs="Segoe UI"/>
          <w:color w:val="000000" w:themeColor="text1"/>
        </w:rPr>
        <w:t xml:space="preserve"> </w:t>
      </w:r>
      <w:r w:rsidR="00930C74" w:rsidRPr="00782DF9">
        <w:rPr>
          <w:rFonts w:ascii="Segoe UI" w:hAnsi="Segoe UI" w:cs="Segoe UI"/>
        </w:rPr>
        <w:t xml:space="preserve">and </w:t>
      </w:r>
      <w:r w:rsidR="00FE1B90" w:rsidRPr="00782DF9">
        <w:rPr>
          <w:rFonts w:ascii="Segoe UI" w:hAnsi="Segoe UI" w:cs="Segoe UI"/>
        </w:rPr>
        <w:t>upload</w:t>
      </w:r>
      <w:r w:rsidR="00930C74" w:rsidRPr="00782DF9">
        <w:rPr>
          <w:rFonts w:ascii="Segoe UI" w:hAnsi="Segoe UI" w:cs="Segoe UI"/>
        </w:rPr>
        <w:t xml:space="preserve"> all requested documents by</w:t>
      </w:r>
      <w:r w:rsidR="00B31E81" w:rsidRPr="00782DF9">
        <w:rPr>
          <w:rFonts w:ascii="Segoe UI" w:hAnsi="Segoe UI" w:cs="Segoe UI"/>
        </w:rPr>
        <w:t xml:space="preserve"> </w:t>
      </w:r>
      <w:r w:rsidR="00C36471" w:rsidRPr="001A08A3">
        <w:rPr>
          <w:rFonts w:ascii="Segoe UI" w:hAnsi="Segoe UI" w:cs="Segoe UI"/>
          <w:b/>
          <w:bCs/>
        </w:rPr>
        <w:t>17:00 Monday 30 Nov</w:t>
      </w:r>
      <w:r w:rsidR="00D12678" w:rsidRPr="001A08A3">
        <w:rPr>
          <w:rFonts w:ascii="Segoe UI" w:hAnsi="Segoe UI" w:cs="Segoe UI"/>
          <w:b/>
          <w:bCs/>
        </w:rPr>
        <w:t>ember 2026</w:t>
      </w:r>
      <w:r w:rsidR="00D12678">
        <w:rPr>
          <w:rFonts w:ascii="Segoe UI" w:hAnsi="Segoe UI" w:cs="Segoe UI"/>
        </w:rPr>
        <w:t>.</w:t>
      </w:r>
    </w:p>
    <w:p w14:paraId="59C28369" w14:textId="64043BD4" w:rsidR="003A246A" w:rsidRPr="00782DF9" w:rsidRDefault="00CF5975" w:rsidP="003871AF">
      <w:pPr>
        <w:pStyle w:val="ListParagraph"/>
        <w:numPr>
          <w:ilvl w:val="1"/>
          <w:numId w:val="7"/>
        </w:numPr>
        <w:ind w:left="426" w:hanging="568"/>
        <w:rPr>
          <w:rFonts w:ascii="Segoe UI" w:hAnsi="Segoe UI" w:cs="Segoe UI"/>
          <w:b/>
          <w:bCs/>
        </w:rPr>
      </w:pPr>
      <w:r w:rsidRPr="00782DF9">
        <w:rPr>
          <w:rFonts w:ascii="Segoe UI" w:hAnsi="Segoe UI" w:cs="Segoe UI"/>
        </w:rPr>
        <w:t>Please complete the r</w:t>
      </w:r>
      <w:r w:rsidR="2A66AB60" w:rsidRPr="00782DF9">
        <w:rPr>
          <w:rFonts w:ascii="Segoe UI" w:hAnsi="Segoe UI" w:cs="Segoe UI"/>
        </w:rPr>
        <w:t>esponse template</w:t>
      </w:r>
      <w:r w:rsidR="004C565C" w:rsidRPr="00782DF9">
        <w:rPr>
          <w:rFonts w:ascii="Segoe UI" w:hAnsi="Segoe UI" w:cs="Segoe UI"/>
        </w:rPr>
        <w:t>s provided</w:t>
      </w:r>
      <w:r w:rsidR="009445EA" w:rsidRPr="00782DF9">
        <w:rPr>
          <w:rFonts w:ascii="Segoe UI" w:hAnsi="Segoe UI" w:cs="Segoe UI"/>
        </w:rPr>
        <w:t>.</w:t>
      </w:r>
    </w:p>
    <w:p w14:paraId="5AA9620E" w14:textId="33F4E7A3" w:rsidR="00930C74" w:rsidRPr="00D12678" w:rsidRDefault="535C3588" w:rsidP="000C5905">
      <w:pPr>
        <w:pStyle w:val="ListParagraph"/>
        <w:numPr>
          <w:ilvl w:val="1"/>
          <w:numId w:val="8"/>
        </w:numPr>
        <w:ind w:left="426" w:hanging="568"/>
        <w:rPr>
          <w:rFonts w:ascii="Segoe UI" w:hAnsi="Segoe UI" w:cs="Segoe UI"/>
          <w:b/>
        </w:rPr>
      </w:pPr>
      <w:r w:rsidRPr="00D12678">
        <w:rPr>
          <w:rFonts w:ascii="Segoe UI" w:hAnsi="Segoe UI" w:cs="Segoe UI"/>
        </w:rPr>
        <w:t xml:space="preserve">Site visits </w:t>
      </w:r>
      <w:r w:rsidR="00086AE1" w:rsidRPr="00D12678">
        <w:rPr>
          <w:rFonts w:ascii="Segoe UI" w:hAnsi="Segoe UI" w:cs="Segoe UI"/>
        </w:rPr>
        <w:t xml:space="preserve">if required, </w:t>
      </w:r>
      <w:r w:rsidRPr="00D12678">
        <w:rPr>
          <w:rFonts w:ascii="Segoe UI" w:hAnsi="Segoe UI" w:cs="Segoe UI"/>
        </w:rPr>
        <w:t xml:space="preserve">will be </w:t>
      </w:r>
      <w:r w:rsidR="2AB280A3" w:rsidRPr="00D12678">
        <w:rPr>
          <w:rFonts w:ascii="Segoe UI" w:hAnsi="Segoe UI" w:cs="Segoe UI"/>
        </w:rPr>
        <w:t>available</w:t>
      </w:r>
      <w:r w:rsidR="009445EA" w:rsidRPr="00D12678">
        <w:rPr>
          <w:rFonts w:ascii="Segoe UI" w:hAnsi="Segoe UI" w:cs="Segoe UI"/>
        </w:rPr>
        <w:t xml:space="preserve">:  </w:t>
      </w:r>
      <w:r w:rsidR="00E325D6" w:rsidRPr="00D12678">
        <w:rPr>
          <w:rFonts w:ascii="Segoe UI" w:hAnsi="Segoe UI" w:cs="Segoe UI"/>
          <w:b/>
          <w:bCs/>
        </w:rPr>
        <w:t xml:space="preserve"> </w:t>
      </w:r>
      <w:r w:rsidR="00DE7810" w:rsidRPr="00D12678">
        <w:rPr>
          <w:rFonts w:ascii="Segoe UI" w:hAnsi="Segoe UI" w:cs="Segoe UI"/>
          <w:b/>
          <w:bCs/>
        </w:rPr>
        <w:t xml:space="preserve">If you require a site visit to inspect the office prior to submitting a </w:t>
      </w:r>
      <w:r w:rsidR="00FE1B90" w:rsidRPr="00D12678">
        <w:rPr>
          <w:rFonts w:ascii="Segoe UI" w:hAnsi="Segoe UI" w:cs="Segoe UI"/>
          <w:b/>
          <w:bCs/>
        </w:rPr>
        <w:t>tender</w:t>
      </w:r>
      <w:r w:rsidR="00DE7810" w:rsidRPr="00D12678">
        <w:rPr>
          <w:rFonts w:ascii="Segoe UI" w:hAnsi="Segoe UI" w:cs="Segoe UI"/>
          <w:b/>
          <w:bCs/>
        </w:rPr>
        <w:t xml:space="preserve">, please contact </w:t>
      </w:r>
      <w:hyperlink r:id="rId15" w:history="1">
        <w:r w:rsidR="00DE7810" w:rsidRPr="00D12678">
          <w:rPr>
            <w:rStyle w:val="Hyperlink"/>
            <w:rFonts w:ascii="Segoe UI" w:hAnsi="Segoe UI" w:cs="Segoe UI"/>
            <w:b/>
            <w:bCs/>
          </w:rPr>
          <w:t>reception@qualificationswales.org</w:t>
        </w:r>
      </w:hyperlink>
      <w:r w:rsidR="00DE7810" w:rsidRPr="00D12678">
        <w:rPr>
          <w:rFonts w:ascii="Segoe UI" w:hAnsi="Segoe UI" w:cs="Segoe UI"/>
          <w:b/>
          <w:bCs/>
        </w:rPr>
        <w:t xml:space="preserve"> </w:t>
      </w:r>
    </w:p>
    <w:p w14:paraId="031B8F24" w14:textId="2E7FDAAF" w:rsidR="00930C74" w:rsidRPr="00782DF9" w:rsidRDefault="62AF2B09" w:rsidP="003871AF">
      <w:pPr>
        <w:pStyle w:val="ListParagraph"/>
        <w:numPr>
          <w:ilvl w:val="1"/>
          <w:numId w:val="8"/>
        </w:numPr>
        <w:ind w:left="426" w:hanging="568"/>
        <w:rPr>
          <w:rFonts w:ascii="Segoe UI" w:hAnsi="Segoe UI" w:cs="Segoe UI"/>
          <w:b/>
        </w:rPr>
      </w:pPr>
      <w:r w:rsidRPr="00782DF9">
        <w:rPr>
          <w:rFonts w:ascii="Segoe UI" w:hAnsi="Segoe UI" w:cs="Segoe UI"/>
        </w:rPr>
        <w:t xml:space="preserve">You should ensure that you provide </w:t>
      </w:r>
      <w:r w:rsidR="54DE6083" w:rsidRPr="00782DF9">
        <w:rPr>
          <w:rFonts w:ascii="Segoe UI" w:hAnsi="Segoe UI" w:cs="Segoe UI"/>
        </w:rPr>
        <w:t>all</w:t>
      </w:r>
      <w:r w:rsidRPr="00782DF9">
        <w:rPr>
          <w:rFonts w:ascii="Segoe UI" w:hAnsi="Segoe UI" w:cs="Segoe UI"/>
        </w:rPr>
        <w:t xml:space="preserve"> the information requested in the specified format. </w:t>
      </w:r>
    </w:p>
    <w:p w14:paraId="534F0E40" w14:textId="3F340B50" w:rsidR="00930C74" w:rsidRPr="00782DF9" w:rsidRDefault="00930C74" w:rsidP="003871AF">
      <w:pPr>
        <w:pStyle w:val="ListParagraph"/>
        <w:numPr>
          <w:ilvl w:val="1"/>
          <w:numId w:val="8"/>
        </w:numPr>
        <w:ind w:left="426" w:hanging="568"/>
        <w:rPr>
          <w:rFonts w:ascii="Segoe UI" w:hAnsi="Segoe UI" w:cs="Segoe UI"/>
          <w:b/>
          <w:bCs/>
        </w:rPr>
      </w:pPr>
      <w:r w:rsidRPr="00782DF9">
        <w:rPr>
          <w:rFonts w:ascii="Segoe UI" w:hAnsi="Segoe UI" w:cs="Segoe UI"/>
        </w:rPr>
        <w:t>Your response to a particular question should be contained in that question’s answer box. We will only consider responses provided against each question and will not look for extra information in another question’s answer box when evaluating responses.</w:t>
      </w:r>
    </w:p>
    <w:p w14:paraId="0C41935C" w14:textId="191EBA0D" w:rsidR="000C164D" w:rsidRPr="00782DF9" w:rsidRDefault="0043352A" w:rsidP="003871AF">
      <w:pPr>
        <w:pStyle w:val="ListParagraph"/>
        <w:numPr>
          <w:ilvl w:val="1"/>
          <w:numId w:val="8"/>
        </w:numPr>
        <w:rPr>
          <w:rFonts w:ascii="Segoe UI" w:hAnsi="Segoe UI" w:cs="Segoe UI"/>
        </w:rPr>
      </w:pPr>
      <w:r w:rsidRPr="00782DF9">
        <w:rPr>
          <w:rFonts w:ascii="Segoe UI" w:hAnsi="Segoe UI" w:cs="Segoe UI"/>
        </w:rPr>
        <w:t>R</w:t>
      </w:r>
      <w:r w:rsidR="000C164D" w:rsidRPr="00782DF9">
        <w:rPr>
          <w:rFonts w:ascii="Segoe UI" w:hAnsi="Segoe UI" w:cs="Segoe UI"/>
        </w:rPr>
        <w:t xml:space="preserve">esponses to questions in </w:t>
      </w:r>
      <w:r w:rsidRPr="00782DF9">
        <w:rPr>
          <w:rFonts w:ascii="Segoe UI" w:hAnsi="Segoe UI" w:cs="Segoe UI"/>
        </w:rPr>
        <w:t>your</w:t>
      </w:r>
      <w:r w:rsidR="006337D7" w:rsidRPr="00782DF9">
        <w:rPr>
          <w:rFonts w:ascii="Segoe UI" w:hAnsi="Segoe UI" w:cs="Segoe UI"/>
        </w:rPr>
        <w:t xml:space="preserve"> </w:t>
      </w:r>
      <w:r w:rsidR="000C164D" w:rsidRPr="00782DF9">
        <w:rPr>
          <w:rFonts w:ascii="Segoe UI" w:hAnsi="Segoe UI" w:cs="Segoe UI"/>
        </w:rPr>
        <w:t>Tender Response must comply with any word count or size restrictions where these are specified.  Please note that any part of the  response which exceeds the stipulated word count or size restriction will be disregarded and will not be assessed.</w:t>
      </w:r>
    </w:p>
    <w:p w14:paraId="1AE2939B" w14:textId="2AA67C0A" w:rsidR="00930C74" w:rsidRPr="00782DF9" w:rsidRDefault="000C164D" w:rsidP="003871AF">
      <w:pPr>
        <w:pStyle w:val="ListParagraph"/>
        <w:numPr>
          <w:ilvl w:val="1"/>
          <w:numId w:val="8"/>
        </w:numPr>
        <w:ind w:left="426" w:hanging="568"/>
        <w:rPr>
          <w:rFonts w:ascii="Segoe UI" w:hAnsi="Segoe UI" w:cs="Segoe UI"/>
          <w:b/>
        </w:rPr>
      </w:pPr>
      <w:r w:rsidRPr="00782DF9">
        <w:rPr>
          <w:rFonts w:ascii="Segoe UI" w:hAnsi="Segoe UI" w:cs="Segoe UI"/>
        </w:rPr>
        <w:t xml:space="preserve">Tender responses (including all accompanying documents) may be submitted in English or Welsh.  A tender response submitted in Welsh will be treated no less favourably than a tender response submitted in English.  </w:t>
      </w:r>
    </w:p>
    <w:p w14:paraId="156F91D0" w14:textId="481CA0AF" w:rsidR="00930C74" w:rsidRPr="00782DF9" w:rsidRDefault="62AF2B09" w:rsidP="003871AF">
      <w:pPr>
        <w:pStyle w:val="ListParagraph"/>
        <w:numPr>
          <w:ilvl w:val="1"/>
          <w:numId w:val="8"/>
        </w:numPr>
        <w:ind w:left="426" w:hanging="568"/>
        <w:rPr>
          <w:rFonts w:ascii="Segoe UI" w:hAnsi="Segoe UI" w:cs="Segoe UI"/>
          <w:b/>
          <w:bCs/>
        </w:rPr>
      </w:pPr>
      <w:r w:rsidRPr="00782DF9">
        <w:rPr>
          <w:rFonts w:ascii="Segoe UI" w:hAnsi="Segoe UI" w:cs="Segoe UI"/>
        </w:rPr>
        <w:t xml:space="preserve">We reserve the right to </w:t>
      </w:r>
      <w:r w:rsidR="5D388EF3" w:rsidRPr="00782DF9">
        <w:rPr>
          <w:rFonts w:ascii="Segoe UI" w:hAnsi="Segoe UI" w:cs="Segoe UI"/>
        </w:rPr>
        <w:t>change</w:t>
      </w:r>
      <w:r w:rsidRPr="00782DF9">
        <w:rPr>
          <w:rFonts w:ascii="Segoe UI" w:hAnsi="Segoe UI" w:cs="Segoe UI"/>
        </w:rPr>
        <w:t xml:space="preserve">, amend or provide further clarification regarding the invitation to </w:t>
      </w:r>
      <w:r w:rsidR="12126CCF" w:rsidRPr="00782DF9">
        <w:rPr>
          <w:rFonts w:ascii="Segoe UI" w:hAnsi="Segoe UI" w:cs="Segoe UI"/>
        </w:rPr>
        <w:t>tender</w:t>
      </w:r>
      <w:r w:rsidRPr="00782DF9">
        <w:rPr>
          <w:rFonts w:ascii="Segoe UI" w:hAnsi="Segoe UI" w:cs="Segoe UI"/>
        </w:rPr>
        <w:t xml:space="preserve"> at any time prior to the deadline for completion. We will notify you of this as a message </w:t>
      </w:r>
      <w:r w:rsidR="4A88B186" w:rsidRPr="00782DF9">
        <w:rPr>
          <w:rFonts w:ascii="Segoe UI" w:hAnsi="Segoe UI" w:cs="Segoe UI"/>
        </w:rPr>
        <w:t xml:space="preserve">via </w:t>
      </w:r>
      <w:r w:rsidR="0429FC2F" w:rsidRPr="00782DF9">
        <w:rPr>
          <w:rFonts w:ascii="Segoe UI" w:hAnsi="Segoe UI" w:cs="Segoe UI"/>
        </w:rPr>
        <w:t>Sell2Wales</w:t>
      </w:r>
      <w:r w:rsidR="17CED4D4" w:rsidRPr="00782DF9">
        <w:rPr>
          <w:rFonts w:ascii="Segoe UI" w:hAnsi="Segoe UI" w:cs="Segoe UI"/>
          <w:color w:val="FF0000"/>
        </w:rPr>
        <w:t xml:space="preserve"> </w:t>
      </w:r>
    </w:p>
    <w:p w14:paraId="61E8C8D5" w14:textId="0165E8E5" w:rsidR="00930C74" w:rsidRPr="00782DF9" w:rsidRDefault="00930C74" w:rsidP="003871AF">
      <w:pPr>
        <w:pStyle w:val="ListParagraph"/>
        <w:numPr>
          <w:ilvl w:val="1"/>
          <w:numId w:val="8"/>
        </w:numPr>
        <w:ind w:left="426" w:hanging="568"/>
        <w:rPr>
          <w:rFonts w:ascii="Segoe UI" w:hAnsi="Segoe UI" w:cs="Segoe UI"/>
          <w:b/>
          <w:bCs/>
        </w:rPr>
      </w:pPr>
      <w:r w:rsidRPr="00782DF9">
        <w:rPr>
          <w:rFonts w:ascii="Segoe UI" w:hAnsi="Segoe UI" w:cs="Segoe UI"/>
        </w:rPr>
        <w:t xml:space="preserve">Any requests for clarification regarding the invitation to </w:t>
      </w:r>
      <w:r w:rsidR="00FE1B90" w:rsidRPr="00782DF9">
        <w:rPr>
          <w:rFonts w:ascii="Segoe UI" w:hAnsi="Segoe UI" w:cs="Segoe UI"/>
        </w:rPr>
        <w:t>tender</w:t>
      </w:r>
      <w:r w:rsidRPr="00782DF9">
        <w:rPr>
          <w:rFonts w:ascii="Segoe UI" w:hAnsi="Segoe UI" w:cs="Segoe UI"/>
        </w:rPr>
        <w:t xml:space="preserve"> must be made via the </w:t>
      </w:r>
      <w:r w:rsidR="00FE1B90" w:rsidRPr="00782DF9">
        <w:rPr>
          <w:rFonts w:ascii="Segoe UI" w:hAnsi="Segoe UI" w:cs="Segoe UI"/>
        </w:rPr>
        <w:t xml:space="preserve">message facility in </w:t>
      </w:r>
      <w:r w:rsidR="0C62E530" w:rsidRPr="00782DF9">
        <w:rPr>
          <w:rFonts w:ascii="Segoe UI" w:hAnsi="Segoe UI" w:cs="Segoe UI"/>
          <w:color w:val="000000" w:themeColor="text1"/>
        </w:rPr>
        <w:t>Sell2Wales</w:t>
      </w:r>
      <w:r w:rsidR="0C62E530" w:rsidRPr="00782DF9">
        <w:rPr>
          <w:rFonts w:ascii="Segoe UI" w:hAnsi="Segoe UI" w:cs="Segoe UI"/>
          <w:color w:val="FF0000"/>
        </w:rPr>
        <w:t xml:space="preserve"> </w:t>
      </w:r>
      <w:r w:rsidRPr="00782DF9">
        <w:rPr>
          <w:rFonts w:ascii="Segoe UI" w:hAnsi="Segoe UI" w:cs="Segoe UI"/>
        </w:rPr>
        <w:t xml:space="preserve">Requests for clarification must be sent </w:t>
      </w:r>
      <w:r w:rsidRPr="001A08A3">
        <w:rPr>
          <w:rFonts w:ascii="Segoe UI" w:hAnsi="Segoe UI" w:cs="Segoe UI"/>
          <w:b/>
          <w:bCs/>
        </w:rPr>
        <w:t>no later than</w:t>
      </w:r>
      <w:r w:rsidR="00D12678">
        <w:rPr>
          <w:rFonts w:ascii="Segoe UI" w:hAnsi="Segoe UI" w:cs="Segoe UI"/>
          <w:b/>
          <w:bCs/>
        </w:rPr>
        <w:t xml:space="preserve"> 17:00 Monday 23 November </w:t>
      </w:r>
      <w:r w:rsidRPr="00782DF9">
        <w:rPr>
          <w:rFonts w:ascii="Segoe UI" w:hAnsi="Segoe UI" w:cs="Segoe UI"/>
        </w:rPr>
        <w:t xml:space="preserve">to allow for sufficient time for a response to be given prior to the closing date for submission of the invitation to </w:t>
      </w:r>
      <w:r w:rsidR="00FE1B90" w:rsidRPr="00782DF9">
        <w:rPr>
          <w:rFonts w:ascii="Segoe UI" w:hAnsi="Segoe UI" w:cs="Segoe UI"/>
        </w:rPr>
        <w:t>tender</w:t>
      </w:r>
      <w:r w:rsidRPr="00782DF9">
        <w:rPr>
          <w:rFonts w:ascii="Segoe UI" w:hAnsi="Segoe UI" w:cs="Segoe UI"/>
        </w:rPr>
        <w:t xml:space="preserve">. </w:t>
      </w:r>
    </w:p>
    <w:p w14:paraId="170320FA" w14:textId="0A0BE8EB" w:rsidR="00930C74" w:rsidRPr="00782DF9" w:rsidRDefault="00930C74" w:rsidP="003871AF">
      <w:pPr>
        <w:pStyle w:val="ListParagraph"/>
        <w:numPr>
          <w:ilvl w:val="1"/>
          <w:numId w:val="8"/>
        </w:numPr>
        <w:ind w:left="426" w:hanging="568"/>
        <w:rPr>
          <w:rFonts w:ascii="Segoe UI" w:hAnsi="Segoe UI" w:cs="Segoe UI"/>
          <w:b/>
        </w:rPr>
      </w:pPr>
      <w:r w:rsidRPr="00782DF9">
        <w:rPr>
          <w:rFonts w:ascii="Segoe UI" w:hAnsi="Segoe UI" w:cs="Segoe UI"/>
        </w:rPr>
        <w:t xml:space="preserve">When submitting a question or request for clarification of further information, </w:t>
      </w:r>
      <w:r w:rsidR="00C86FF7" w:rsidRPr="00782DF9">
        <w:rPr>
          <w:rFonts w:ascii="Segoe UI" w:hAnsi="Segoe UI" w:cs="Segoe UI"/>
        </w:rPr>
        <w:t>Bidder</w:t>
      </w:r>
      <w:r w:rsidRPr="00782DF9">
        <w:rPr>
          <w:rFonts w:ascii="Segoe UI" w:hAnsi="Segoe UI" w:cs="Segoe UI"/>
        </w:rPr>
        <w:t xml:space="preserve">s should clearly indicate which (if any) part of their question they view as commercially confidential to them and applicable only to the </w:t>
      </w:r>
      <w:r w:rsidR="00C86FF7" w:rsidRPr="00782DF9">
        <w:rPr>
          <w:rFonts w:ascii="Segoe UI" w:hAnsi="Segoe UI" w:cs="Segoe UI"/>
        </w:rPr>
        <w:t>Bidder</w:t>
      </w:r>
      <w:r w:rsidRPr="00782DF9">
        <w:rPr>
          <w:rFonts w:ascii="Segoe UI" w:hAnsi="Segoe UI" w:cs="Segoe UI"/>
        </w:rPr>
        <w:t xml:space="preserve"> submitting the question.</w:t>
      </w:r>
    </w:p>
    <w:p w14:paraId="32EBA5E1" w14:textId="0AD93389" w:rsidR="00930C74" w:rsidRPr="00782DF9" w:rsidRDefault="00930C74" w:rsidP="003871AF">
      <w:pPr>
        <w:pStyle w:val="ListParagraph"/>
        <w:numPr>
          <w:ilvl w:val="1"/>
          <w:numId w:val="8"/>
        </w:numPr>
        <w:ind w:left="426" w:hanging="568"/>
        <w:rPr>
          <w:rFonts w:ascii="Segoe UI" w:hAnsi="Segoe UI" w:cs="Segoe UI"/>
          <w:b/>
          <w:bCs/>
        </w:rPr>
      </w:pPr>
      <w:r w:rsidRPr="00782DF9">
        <w:rPr>
          <w:rFonts w:ascii="Segoe UI" w:hAnsi="Segoe UI" w:cs="Segoe UI"/>
          <w:color w:val="000000" w:themeColor="text1"/>
        </w:rPr>
        <w:t xml:space="preserve">Where such a request has been made, the reply will be provided to all </w:t>
      </w:r>
      <w:r w:rsidR="00C86FF7" w:rsidRPr="00782DF9">
        <w:rPr>
          <w:rFonts w:ascii="Segoe UI" w:hAnsi="Segoe UI" w:cs="Segoe UI"/>
          <w:color w:val="000000" w:themeColor="text1"/>
        </w:rPr>
        <w:t>Bidder</w:t>
      </w:r>
      <w:r w:rsidRPr="00782DF9">
        <w:rPr>
          <w:rFonts w:ascii="Segoe UI" w:hAnsi="Segoe UI" w:cs="Segoe UI"/>
          <w:color w:val="000000" w:themeColor="text1"/>
        </w:rPr>
        <w:t xml:space="preserve">s via </w:t>
      </w:r>
      <w:r w:rsidR="1B9F9A47" w:rsidRPr="00782DF9">
        <w:rPr>
          <w:rFonts w:ascii="Segoe UI" w:hAnsi="Segoe UI" w:cs="Segoe UI"/>
          <w:color w:val="000000" w:themeColor="text1"/>
        </w:rPr>
        <w:t xml:space="preserve">Sell2Wales </w:t>
      </w:r>
      <w:r w:rsidRPr="00782DF9">
        <w:rPr>
          <w:rFonts w:ascii="Segoe UI" w:hAnsi="Segoe UI" w:cs="Segoe UI"/>
          <w:color w:val="000000" w:themeColor="text1"/>
        </w:rPr>
        <w:t>although anonymity will be preserved.</w:t>
      </w:r>
    </w:p>
    <w:p w14:paraId="7035044C" w14:textId="51B035D5" w:rsidR="00FE1B90" w:rsidRPr="00782DF9" w:rsidRDefault="00930C74" w:rsidP="003871AF">
      <w:pPr>
        <w:pStyle w:val="ListParagraph"/>
        <w:numPr>
          <w:ilvl w:val="1"/>
          <w:numId w:val="8"/>
        </w:numPr>
        <w:ind w:left="426" w:hanging="568"/>
        <w:rPr>
          <w:rFonts w:ascii="Segoe UI" w:hAnsi="Segoe UI" w:cs="Segoe UI"/>
        </w:rPr>
      </w:pPr>
      <w:r w:rsidRPr="00782DF9">
        <w:rPr>
          <w:rFonts w:ascii="Segoe UI" w:hAnsi="Segoe UI" w:cs="Segoe UI"/>
        </w:rPr>
        <w:t xml:space="preserve">If we consider that in the interests of open and fair competition, we are unable to respond to the question or request for clarification or further information on a confidential basis, we will inform the </w:t>
      </w:r>
      <w:r w:rsidR="00C86FF7" w:rsidRPr="00782DF9">
        <w:rPr>
          <w:rFonts w:ascii="Segoe UI" w:hAnsi="Segoe UI" w:cs="Segoe UI"/>
        </w:rPr>
        <w:t>Bidder</w:t>
      </w:r>
      <w:r w:rsidRPr="00782DF9">
        <w:rPr>
          <w:rFonts w:ascii="Segoe UI" w:hAnsi="Segoe UI" w:cs="Segoe UI"/>
        </w:rPr>
        <w:t xml:space="preserve"> that has submitted it. The </w:t>
      </w:r>
      <w:r w:rsidR="00C86FF7" w:rsidRPr="00782DF9">
        <w:rPr>
          <w:rFonts w:ascii="Segoe UI" w:hAnsi="Segoe UI" w:cs="Segoe UI"/>
        </w:rPr>
        <w:t>Bidder</w:t>
      </w:r>
      <w:r w:rsidRPr="00782DF9">
        <w:rPr>
          <w:rFonts w:ascii="Segoe UI" w:hAnsi="Segoe UI" w:cs="Segoe UI"/>
        </w:rPr>
        <w:t xml:space="preserve"> must thereafter respond within 24 hours via</w:t>
      </w:r>
      <w:r w:rsidR="00653B11" w:rsidRPr="00782DF9">
        <w:rPr>
          <w:rFonts w:ascii="Segoe UI" w:hAnsi="Segoe UI" w:cs="Segoe UI"/>
        </w:rPr>
        <w:t xml:space="preserve"> </w:t>
      </w:r>
      <w:r w:rsidR="3A685EC5" w:rsidRPr="00782DF9">
        <w:rPr>
          <w:rFonts w:ascii="Segoe UI" w:hAnsi="Segoe UI" w:cs="Segoe UI"/>
        </w:rPr>
        <w:t xml:space="preserve">Sell2Wales </w:t>
      </w:r>
      <w:r w:rsidRPr="00782DF9">
        <w:rPr>
          <w:rFonts w:ascii="Segoe UI" w:hAnsi="Segoe UI" w:cs="Segoe UI"/>
          <w:color w:val="000000" w:themeColor="text1"/>
        </w:rPr>
        <w:t xml:space="preserve">to </w:t>
      </w:r>
      <w:r w:rsidRPr="00782DF9">
        <w:rPr>
          <w:rFonts w:ascii="Segoe UI" w:hAnsi="Segoe UI" w:cs="Segoe UI"/>
        </w:rPr>
        <w:t xml:space="preserve">indicate that either the query will be withdrawn or that they are content for it to be treated as non-confidential. We will deem that the question or request for clarification to further information is withdrawn if we are not contacted within 3 working days. </w:t>
      </w:r>
    </w:p>
    <w:p w14:paraId="5F6AE3B3" w14:textId="14E85818" w:rsidR="00930C74" w:rsidRPr="00782DF9" w:rsidRDefault="62AF2B09" w:rsidP="003871AF">
      <w:pPr>
        <w:pStyle w:val="ListParagraph"/>
        <w:numPr>
          <w:ilvl w:val="1"/>
          <w:numId w:val="8"/>
        </w:numPr>
        <w:ind w:left="426" w:hanging="568"/>
        <w:rPr>
          <w:rFonts w:ascii="Segoe UI" w:hAnsi="Segoe UI" w:cs="Segoe UI"/>
          <w:b/>
        </w:rPr>
      </w:pPr>
      <w:r w:rsidRPr="00782DF9">
        <w:rPr>
          <w:rFonts w:ascii="Segoe UI" w:hAnsi="Segoe UI" w:cs="Segoe UI"/>
        </w:rPr>
        <w:t xml:space="preserve">You should only contact us using the </w:t>
      </w:r>
      <w:r w:rsidR="01D100FA" w:rsidRPr="00782DF9">
        <w:rPr>
          <w:rFonts w:ascii="Segoe UI" w:hAnsi="Segoe UI" w:cs="Segoe UI"/>
        </w:rPr>
        <w:t xml:space="preserve">message facility in </w:t>
      </w:r>
      <w:r w:rsidR="003A246A" w:rsidRPr="00782DF9">
        <w:rPr>
          <w:rFonts w:ascii="Segoe UI" w:hAnsi="Segoe UI" w:cs="Segoe UI"/>
        </w:rPr>
        <w:t>Sell2Wales</w:t>
      </w:r>
      <w:r w:rsidR="3765F45F" w:rsidRPr="00782DF9">
        <w:rPr>
          <w:rFonts w:ascii="Segoe UI" w:hAnsi="Segoe UI" w:cs="Segoe UI"/>
        </w:rPr>
        <w:t xml:space="preserve"> </w:t>
      </w:r>
      <w:r w:rsidR="3F80C88D" w:rsidRPr="00782DF9">
        <w:rPr>
          <w:rFonts w:ascii="Segoe UI" w:hAnsi="Segoe UI" w:cs="Segoe UI"/>
          <w:color w:val="000000" w:themeColor="text1"/>
        </w:rPr>
        <w:t>o</w:t>
      </w:r>
      <w:r w:rsidR="01D100FA" w:rsidRPr="00782DF9">
        <w:rPr>
          <w:rFonts w:ascii="Segoe UI" w:hAnsi="Segoe UI" w:cs="Segoe UI"/>
          <w:color w:val="000000" w:themeColor="text1"/>
        </w:rPr>
        <w:t>ther than to book a site visit</w:t>
      </w:r>
      <w:r w:rsidR="54F738E8" w:rsidRPr="00782DF9">
        <w:rPr>
          <w:rFonts w:ascii="Segoe UI" w:hAnsi="Segoe UI" w:cs="Segoe UI"/>
          <w:color w:val="000000" w:themeColor="text1"/>
        </w:rPr>
        <w:t xml:space="preserve">. </w:t>
      </w:r>
      <w:r w:rsidRPr="00782DF9">
        <w:rPr>
          <w:rFonts w:ascii="Segoe UI" w:hAnsi="Segoe UI" w:cs="Segoe UI"/>
        </w:rPr>
        <w:t xml:space="preserve">This is to ensure that we </w:t>
      </w:r>
      <w:r w:rsidR="551CF6D8" w:rsidRPr="00782DF9">
        <w:rPr>
          <w:rFonts w:ascii="Segoe UI" w:hAnsi="Segoe UI" w:cs="Segoe UI"/>
        </w:rPr>
        <w:t>support</w:t>
      </w:r>
      <w:r w:rsidRPr="00782DF9">
        <w:rPr>
          <w:rFonts w:ascii="Segoe UI" w:hAnsi="Segoe UI" w:cs="Segoe UI"/>
        </w:rPr>
        <w:t xml:space="preserve"> the integrity and robustness of the</w:t>
      </w:r>
      <w:r w:rsidR="301B31BA" w:rsidRPr="00782DF9">
        <w:rPr>
          <w:rFonts w:ascii="Segoe UI" w:hAnsi="Segoe UI" w:cs="Segoe UI"/>
        </w:rPr>
        <w:t xml:space="preserve"> procurement</w:t>
      </w:r>
      <w:r w:rsidRPr="00782DF9">
        <w:rPr>
          <w:rFonts w:ascii="Segoe UI" w:hAnsi="Segoe UI" w:cs="Segoe UI"/>
        </w:rPr>
        <w:t xml:space="preserve"> process and guarantee that answers given are consistent. </w:t>
      </w:r>
    </w:p>
    <w:p w14:paraId="5B67B5ED" w14:textId="4082E526" w:rsidR="4116B5CA" w:rsidRPr="001A08A3" w:rsidRDefault="00930C74" w:rsidP="0025604E">
      <w:pPr>
        <w:pStyle w:val="ListParagraph"/>
        <w:numPr>
          <w:ilvl w:val="1"/>
          <w:numId w:val="8"/>
        </w:numPr>
        <w:ind w:left="426" w:hanging="568"/>
        <w:rPr>
          <w:rFonts w:ascii="Segoe UI" w:hAnsi="Segoe UI" w:cs="Segoe UI"/>
          <w:b/>
          <w:bCs/>
        </w:rPr>
      </w:pPr>
      <w:r w:rsidRPr="001A08A3">
        <w:rPr>
          <w:rFonts w:ascii="Segoe UI" w:hAnsi="Segoe UI" w:cs="Segoe UI"/>
        </w:rPr>
        <w:lastRenderedPageBreak/>
        <w:t xml:space="preserve">You must not contact any member of Qualifications </w:t>
      </w:r>
      <w:r w:rsidR="008E4F67" w:rsidRPr="001A08A3">
        <w:rPr>
          <w:rFonts w:ascii="Segoe UI" w:hAnsi="Segoe UI" w:cs="Segoe UI"/>
        </w:rPr>
        <w:t>Wales’s</w:t>
      </w:r>
      <w:r w:rsidRPr="001A08A3">
        <w:rPr>
          <w:rFonts w:ascii="Segoe UI" w:hAnsi="Segoe UI" w:cs="Segoe UI"/>
        </w:rPr>
        <w:t xml:space="preserve"> staff </w:t>
      </w:r>
      <w:r w:rsidR="00653B11" w:rsidRPr="001A08A3">
        <w:rPr>
          <w:rFonts w:ascii="Segoe UI" w:hAnsi="Segoe UI" w:cs="Segoe UI"/>
        </w:rPr>
        <w:t xml:space="preserve">to </w:t>
      </w:r>
      <w:r w:rsidRPr="001A08A3">
        <w:rPr>
          <w:rFonts w:ascii="Segoe UI" w:hAnsi="Segoe UI" w:cs="Segoe UI"/>
        </w:rPr>
        <w:t xml:space="preserve">obtain any additional information about this </w:t>
      </w:r>
      <w:r w:rsidR="00FE1B90" w:rsidRPr="001A08A3">
        <w:rPr>
          <w:rFonts w:ascii="Segoe UI" w:hAnsi="Segoe UI" w:cs="Segoe UI"/>
        </w:rPr>
        <w:t>tender</w:t>
      </w:r>
      <w:r w:rsidRPr="001A08A3">
        <w:rPr>
          <w:rFonts w:ascii="Segoe UI" w:hAnsi="Segoe UI" w:cs="Segoe UI"/>
        </w:rPr>
        <w:t xml:space="preserve">. You may contact us to discuss ‘business as usual’ matters but you must not discuss this </w:t>
      </w:r>
      <w:r w:rsidR="00FE1B90" w:rsidRPr="001A08A3">
        <w:rPr>
          <w:rFonts w:ascii="Segoe UI" w:hAnsi="Segoe UI" w:cs="Segoe UI"/>
        </w:rPr>
        <w:t>tender</w:t>
      </w:r>
      <w:r w:rsidRPr="001A08A3">
        <w:rPr>
          <w:rFonts w:ascii="Segoe UI" w:hAnsi="Segoe UI" w:cs="Segoe UI"/>
        </w:rPr>
        <w:t>.</w:t>
      </w:r>
    </w:p>
    <w:p w14:paraId="0FDA94CC" w14:textId="461C1761" w:rsidR="00930C74" w:rsidRPr="00782DF9" w:rsidRDefault="00930C74" w:rsidP="003871AF">
      <w:pPr>
        <w:pStyle w:val="ListParagraph"/>
        <w:numPr>
          <w:ilvl w:val="1"/>
          <w:numId w:val="8"/>
        </w:numPr>
        <w:ind w:left="426" w:hanging="568"/>
        <w:rPr>
          <w:rFonts w:ascii="Segoe UI" w:hAnsi="Segoe UI" w:cs="Segoe UI"/>
          <w:b/>
          <w:bCs/>
        </w:rPr>
      </w:pPr>
      <w:r w:rsidRPr="00782DF9">
        <w:rPr>
          <w:rFonts w:ascii="Segoe UI" w:hAnsi="Segoe UI" w:cs="Segoe UI"/>
        </w:rPr>
        <w:t xml:space="preserve">We will make every effort to respond to any query within three working days of receipt on the online message facility. This timeline may be extended where more complex queries are submitted. e </w:t>
      </w:r>
      <w:r w:rsidR="00471E6C" w:rsidRPr="00782DF9">
        <w:rPr>
          <w:rFonts w:ascii="Segoe UI" w:hAnsi="Segoe UI" w:cs="Segoe UI"/>
        </w:rPr>
        <w:t>will not</w:t>
      </w:r>
      <w:r w:rsidRPr="00782DF9">
        <w:rPr>
          <w:rFonts w:ascii="Segoe UI" w:hAnsi="Segoe UI" w:cs="Segoe UI"/>
        </w:rPr>
        <w:t xml:space="preserve"> access any submission until after the closing time and date has passed. </w:t>
      </w:r>
      <w:r w:rsidR="00471E6C" w:rsidRPr="00782DF9">
        <w:rPr>
          <w:rFonts w:ascii="Segoe UI" w:hAnsi="Segoe UI" w:cs="Segoe UI"/>
        </w:rPr>
        <w:t>The evaluation team</w:t>
      </w:r>
      <w:r w:rsidRPr="00782DF9">
        <w:rPr>
          <w:rFonts w:ascii="Segoe UI" w:hAnsi="Segoe UI" w:cs="Segoe UI"/>
        </w:rPr>
        <w:t xml:space="preserve"> cannot see anything that </w:t>
      </w:r>
      <w:r w:rsidR="00C86FF7" w:rsidRPr="00782DF9">
        <w:rPr>
          <w:rFonts w:ascii="Segoe UI" w:hAnsi="Segoe UI" w:cs="Segoe UI"/>
        </w:rPr>
        <w:t>Bidder</w:t>
      </w:r>
      <w:r w:rsidRPr="00782DF9">
        <w:rPr>
          <w:rFonts w:ascii="Segoe UI" w:hAnsi="Segoe UI" w:cs="Segoe UI"/>
        </w:rPr>
        <w:t>s have partially or fully submitted until this time.</w:t>
      </w:r>
    </w:p>
    <w:p w14:paraId="17BF01A4" w14:textId="409CFBE3" w:rsidR="0031533D" w:rsidRPr="00782DF9" w:rsidRDefault="00930C74" w:rsidP="003871AF">
      <w:pPr>
        <w:pStyle w:val="ListParagraph"/>
        <w:numPr>
          <w:ilvl w:val="1"/>
          <w:numId w:val="8"/>
        </w:numPr>
        <w:ind w:left="426" w:hanging="568"/>
        <w:rPr>
          <w:rFonts w:ascii="Segoe UI" w:hAnsi="Segoe UI" w:cs="Segoe UI"/>
        </w:rPr>
      </w:pPr>
      <w:r w:rsidRPr="00782DF9">
        <w:rPr>
          <w:rFonts w:ascii="Segoe UI" w:hAnsi="Segoe UI" w:cs="Segoe UI"/>
        </w:rPr>
        <w:t>We actively encourage you to respond to the invitation to</w:t>
      </w:r>
      <w:r w:rsidR="000E029F" w:rsidRPr="00782DF9">
        <w:rPr>
          <w:rFonts w:ascii="Segoe UI" w:hAnsi="Segoe UI" w:cs="Segoe UI"/>
        </w:rPr>
        <w:t xml:space="preserve"> </w:t>
      </w:r>
      <w:r w:rsidR="00FE1B90" w:rsidRPr="00782DF9">
        <w:rPr>
          <w:rFonts w:ascii="Segoe UI" w:hAnsi="Segoe UI" w:cs="Segoe UI"/>
        </w:rPr>
        <w:t>tender</w:t>
      </w:r>
      <w:r w:rsidRPr="00782DF9">
        <w:rPr>
          <w:rFonts w:ascii="Segoe UI" w:hAnsi="Segoe UI" w:cs="Segoe UI"/>
        </w:rPr>
        <w:t xml:space="preserve"> as early as possible to ensure you meet the deadline.</w:t>
      </w:r>
    </w:p>
    <w:p w14:paraId="5BC83B71" w14:textId="72A66EF8" w:rsidR="00C577AA" w:rsidRPr="00782DF9" w:rsidRDefault="0031533D" w:rsidP="003871AF">
      <w:pPr>
        <w:pStyle w:val="ListParagraph"/>
        <w:numPr>
          <w:ilvl w:val="1"/>
          <w:numId w:val="8"/>
        </w:numPr>
        <w:ind w:left="426" w:hanging="568"/>
        <w:rPr>
          <w:rFonts w:ascii="Segoe UI" w:hAnsi="Segoe UI" w:cs="Segoe UI"/>
          <w:b/>
          <w:bCs/>
        </w:rPr>
      </w:pPr>
      <w:r w:rsidRPr="00782DF9">
        <w:rPr>
          <w:rFonts w:ascii="Segoe UI" w:hAnsi="Segoe UI" w:cs="Segoe UI"/>
        </w:rPr>
        <w:t xml:space="preserve">By participating in this procurement, the </w:t>
      </w:r>
      <w:r w:rsidR="007702E0">
        <w:rPr>
          <w:rFonts w:ascii="Segoe UI" w:hAnsi="Segoe UI" w:cs="Segoe UI"/>
        </w:rPr>
        <w:t>Bidder</w:t>
      </w:r>
      <w:r w:rsidRPr="00782DF9">
        <w:rPr>
          <w:rFonts w:ascii="Segoe UI" w:hAnsi="Segoe UI" w:cs="Segoe UI"/>
        </w:rPr>
        <w:t xml:space="preserve"> will be deemed to have authorised </w:t>
      </w:r>
      <w:r w:rsidR="00A85AE9" w:rsidRPr="00782DF9">
        <w:rPr>
          <w:rFonts w:ascii="Segoe UI" w:hAnsi="Segoe UI" w:cs="Segoe UI"/>
        </w:rPr>
        <w:t>Q</w:t>
      </w:r>
      <w:r w:rsidRPr="00782DF9">
        <w:rPr>
          <w:rFonts w:ascii="Segoe UI" w:hAnsi="Segoe UI" w:cs="Segoe UI"/>
        </w:rPr>
        <w:t xml:space="preserve">W to process all information provided as part of the Tender Response and to have obtained all necessary consents to enable </w:t>
      </w:r>
      <w:r w:rsidR="00A85AE9" w:rsidRPr="00782DF9">
        <w:rPr>
          <w:rFonts w:ascii="Segoe UI" w:hAnsi="Segoe UI" w:cs="Segoe UI"/>
        </w:rPr>
        <w:t>Q</w:t>
      </w:r>
      <w:r w:rsidRPr="00782DF9">
        <w:rPr>
          <w:rFonts w:ascii="Segoe UI" w:hAnsi="Segoe UI" w:cs="Segoe UI"/>
        </w:rPr>
        <w:t>W to do so.</w:t>
      </w:r>
      <w:r w:rsidR="00930C74" w:rsidRPr="00782DF9">
        <w:rPr>
          <w:rFonts w:ascii="Segoe UI" w:hAnsi="Segoe UI" w:cs="Segoe UI"/>
        </w:rPr>
        <w:t xml:space="preserve"> </w:t>
      </w:r>
    </w:p>
    <w:p w14:paraId="6EC8B856" w14:textId="77777777" w:rsidR="00492974" w:rsidRPr="00782DF9" w:rsidRDefault="00492974" w:rsidP="003871AF">
      <w:pPr>
        <w:pStyle w:val="ListParagraph"/>
        <w:numPr>
          <w:ilvl w:val="1"/>
          <w:numId w:val="8"/>
        </w:numPr>
        <w:ind w:left="426" w:hanging="568"/>
        <w:rPr>
          <w:rFonts w:ascii="Segoe UI" w:hAnsi="Segoe UI" w:cs="Segoe UI"/>
        </w:rPr>
      </w:pPr>
      <w:r w:rsidRPr="00782DF9">
        <w:rPr>
          <w:rFonts w:ascii="Segoe UI" w:hAnsi="Segoe UI" w:cs="Segoe UI"/>
        </w:rPr>
        <w:t>The Sell2Wales technical team has overall responsibility for any technical queries relating to the Sell2Wales portal including:</w:t>
      </w:r>
    </w:p>
    <w:p w14:paraId="50CFED40" w14:textId="135DABB5" w:rsidR="00492974" w:rsidRPr="00782DF9" w:rsidRDefault="00492974" w:rsidP="00BE2E33">
      <w:pPr>
        <w:pStyle w:val="ListParagraph"/>
        <w:ind w:left="426"/>
        <w:rPr>
          <w:rFonts w:ascii="Segoe UI" w:hAnsi="Segoe UI" w:cs="Segoe UI"/>
        </w:rPr>
      </w:pPr>
      <w:r w:rsidRPr="00782DF9">
        <w:rPr>
          <w:rFonts w:ascii="Segoe UI" w:hAnsi="Segoe UI" w:cs="Segoe UI"/>
        </w:rPr>
        <w:t>Access to the Postbox;</w:t>
      </w:r>
      <w:r w:rsidR="00BE2E33">
        <w:rPr>
          <w:rFonts w:ascii="Segoe UI" w:hAnsi="Segoe UI" w:cs="Segoe UI"/>
        </w:rPr>
        <w:t xml:space="preserve"> </w:t>
      </w:r>
      <w:r w:rsidRPr="00782DF9">
        <w:rPr>
          <w:rFonts w:ascii="Segoe UI" w:hAnsi="Segoe UI" w:cs="Segoe UI"/>
        </w:rPr>
        <w:t>Access to online documents via the portal; and</w:t>
      </w:r>
      <w:r w:rsidR="00E0056E" w:rsidRPr="00782DF9">
        <w:rPr>
          <w:rFonts w:ascii="Segoe UI" w:hAnsi="Segoe UI" w:cs="Segoe UI"/>
        </w:rPr>
        <w:t xml:space="preserve"> </w:t>
      </w:r>
      <w:r w:rsidRPr="00782DF9">
        <w:rPr>
          <w:rFonts w:ascii="Segoe UI" w:hAnsi="Segoe UI" w:cs="Segoe UI"/>
        </w:rPr>
        <w:t>System advice and guidance.</w:t>
      </w:r>
      <w:r w:rsidR="009445EA" w:rsidRPr="00782DF9">
        <w:rPr>
          <w:rFonts w:ascii="Segoe UI" w:hAnsi="Segoe UI" w:cs="Segoe UI"/>
        </w:rPr>
        <w:t xml:space="preserve">  </w:t>
      </w:r>
      <w:r w:rsidRPr="00782DF9">
        <w:rPr>
          <w:rFonts w:ascii="Segoe UI" w:hAnsi="Segoe UI" w:cs="Segoe UI"/>
        </w:rPr>
        <w:t>Should there be any system issues, the Sell2Wales technical helpline is 0800 222 9004</w:t>
      </w:r>
    </w:p>
    <w:p w14:paraId="5C0C912E" w14:textId="692A8925" w:rsidR="00BF0BF1" w:rsidRPr="00782DF9" w:rsidRDefault="00492974" w:rsidP="003871AF">
      <w:pPr>
        <w:pStyle w:val="ListParagraph"/>
        <w:numPr>
          <w:ilvl w:val="1"/>
          <w:numId w:val="8"/>
        </w:numPr>
        <w:rPr>
          <w:rFonts w:ascii="Segoe UI" w:hAnsi="Segoe UI" w:cs="Segoe UI"/>
        </w:rPr>
      </w:pPr>
      <w:r w:rsidRPr="00782DF9">
        <w:rPr>
          <w:rFonts w:ascii="Segoe UI" w:hAnsi="Segoe UI" w:cs="Segoe UI"/>
        </w:rPr>
        <w:t>Central Digital Platform</w:t>
      </w:r>
    </w:p>
    <w:p w14:paraId="5D300CE4" w14:textId="0A721ECA" w:rsidR="00EE0F47" w:rsidRPr="00782DF9" w:rsidRDefault="00E0056E" w:rsidP="00BF0BF1">
      <w:pPr>
        <w:pStyle w:val="ListParagraph"/>
        <w:ind w:left="360"/>
        <w:rPr>
          <w:rFonts w:ascii="Segoe UI" w:eastAsia="Times New Roman" w:hAnsi="Segoe UI" w:cs="Segoe UI"/>
          <w:lang w:eastAsia="en-GB"/>
        </w:rPr>
      </w:pPr>
      <w:r w:rsidRPr="00782DF9">
        <w:rPr>
          <w:rFonts w:ascii="Segoe UI" w:hAnsi="Segoe UI" w:cs="Segoe UI"/>
        </w:rPr>
        <w:t xml:space="preserve"> Bidders</w:t>
      </w:r>
      <w:r w:rsidR="00492974" w:rsidRPr="00782DF9">
        <w:rPr>
          <w:rFonts w:ascii="Segoe UI" w:hAnsi="Segoe UI" w:cs="Segoe UI"/>
        </w:rPr>
        <w:t xml:space="preserve"> that wish to participate in this </w:t>
      </w:r>
      <w:r w:rsidR="00156D24" w:rsidRPr="00782DF9">
        <w:rPr>
          <w:rFonts w:ascii="Segoe UI" w:hAnsi="Segoe UI" w:cs="Segoe UI"/>
        </w:rPr>
        <w:t>p</w:t>
      </w:r>
      <w:r w:rsidR="00492974" w:rsidRPr="00782DF9">
        <w:rPr>
          <w:rFonts w:ascii="Segoe UI" w:hAnsi="Segoe UI" w:cs="Segoe UI"/>
        </w:rPr>
        <w:t xml:space="preserve">rocurement are responsible for ensuring that the Central Digital Platform contains complete, accurate and up-to-date information about their organisation and any associated </w:t>
      </w:r>
      <w:r w:rsidR="00CA5D5F" w:rsidRPr="00782DF9">
        <w:rPr>
          <w:rFonts w:ascii="Segoe UI" w:hAnsi="Segoe UI" w:cs="Segoe UI"/>
        </w:rPr>
        <w:t>Bidders</w:t>
      </w:r>
      <w:r w:rsidR="00492974" w:rsidRPr="00782DF9">
        <w:rPr>
          <w:rFonts w:ascii="Segoe UI" w:hAnsi="Segoe UI" w:cs="Segoe UI"/>
        </w:rPr>
        <w:t xml:space="preserve"> which are relevant for the purposes of this </w:t>
      </w:r>
      <w:r w:rsidR="00C22844" w:rsidRPr="00782DF9">
        <w:rPr>
          <w:rFonts w:ascii="Segoe UI" w:hAnsi="Segoe UI" w:cs="Segoe UI"/>
        </w:rPr>
        <w:t>p</w:t>
      </w:r>
      <w:r w:rsidR="00492974" w:rsidRPr="00782DF9">
        <w:rPr>
          <w:rFonts w:ascii="Segoe UI" w:hAnsi="Segoe UI" w:cs="Segoe UI"/>
        </w:rPr>
        <w:t xml:space="preserve">rocurement. </w:t>
      </w:r>
      <w:r w:rsidRPr="00782DF9">
        <w:rPr>
          <w:rFonts w:ascii="Segoe UI" w:hAnsi="Segoe UI" w:cs="Segoe UI"/>
        </w:rPr>
        <w:t>Bidders</w:t>
      </w:r>
      <w:r w:rsidR="00492974" w:rsidRPr="00782DF9">
        <w:rPr>
          <w:rFonts w:ascii="Segoe UI" w:hAnsi="Segoe UI" w:cs="Segoe UI"/>
        </w:rPr>
        <w:t xml:space="preserve"> must notify </w:t>
      </w:r>
      <w:r w:rsidRPr="00782DF9">
        <w:rPr>
          <w:rFonts w:ascii="Segoe UI" w:hAnsi="Segoe UI" w:cs="Segoe UI"/>
        </w:rPr>
        <w:t>Q</w:t>
      </w:r>
      <w:r w:rsidR="00492974" w:rsidRPr="00782DF9">
        <w:rPr>
          <w:rFonts w:ascii="Segoe UI" w:hAnsi="Segoe UI" w:cs="Segoe UI"/>
        </w:rPr>
        <w:t xml:space="preserve">W immediately if it is unable to register on the Central Digital Platform and/or provide accurate and up-to-date information via the Central Digital Platform.   The CDP may be accessed here: </w:t>
      </w:r>
      <w:hyperlink r:id="rId16" w:history="1">
        <w:r w:rsidR="00796B20" w:rsidRPr="00782DF9">
          <w:rPr>
            <w:rFonts w:ascii="Segoe UI" w:hAnsi="Segoe UI" w:cs="Segoe UI"/>
            <w:color w:val="0000FF"/>
            <w:u w:val="single"/>
          </w:rPr>
          <w:t>Suppliers: How to register your organisation and first administrator on Find a Tender in three easy steps (HTML) - GOV.UK</w:t>
        </w:r>
      </w:hyperlink>
    </w:p>
    <w:p w14:paraId="59AC14B4" w14:textId="176B7187" w:rsidR="00492974" w:rsidRPr="00782DF9" w:rsidRDefault="00492974" w:rsidP="009445EA">
      <w:pPr>
        <w:pStyle w:val="ListParagraph"/>
        <w:ind w:left="426" w:hanging="568"/>
        <w:rPr>
          <w:rFonts w:ascii="Segoe UI" w:hAnsi="Segoe UI" w:cs="Segoe UI"/>
        </w:rPr>
      </w:pPr>
    </w:p>
    <w:p w14:paraId="762A7C10" w14:textId="77777777" w:rsidR="00C207EE" w:rsidRPr="00782DF9" w:rsidRDefault="00C207EE" w:rsidP="00E0056E">
      <w:pPr>
        <w:pStyle w:val="ListParagraph"/>
        <w:ind w:left="426" w:hanging="568"/>
        <w:rPr>
          <w:rFonts w:ascii="Segoe UI" w:hAnsi="Segoe UI" w:cs="Segoe UI"/>
        </w:rPr>
      </w:pPr>
    </w:p>
    <w:p w14:paraId="67A9452C" w14:textId="77777777" w:rsidR="00492974" w:rsidRPr="00782DF9" w:rsidRDefault="00492974" w:rsidP="00E0056E">
      <w:pPr>
        <w:pStyle w:val="ListParagraph"/>
        <w:ind w:left="426" w:hanging="568"/>
        <w:rPr>
          <w:rFonts w:ascii="Segoe UI" w:hAnsi="Segoe UI" w:cs="Segoe UI"/>
        </w:rPr>
      </w:pPr>
    </w:p>
    <w:p w14:paraId="301BF944" w14:textId="77777777" w:rsidR="00492974" w:rsidRPr="00782DF9" w:rsidRDefault="00492974" w:rsidP="007B6F26">
      <w:pPr>
        <w:pStyle w:val="ListParagraph"/>
        <w:ind w:left="360"/>
        <w:rPr>
          <w:rFonts w:ascii="Segoe UI" w:hAnsi="Segoe UI" w:cs="Segoe UI"/>
        </w:rPr>
      </w:pPr>
    </w:p>
    <w:p w14:paraId="72132782" w14:textId="77777777" w:rsidR="00E61A77" w:rsidRPr="00782DF9" w:rsidRDefault="00E61A77" w:rsidP="00E61A77">
      <w:pPr>
        <w:pStyle w:val="ListParagraph"/>
        <w:rPr>
          <w:rFonts w:ascii="Segoe UI" w:hAnsi="Segoe UI" w:cs="Segoe UI"/>
        </w:rPr>
      </w:pPr>
    </w:p>
    <w:p w14:paraId="55CF725F" w14:textId="79030D37" w:rsidR="00E61A77" w:rsidRPr="00782DF9" w:rsidRDefault="00E61A77">
      <w:pPr>
        <w:rPr>
          <w:rFonts w:ascii="Segoe UI" w:eastAsia="MS Gothic" w:hAnsi="Segoe UI" w:cs="Segoe UI"/>
          <w:b/>
        </w:rPr>
      </w:pPr>
      <w:r w:rsidRPr="00782DF9">
        <w:rPr>
          <w:rFonts w:ascii="Segoe UI" w:eastAsia="MS Gothic" w:hAnsi="Segoe UI" w:cs="Segoe UI"/>
          <w:b/>
        </w:rPr>
        <w:br w:type="page"/>
      </w:r>
    </w:p>
    <w:p w14:paraId="0D35FAA9" w14:textId="406F503C" w:rsidR="007B39F7" w:rsidRPr="00782DF9" w:rsidRDefault="007B39F7" w:rsidP="00607216">
      <w:pPr>
        <w:rPr>
          <w:rFonts w:ascii="Segoe UI" w:hAnsi="Segoe UI" w:cs="Segoe UI"/>
          <w:b/>
        </w:rPr>
      </w:pPr>
      <w:r w:rsidRPr="00782DF9">
        <w:rPr>
          <w:rFonts w:ascii="Segoe UI" w:hAnsi="Segoe UI" w:cs="Segoe UI"/>
          <w:b/>
        </w:rPr>
        <w:lastRenderedPageBreak/>
        <w:t>SECTION 4: TIMETABLE</w:t>
      </w:r>
    </w:p>
    <w:p w14:paraId="0965D74E" w14:textId="6496EB9E" w:rsidR="007B39F7" w:rsidRPr="00782DF9" w:rsidRDefault="00EE2295" w:rsidP="00607216">
      <w:pPr>
        <w:rPr>
          <w:rFonts w:ascii="Segoe UI" w:hAnsi="Segoe UI" w:cs="Segoe UI"/>
          <w:b/>
        </w:rPr>
      </w:pPr>
      <w:r w:rsidRPr="00782DF9">
        <w:rPr>
          <w:rFonts w:ascii="Segoe UI" w:eastAsia="MS Gothic" w:hAnsi="Segoe UI" w:cs="Segoe UI"/>
        </w:rPr>
        <w:t xml:space="preserve">We reserve the right to amend the </w:t>
      </w:r>
      <w:r w:rsidR="00430D49" w:rsidRPr="00782DF9">
        <w:rPr>
          <w:rFonts w:ascii="Segoe UI" w:eastAsia="MS Gothic" w:hAnsi="Segoe UI" w:cs="Segoe UI"/>
        </w:rPr>
        <w:t>timings,</w:t>
      </w:r>
      <w:r w:rsidRPr="00782DF9">
        <w:rPr>
          <w:rFonts w:ascii="Segoe UI" w:eastAsia="MS Gothic" w:hAnsi="Segoe UI" w:cs="Segoe UI"/>
        </w:rPr>
        <w:t xml:space="preserve"> as necessary. We will notify </w:t>
      </w:r>
      <w:r w:rsidR="00C86FF7" w:rsidRPr="00782DF9">
        <w:rPr>
          <w:rFonts w:ascii="Segoe UI" w:eastAsia="MS Gothic" w:hAnsi="Segoe UI" w:cs="Segoe UI"/>
        </w:rPr>
        <w:t>Bidder</w:t>
      </w:r>
      <w:r w:rsidRPr="00782DF9">
        <w:rPr>
          <w:rFonts w:ascii="Segoe UI" w:eastAsia="MS Gothic" w:hAnsi="Segoe UI" w:cs="Segoe UI"/>
        </w:rPr>
        <w:t xml:space="preserve">s of any amendments to the timetable via the message facility </w:t>
      </w:r>
      <w:r w:rsidR="005B25F4" w:rsidRPr="00782DF9">
        <w:rPr>
          <w:rFonts w:ascii="Segoe UI" w:eastAsia="MS Gothic" w:hAnsi="Segoe UI" w:cs="Segoe UI"/>
        </w:rPr>
        <w:t>via email</w:t>
      </w:r>
      <w:r w:rsidR="00191C1D" w:rsidRPr="00782DF9">
        <w:rPr>
          <w:rFonts w:ascii="Segoe UI" w:eastAsia="MS Gothic" w:hAnsi="Segoe UI" w:cs="Segoe UI"/>
          <w:color w:val="FF0000"/>
        </w:rPr>
        <w:t>.</w:t>
      </w:r>
    </w:p>
    <w:p w14:paraId="0C8196B1" w14:textId="627ECD94" w:rsidR="007B39F7" w:rsidRDefault="007B39F7" w:rsidP="00607216">
      <w:pPr>
        <w:rPr>
          <w:rFonts w:ascii="Segoe UI" w:hAnsi="Segoe UI" w:cs="Segoe UI"/>
          <w:b/>
        </w:rPr>
      </w:pPr>
    </w:p>
    <w:tbl>
      <w:tblPr>
        <w:tblStyle w:val="TableGrid"/>
        <w:tblW w:w="0" w:type="auto"/>
        <w:tblInd w:w="-5" w:type="dxa"/>
        <w:tblLook w:val="04A0" w:firstRow="1" w:lastRow="0" w:firstColumn="1" w:lastColumn="0" w:noHBand="0" w:noVBand="1"/>
      </w:tblPr>
      <w:tblGrid>
        <w:gridCol w:w="6096"/>
        <w:gridCol w:w="2551"/>
      </w:tblGrid>
      <w:tr w:rsidR="00557E09" w:rsidRPr="00782DF9" w14:paraId="7ABAC6BD" w14:textId="77777777" w:rsidTr="00355577">
        <w:tc>
          <w:tcPr>
            <w:tcW w:w="6096" w:type="dxa"/>
            <w:shd w:val="clear" w:color="auto" w:fill="D9D9D9" w:themeFill="background1" w:themeFillShade="D9"/>
          </w:tcPr>
          <w:p w14:paraId="095214AA" w14:textId="77777777" w:rsidR="00557E09" w:rsidRPr="00782DF9" w:rsidRDefault="00557E09" w:rsidP="00355577">
            <w:pPr>
              <w:jc w:val="center"/>
              <w:rPr>
                <w:rFonts w:ascii="Segoe UI" w:hAnsi="Segoe UI" w:cs="Segoe UI"/>
                <w:b/>
              </w:rPr>
            </w:pPr>
            <w:r w:rsidRPr="00782DF9">
              <w:rPr>
                <w:rFonts w:ascii="Segoe UI" w:hAnsi="Segoe UI" w:cs="Segoe UI"/>
                <w:b/>
              </w:rPr>
              <w:t>Activity</w:t>
            </w:r>
          </w:p>
        </w:tc>
        <w:tc>
          <w:tcPr>
            <w:tcW w:w="2551" w:type="dxa"/>
            <w:shd w:val="clear" w:color="auto" w:fill="D9D9D9" w:themeFill="background1" w:themeFillShade="D9"/>
          </w:tcPr>
          <w:p w14:paraId="2CEF7DD3" w14:textId="77777777" w:rsidR="00557E09" w:rsidRPr="00782DF9" w:rsidRDefault="00557E09" w:rsidP="00355577">
            <w:pPr>
              <w:jc w:val="center"/>
              <w:rPr>
                <w:rFonts w:ascii="Segoe UI" w:hAnsi="Segoe UI" w:cs="Segoe UI"/>
                <w:b/>
              </w:rPr>
            </w:pPr>
            <w:r w:rsidRPr="00782DF9">
              <w:rPr>
                <w:rFonts w:ascii="Segoe UI" w:hAnsi="Segoe UI" w:cs="Segoe UI"/>
                <w:b/>
              </w:rPr>
              <w:t>Date(s)</w:t>
            </w:r>
          </w:p>
        </w:tc>
      </w:tr>
      <w:tr w:rsidR="00557E09" w:rsidRPr="00782DF9" w14:paraId="656F1A8B" w14:textId="77777777" w:rsidTr="00D72890">
        <w:tc>
          <w:tcPr>
            <w:tcW w:w="6096" w:type="dxa"/>
          </w:tcPr>
          <w:p w14:paraId="6A673E9D" w14:textId="77777777" w:rsidR="00557E09" w:rsidRPr="00782DF9" w:rsidRDefault="00557E09" w:rsidP="00355577">
            <w:pPr>
              <w:jc w:val="center"/>
              <w:rPr>
                <w:rFonts w:ascii="Segoe UI" w:hAnsi="Segoe UI" w:cs="Segoe UI"/>
              </w:rPr>
            </w:pPr>
            <w:r w:rsidRPr="00782DF9">
              <w:rPr>
                <w:rFonts w:ascii="Segoe UI" w:hAnsi="Segoe UI" w:cs="Segoe UI"/>
              </w:rPr>
              <w:t>Issue Invitation to Tender</w:t>
            </w:r>
          </w:p>
        </w:tc>
        <w:tc>
          <w:tcPr>
            <w:tcW w:w="2551" w:type="dxa"/>
          </w:tcPr>
          <w:p w14:paraId="15D9F3EA" w14:textId="1DFE0D12" w:rsidR="00557E09" w:rsidRPr="00782DF9" w:rsidRDefault="00557E09" w:rsidP="00355577">
            <w:pPr>
              <w:jc w:val="center"/>
              <w:rPr>
                <w:rFonts w:ascii="Segoe UI" w:hAnsi="Segoe UI" w:cs="Segoe UI"/>
              </w:rPr>
            </w:pPr>
            <w:r>
              <w:rPr>
                <w:rFonts w:ascii="Segoe UI" w:hAnsi="Segoe UI" w:cs="Segoe UI"/>
              </w:rPr>
              <w:t>Monday 19 Oct</w:t>
            </w:r>
          </w:p>
        </w:tc>
      </w:tr>
      <w:tr w:rsidR="00557E09" w:rsidRPr="00782DF9" w14:paraId="70704DED" w14:textId="77777777" w:rsidTr="00D72890">
        <w:tc>
          <w:tcPr>
            <w:tcW w:w="6096" w:type="dxa"/>
          </w:tcPr>
          <w:p w14:paraId="725A2BB9" w14:textId="77777777" w:rsidR="00557E09" w:rsidRPr="00782DF9" w:rsidRDefault="00557E09" w:rsidP="00355577">
            <w:pPr>
              <w:jc w:val="center"/>
              <w:rPr>
                <w:rFonts w:ascii="Segoe UI" w:hAnsi="Segoe UI" w:cs="Segoe UI"/>
              </w:rPr>
            </w:pPr>
            <w:r w:rsidRPr="00782DF9">
              <w:rPr>
                <w:rFonts w:ascii="Segoe UI" w:hAnsi="Segoe UI" w:cs="Segoe UI"/>
              </w:rPr>
              <w:t>Visit to site – book a slot</w:t>
            </w:r>
          </w:p>
        </w:tc>
        <w:tc>
          <w:tcPr>
            <w:tcW w:w="2551" w:type="dxa"/>
          </w:tcPr>
          <w:p w14:paraId="084C4143" w14:textId="13E869FF" w:rsidR="00557E09" w:rsidRPr="00782DF9" w:rsidRDefault="00472646" w:rsidP="00355577">
            <w:pPr>
              <w:jc w:val="center"/>
              <w:rPr>
                <w:rFonts w:ascii="Segoe UI" w:hAnsi="Segoe UI" w:cs="Segoe UI"/>
              </w:rPr>
            </w:pPr>
            <w:r>
              <w:rPr>
                <w:rFonts w:ascii="Segoe UI" w:hAnsi="Segoe UI" w:cs="Segoe UI"/>
              </w:rPr>
              <w:t xml:space="preserve">Between </w:t>
            </w:r>
            <w:r w:rsidR="009B3037">
              <w:rPr>
                <w:rFonts w:ascii="Segoe UI" w:hAnsi="Segoe UI" w:cs="Segoe UI"/>
              </w:rPr>
              <w:t>2 -20 Nov</w:t>
            </w:r>
          </w:p>
        </w:tc>
      </w:tr>
      <w:tr w:rsidR="00557E09" w:rsidRPr="00782DF9" w14:paraId="3E55268C" w14:textId="77777777" w:rsidTr="00D72890">
        <w:tc>
          <w:tcPr>
            <w:tcW w:w="6096" w:type="dxa"/>
          </w:tcPr>
          <w:p w14:paraId="1F6A6BD8" w14:textId="77777777" w:rsidR="00557E09" w:rsidRPr="00782DF9" w:rsidRDefault="00557E09" w:rsidP="00355577">
            <w:pPr>
              <w:jc w:val="center"/>
              <w:rPr>
                <w:rFonts w:ascii="Segoe UI" w:hAnsi="Segoe UI" w:cs="Segoe UI"/>
              </w:rPr>
            </w:pPr>
            <w:r w:rsidRPr="00782DF9">
              <w:rPr>
                <w:rFonts w:ascii="Segoe UI" w:hAnsi="Segoe UI" w:cs="Segoe UI"/>
              </w:rPr>
              <w:t>Closing date for clarification requests</w:t>
            </w:r>
          </w:p>
        </w:tc>
        <w:tc>
          <w:tcPr>
            <w:tcW w:w="2551" w:type="dxa"/>
          </w:tcPr>
          <w:p w14:paraId="50B802ED" w14:textId="24A6353B" w:rsidR="00557E09" w:rsidRPr="00782DF9" w:rsidRDefault="00C36471" w:rsidP="00355577">
            <w:pPr>
              <w:jc w:val="center"/>
              <w:rPr>
                <w:rFonts w:ascii="Segoe UI" w:hAnsi="Segoe UI" w:cs="Segoe UI"/>
              </w:rPr>
            </w:pPr>
            <w:r>
              <w:rPr>
                <w:rFonts w:ascii="Segoe UI" w:hAnsi="Segoe UI" w:cs="Segoe UI"/>
              </w:rPr>
              <w:t xml:space="preserve">17:00 </w:t>
            </w:r>
            <w:r w:rsidR="00267A18">
              <w:rPr>
                <w:rFonts w:ascii="Segoe UI" w:hAnsi="Segoe UI" w:cs="Segoe UI"/>
              </w:rPr>
              <w:t>Monday 23 Nov</w:t>
            </w:r>
          </w:p>
        </w:tc>
      </w:tr>
      <w:tr w:rsidR="00557E09" w:rsidRPr="00782DF9" w14:paraId="42F27697" w14:textId="77777777" w:rsidTr="00D72890">
        <w:tc>
          <w:tcPr>
            <w:tcW w:w="6096" w:type="dxa"/>
          </w:tcPr>
          <w:p w14:paraId="63B4AAA4" w14:textId="77777777" w:rsidR="00557E09" w:rsidRPr="00782DF9" w:rsidRDefault="00557E09" w:rsidP="00355577">
            <w:pPr>
              <w:jc w:val="center"/>
              <w:rPr>
                <w:rFonts w:ascii="Segoe UI" w:hAnsi="Segoe UI" w:cs="Segoe UI"/>
              </w:rPr>
            </w:pPr>
            <w:r w:rsidRPr="00782DF9">
              <w:rPr>
                <w:rFonts w:ascii="Segoe UI" w:hAnsi="Segoe UI" w:cs="Segoe UI"/>
              </w:rPr>
              <w:t>Closing date for Tender</w:t>
            </w:r>
          </w:p>
          <w:p w14:paraId="250330FE" w14:textId="77777777" w:rsidR="00557E09" w:rsidRPr="00782DF9" w:rsidRDefault="00557E09" w:rsidP="00355577">
            <w:pPr>
              <w:jc w:val="center"/>
              <w:rPr>
                <w:rFonts w:ascii="Segoe UI" w:hAnsi="Segoe UI" w:cs="Segoe UI"/>
              </w:rPr>
            </w:pPr>
          </w:p>
        </w:tc>
        <w:tc>
          <w:tcPr>
            <w:tcW w:w="2551" w:type="dxa"/>
          </w:tcPr>
          <w:p w14:paraId="067B4AD5" w14:textId="1754E0BE" w:rsidR="00557E09" w:rsidRPr="00782DF9" w:rsidRDefault="00C36471" w:rsidP="00355577">
            <w:pPr>
              <w:jc w:val="center"/>
              <w:rPr>
                <w:rFonts w:ascii="Segoe UI" w:hAnsi="Segoe UI" w:cs="Segoe UI"/>
              </w:rPr>
            </w:pPr>
            <w:r>
              <w:rPr>
                <w:rFonts w:ascii="Segoe UI" w:hAnsi="Segoe UI" w:cs="Segoe UI"/>
              </w:rPr>
              <w:t xml:space="preserve">17:00 </w:t>
            </w:r>
            <w:r w:rsidR="00557E09" w:rsidRPr="00782DF9">
              <w:rPr>
                <w:rFonts w:ascii="Segoe UI" w:hAnsi="Segoe UI" w:cs="Segoe UI"/>
              </w:rPr>
              <w:t xml:space="preserve">Monday </w:t>
            </w:r>
            <w:r w:rsidR="00557E09">
              <w:rPr>
                <w:rFonts w:ascii="Segoe UI" w:hAnsi="Segoe UI" w:cs="Segoe UI"/>
              </w:rPr>
              <w:t>30 Nov</w:t>
            </w:r>
          </w:p>
        </w:tc>
      </w:tr>
      <w:tr w:rsidR="00557E09" w:rsidRPr="00782DF9" w14:paraId="4E3EEC19" w14:textId="77777777" w:rsidTr="00D72890">
        <w:tc>
          <w:tcPr>
            <w:tcW w:w="6096" w:type="dxa"/>
          </w:tcPr>
          <w:p w14:paraId="6ABC54F2" w14:textId="77777777" w:rsidR="00557E09" w:rsidRPr="00782DF9" w:rsidRDefault="00557E09" w:rsidP="00355577">
            <w:pPr>
              <w:jc w:val="center"/>
              <w:rPr>
                <w:rFonts w:ascii="Segoe UI" w:hAnsi="Segoe UI" w:cs="Segoe UI"/>
              </w:rPr>
            </w:pPr>
            <w:r w:rsidRPr="00782DF9">
              <w:rPr>
                <w:rFonts w:ascii="Segoe UI" w:hAnsi="Segoe UI" w:cs="Segoe UI"/>
              </w:rPr>
              <w:t>Evaluation of bids</w:t>
            </w:r>
          </w:p>
        </w:tc>
        <w:tc>
          <w:tcPr>
            <w:tcW w:w="2551" w:type="dxa"/>
          </w:tcPr>
          <w:p w14:paraId="5613BCCD" w14:textId="0D3F2070" w:rsidR="00557E09" w:rsidRPr="00782DF9" w:rsidRDefault="00557E09" w:rsidP="00355577">
            <w:pPr>
              <w:jc w:val="center"/>
              <w:rPr>
                <w:rFonts w:ascii="Segoe UI" w:hAnsi="Segoe UI" w:cs="Segoe UI"/>
              </w:rPr>
            </w:pPr>
            <w:r>
              <w:rPr>
                <w:rFonts w:ascii="Segoe UI" w:hAnsi="Segoe UI" w:cs="Segoe UI"/>
              </w:rPr>
              <w:t>1 -1</w:t>
            </w:r>
            <w:r w:rsidR="00415AE3">
              <w:rPr>
                <w:rFonts w:ascii="Segoe UI" w:hAnsi="Segoe UI" w:cs="Segoe UI"/>
              </w:rPr>
              <w:t>5</w:t>
            </w:r>
            <w:r>
              <w:rPr>
                <w:rFonts w:ascii="Segoe UI" w:hAnsi="Segoe UI" w:cs="Segoe UI"/>
              </w:rPr>
              <w:t xml:space="preserve"> Dec</w:t>
            </w:r>
          </w:p>
        </w:tc>
      </w:tr>
      <w:tr w:rsidR="00415AE3" w:rsidRPr="00782DF9" w14:paraId="49341DCE" w14:textId="77777777" w:rsidTr="00D72890">
        <w:tc>
          <w:tcPr>
            <w:tcW w:w="6096" w:type="dxa"/>
          </w:tcPr>
          <w:p w14:paraId="690F0211" w14:textId="167540B8" w:rsidR="00415AE3" w:rsidRPr="00782DF9" w:rsidRDefault="00415AE3" w:rsidP="00355577">
            <w:pPr>
              <w:jc w:val="center"/>
              <w:rPr>
                <w:rFonts w:ascii="Segoe UI" w:hAnsi="Segoe UI" w:cs="Segoe UI"/>
              </w:rPr>
            </w:pPr>
            <w:r>
              <w:rPr>
                <w:rFonts w:ascii="Segoe UI" w:hAnsi="Segoe UI" w:cs="Segoe UI"/>
              </w:rPr>
              <w:t>Financial Evaluation</w:t>
            </w:r>
          </w:p>
        </w:tc>
        <w:tc>
          <w:tcPr>
            <w:tcW w:w="2551" w:type="dxa"/>
          </w:tcPr>
          <w:p w14:paraId="7FCF27BB" w14:textId="1EB06999" w:rsidR="00415AE3" w:rsidRDefault="002C2B59" w:rsidP="00355577">
            <w:pPr>
              <w:jc w:val="center"/>
              <w:rPr>
                <w:rFonts w:ascii="Segoe UI" w:hAnsi="Segoe UI" w:cs="Segoe UI"/>
              </w:rPr>
            </w:pPr>
            <w:r>
              <w:rPr>
                <w:rFonts w:ascii="Segoe UI" w:hAnsi="Segoe UI" w:cs="Segoe UI"/>
              </w:rPr>
              <w:t>16-18 Dec</w:t>
            </w:r>
          </w:p>
        </w:tc>
      </w:tr>
      <w:tr w:rsidR="00557E09" w:rsidRPr="00782DF9" w14:paraId="55DFB878" w14:textId="77777777" w:rsidTr="00D72890">
        <w:tc>
          <w:tcPr>
            <w:tcW w:w="6096" w:type="dxa"/>
          </w:tcPr>
          <w:p w14:paraId="5EF45CF0" w14:textId="77777777" w:rsidR="00557E09" w:rsidRPr="00782DF9" w:rsidRDefault="00557E09" w:rsidP="00355577">
            <w:pPr>
              <w:jc w:val="center"/>
              <w:rPr>
                <w:rFonts w:ascii="Segoe UI" w:hAnsi="Segoe UI" w:cs="Segoe UI"/>
              </w:rPr>
            </w:pPr>
            <w:r w:rsidRPr="00782DF9">
              <w:rPr>
                <w:rFonts w:ascii="Segoe UI" w:hAnsi="Segoe UI" w:cs="Segoe UI"/>
              </w:rPr>
              <w:t>Evaluation moderation meeting</w:t>
            </w:r>
          </w:p>
        </w:tc>
        <w:tc>
          <w:tcPr>
            <w:tcW w:w="2551" w:type="dxa"/>
          </w:tcPr>
          <w:p w14:paraId="5F9E4591" w14:textId="17E25B22" w:rsidR="00557E09" w:rsidRPr="00782DF9" w:rsidRDefault="00D7270F" w:rsidP="00355577">
            <w:pPr>
              <w:jc w:val="center"/>
              <w:rPr>
                <w:rFonts w:ascii="Segoe UI" w:hAnsi="Segoe UI" w:cs="Segoe UI"/>
              </w:rPr>
            </w:pPr>
            <w:r>
              <w:rPr>
                <w:rFonts w:ascii="Segoe UI" w:hAnsi="Segoe UI" w:cs="Segoe UI"/>
              </w:rPr>
              <w:t>21</w:t>
            </w:r>
            <w:r w:rsidR="00557E09">
              <w:rPr>
                <w:rFonts w:ascii="Segoe UI" w:hAnsi="Segoe UI" w:cs="Segoe UI"/>
              </w:rPr>
              <w:t xml:space="preserve"> Dec</w:t>
            </w:r>
            <w:r w:rsidR="00557E09" w:rsidRPr="00782DF9">
              <w:rPr>
                <w:rFonts w:ascii="Segoe UI" w:hAnsi="Segoe UI" w:cs="Segoe UI"/>
              </w:rPr>
              <w:t xml:space="preserve"> (TBC)</w:t>
            </w:r>
          </w:p>
        </w:tc>
      </w:tr>
      <w:tr w:rsidR="00557E09" w:rsidRPr="00782DF9" w14:paraId="1B11DA7C" w14:textId="77777777" w:rsidTr="00D72890">
        <w:tc>
          <w:tcPr>
            <w:tcW w:w="6096" w:type="dxa"/>
          </w:tcPr>
          <w:p w14:paraId="02B4C9E9" w14:textId="77777777" w:rsidR="00557E09" w:rsidRPr="00782DF9" w:rsidRDefault="00557E09" w:rsidP="00355577">
            <w:pPr>
              <w:jc w:val="center"/>
              <w:rPr>
                <w:rFonts w:ascii="Segoe UI" w:hAnsi="Segoe UI" w:cs="Segoe UI"/>
              </w:rPr>
            </w:pPr>
            <w:r w:rsidRPr="00782DF9">
              <w:rPr>
                <w:rFonts w:ascii="Segoe UI" w:hAnsi="Segoe UI" w:cs="Segoe UI"/>
              </w:rPr>
              <w:t>Issue intention to award letters</w:t>
            </w:r>
          </w:p>
        </w:tc>
        <w:tc>
          <w:tcPr>
            <w:tcW w:w="2551" w:type="dxa"/>
          </w:tcPr>
          <w:p w14:paraId="6CB29BDA" w14:textId="77777777" w:rsidR="00557E09" w:rsidRPr="00782DF9" w:rsidRDefault="00557E09" w:rsidP="00355577">
            <w:pPr>
              <w:jc w:val="center"/>
              <w:rPr>
                <w:rFonts w:ascii="Segoe UI" w:hAnsi="Segoe UI" w:cs="Segoe UI"/>
                <w:color w:val="000000" w:themeColor="text1"/>
              </w:rPr>
            </w:pPr>
            <w:r>
              <w:rPr>
                <w:rFonts w:ascii="Segoe UI" w:hAnsi="Segoe UI" w:cs="Segoe UI"/>
                <w:color w:val="000000" w:themeColor="text1"/>
              </w:rPr>
              <w:t>22 Dec</w:t>
            </w:r>
          </w:p>
        </w:tc>
      </w:tr>
      <w:tr w:rsidR="00557E09" w:rsidRPr="00782DF9" w14:paraId="54AC55A5" w14:textId="77777777" w:rsidTr="00D72890">
        <w:tc>
          <w:tcPr>
            <w:tcW w:w="6096" w:type="dxa"/>
          </w:tcPr>
          <w:p w14:paraId="16F77AD3" w14:textId="77777777" w:rsidR="00557E09" w:rsidRPr="00782DF9" w:rsidRDefault="00557E09" w:rsidP="00355577">
            <w:pPr>
              <w:jc w:val="center"/>
              <w:rPr>
                <w:rFonts w:ascii="Segoe UI" w:hAnsi="Segoe UI" w:cs="Segoe UI"/>
              </w:rPr>
            </w:pPr>
            <w:r w:rsidRPr="00782DF9">
              <w:rPr>
                <w:rFonts w:ascii="Segoe UI" w:hAnsi="Segoe UI" w:cs="Segoe UI"/>
              </w:rPr>
              <w:t>Voluntary standstill period</w:t>
            </w:r>
          </w:p>
        </w:tc>
        <w:tc>
          <w:tcPr>
            <w:tcW w:w="2551" w:type="dxa"/>
          </w:tcPr>
          <w:p w14:paraId="2F2FB7D6" w14:textId="3AF1F221" w:rsidR="00557E09" w:rsidRPr="00782DF9" w:rsidRDefault="00557E09" w:rsidP="00355577">
            <w:pPr>
              <w:jc w:val="center"/>
              <w:rPr>
                <w:rFonts w:ascii="Segoe UI" w:hAnsi="Segoe UI" w:cs="Segoe UI"/>
              </w:rPr>
            </w:pPr>
            <w:r>
              <w:rPr>
                <w:rFonts w:ascii="Segoe UI" w:hAnsi="Segoe UI" w:cs="Segoe UI"/>
              </w:rPr>
              <w:t>23 Dec- 6 Jan</w:t>
            </w:r>
            <w:r w:rsidR="001A2B0C">
              <w:rPr>
                <w:rFonts w:ascii="Segoe UI" w:hAnsi="Segoe UI" w:cs="Segoe UI"/>
              </w:rPr>
              <w:t xml:space="preserve"> </w:t>
            </w:r>
          </w:p>
        </w:tc>
      </w:tr>
      <w:tr w:rsidR="00557E09" w:rsidRPr="00782DF9" w14:paraId="4D1FD6C2" w14:textId="77777777" w:rsidTr="00D72890">
        <w:tc>
          <w:tcPr>
            <w:tcW w:w="6096" w:type="dxa"/>
          </w:tcPr>
          <w:p w14:paraId="725E9107" w14:textId="42E22D7F" w:rsidR="00557E09" w:rsidRPr="00782DF9" w:rsidRDefault="00557E09" w:rsidP="00355577">
            <w:pPr>
              <w:jc w:val="center"/>
              <w:rPr>
                <w:rFonts w:ascii="Segoe UI" w:hAnsi="Segoe UI" w:cs="Segoe UI"/>
              </w:rPr>
            </w:pPr>
            <w:r w:rsidRPr="00782DF9">
              <w:rPr>
                <w:rFonts w:ascii="Segoe UI" w:hAnsi="Segoe UI" w:cs="Segoe UI"/>
              </w:rPr>
              <w:t xml:space="preserve">Issue </w:t>
            </w:r>
            <w:r w:rsidR="007702E0">
              <w:rPr>
                <w:rFonts w:ascii="Segoe UI" w:hAnsi="Segoe UI" w:cs="Segoe UI"/>
              </w:rPr>
              <w:t>Framework Agreement</w:t>
            </w:r>
            <w:r w:rsidRPr="00782DF9">
              <w:rPr>
                <w:rFonts w:ascii="Segoe UI" w:hAnsi="Segoe UI" w:cs="Segoe UI"/>
              </w:rPr>
              <w:t xml:space="preserve"> confirmation letter and </w:t>
            </w:r>
            <w:r w:rsidR="007702E0">
              <w:rPr>
                <w:rFonts w:ascii="Segoe UI" w:hAnsi="Segoe UI" w:cs="Segoe UI"/>
              </w:rPr>
              <w:t>Framework Agreement</w:t>
            </w:r>
            <w:r w:rsidRPr="00782DF9">
              <w:rPr>
                <w:rFonts w:ascii="Segoe UI" w:hAnsi="Segoe UI" w:cs="Segoe UI"/>
              </w:rPr>
              <w:t xml:space="preserve"> document</w:t>
            </w:r>
          </w:p>
        </w:tc>
        <w:tc>
          <w:tcPr>
            <w:tcW w:w="2551" w:type="dxa"/>
          </w:tcPr>
          <w:p w14:paraId="30EE9D93" w14:textId="77777777" w:rsidR="00557E09" w:rsidRPr="00782DF9" w:rsidRDefault="00557E09" w:rsidP="00355577">
            <w:pPr>
              <w:jc w:val="center"/>
              <w:rPr>
                <w:rFonts w:ascii="Segoe UI" w:hAnsi="Segoe UI" w:cs="Segoe UI"/>
                <w:color w:val="FF0000"/>
              </w:rPr>
            </w:pPr>
            <w:r w:rsidRPr="00782DF9">
              <w:rPr>
                <w:rFonts w:ascii="Segoe UI" w:hAnsi="Segoe UI" w:cs="Segoe UI"/>
                <w:color w:val="000000" w:themeColor="text1"/>
              </w:rPr>
              <w:t>Early Jan 2027</w:t>
            </w:r>
          </w:p>
        </w:tc>
      </w:tr>
      <w:tr w:rsidR="00557E09" w:rsidRPr="00782DF9" w14:paraId="6665CA17" w14:textId="77777777" w:rsidTr="00D72890">
        <w:tc>
          <w:tcPr>
            <w:tcW w:w="6096" w:type="dxa"/>
          </w:tcPr>
          <w:p w14:paraId="597EBFD2" w14:textId="4026FB15" w:rsidR="00557E09" w:rsidRPr="00782DF9" w:rsidRDefault="00557E09" w:rsidP="00355577">
            <w:pPr>
              <w:jc w:val="center"/>
              <w:rPr>
                <w:rFonts w:ascii="Segoe UI" w:hAnsi="Segoe UI" w:cs="Segoe UI"/>
              </w:rPr>
            </w:pPr>
            <w:r w:rsidRPr="00782DF9">
              <w:rPr>
                <w:rFonts w:ascii="Segoe UI" w:hAnsi="Segoe UI" w:cs="Segoe UI"/>
              </w:rPr>
              <w:t xml:space="preserve">Finalise </w:t>
            </w:r>
            <w:r w:rsidR="007702E0">
              <w:rPr>
                <w:rFonts w:ascii="Segoe UI" w:hAnsi="Segoe UI" w:cs="Segoe UI"/>
              </w:rPr>
              <w:t>Framework Agreement</w:t>
            </w:r>
            <w:r w:rsidRPr="00782DF9">
              <w:rPr>
                <w:rFonts w:ascii="Segoe UI" w:hAnsi="Segoe UI" w:cs="Segoe UI"/>
              </w:rPr>
              <w:t xml:space="preserve"> documents with successful Bidder &amp; hold Implementation meeting</w:t>
            </w:r>
          </w:p>
        </w:tc>
        <w:tc>
          <w:tcPr>
            <w:tcW w:w="2551" w:type="dxa"/>
          </w:tcPr>
          <w:p w14:paraId="6E91B1FB" w14:textId="77777777" w:rsidR="00557E09" w:rsidRPr="00782DF9" w:rsidRDefault="00557E09" w:rsidP="00355577">
            <w:pPr>
              <w:jc w:val="center"/>
              <w:rPr>
                <w:rFonts w:ascii="Segoe UI" w:hAnsi="Segoe UI" w:cs="Segoe UI"/>
              </w:rPr>
            </w:pPr>
            <w:r w:rsidRPr="00782DF9">
              <w:rPr>
                <w:rFonts w:ascii="Segoe UI" w:hAnsi="Segoe UI" w:cs="Segoe UI"/>
              </w:rPr>
              <w:t>End Jan</w:t>
            </w:r>
          </w:p>
        </w:tc>
      </w:tr>
      <w:tr w:rsidR="00557E09" w:rsidRPr="00782DF9" w14:paraId="3B662024" w14:textId="77777777" w:rsidTr="00D72890">
        <w:tc>
          <w:tcPr>
            <w:tcW w:w="6096" w:type="dxa"/>
          </w:tcPr>
          <w:p w14:paraId="6A06C160" w14:textId="3B0E7F21" w:rsidR="00557E09" w:rsidRPr="00782DF9" w:rsidRDefault="007702E0" w:rsidP="00355577">
            <w:pPr>
              <w:jc w:val="center"/>
              <w:rPr>
                <w:rFonts w:ascii="Segoe UI" w:hAnsi="Segoe UI" w:cs="Segoe UI"/>
              </w:rPr>
            </w:pPr>
            <w:r>
              <w:rPr>
                <w:rFonts w:ascii="Segoe UI" w:hAnsi="Segoe UI" w:cs="Segoe UI"/>
              </w:rPr>
              <w:t>Framework Agreement</w:t>
            </w:r>
            <w:r w:rsidR="00557E09" w:rsidRPr="00782DF9">
              <w:rPr>
                <w:rFonts w:ascii="Segoe UI" w:hAnsi="Segoe UI" w:cs="Segoe UI"/>
              </w:rPr>
              <w:t xml:space="preserve"> commences</w:t>
            </w:r>
          </w:p>
        </w:tc>
        <w:tc>
          <w:tcPr>
            <w:tcW w:w="2551" w:type="dxa"/>
          </w:tcPr>
          <w:p w14:paraId="203564BB" w14:textId="34A239FF" w:rsidR="00557E09" w:rsidRPr="00782DF9" w:rsidRDefault="008D3662" w:rsidP="00355577">
            <w:pPr>
              <w:jc w:val="center"/>
              <w:rPr>
                <w:rFonts w:ascii="Segoe UI" w:hAnsi="Segoe UI" w:cs="Segoe UI"/>
              </w:rPr>
            </w:pPr>
            <w:r>
              <w:rPr>
                <w:rFonts w:ascii="Segoe UI" w:hAnsi="Segoe UI" w:cs="Segoe UI"/>
              </w:rPr>
              <w:t>1 March 2027</w:t>
            </w:r>
            <w:r w:rsidR="00557E09" w:rsidRPr="00782DF9">
              <w:rPr>
                <w:rFonts w:ascii="Segoe UI" w:hAnsi="Segoe UI" w:cs="Segoe UI"/>
              </w:rPr>
              <w:t xml:space="preserve"> (tbc with successful bidder)</w:t>
            </w:r>
          </w:p>
        </w:tc>
      </w:tr>
    </w:tbl>
    <w:p w14:paraId="674821AE" w14:textId="77777777" w:rsidR="00557E09" w:rsidRPr="00782DF9" w:rsidRDefault="00557E09" w:rsidP="00607216">
      <w:pPr>
        <w:rPr>
          <w:rFonts w:ascii="Segoe UI" w:hAnsi="Segoe UI" w:cs="Segoe UI"/>
          <w:b/>
        </w:rPr>
      </w:pPr>
    </w:p>
    <w:p w14:paraId="35A19955" w14:textId="1C1AD868" w:rsidR="007B39F7" w:rsidRPr="00782DF9" w:rsidRDefault="00430630" w:rsidP="00607216">
      <w:pPr>
        <w:rPr>
          <w:rFonts w:ascii="Segoe UI" w:hAnsi="Segoe UI" w:cs="Segoe UI"/>
          <w:b/>
        </w:rPr>
      </w:pPr>
      <w:r w:rsidRPr="00782DF9">
        <w:rPr>
          <w:rFonts w:ascii="Segoe UI" w:hAnsi="Segoe UI" w:cs="Segoe UI"/>
          <w:b/>
        </w:rPr>
        <w:br w:type="page"/>
      </w:r>
    </w:p>
    <w:p w14:paraId="4BA37023" w14:textId="5A718F74" w:rsidR="00607216" w:rsidRPr="00782DF9" w:rsidRDefault="007B39F7" w:rsidP="00BF0BF1">
      <w:pPr>
        <w:rPr>
          <w:rFonts w:ascii="Segoe UI" w:hAnsi="Segoe UI" w:cs="Segoe UI"/>
          <w:b/>
          <w:bCs/>
        </w:rPr>
      </w:pPr>
      <w:r w:rsidRPr="00782DF9">
        <w:rPr>
          <w:rFonts w:ascii="Segoe UI" w:hAnsi="Segoe UI" w:cs="Segoe UI"/>
          <w:b/>
          <w:bCs/>
        </w:rPr>
        <w:lastRenderedPageBreak/>
        <w:t xml:space="preserve">SECTION 5: </w:t>
      </w:r>
      <w:r w:rsidR="7A81FCE8" w:rsidRPr="00782DF9">
        <w:rPr>
          <w:rFonts w:ascii="Segoe UI" w:hAnsi="Segoe UI" w:cs="Segoe UI"/>
          <w:b/>
          <w:bCs/>
        </w:rPr>
        <w:t xml:space="preserve">EVALUATION </w:t>
      </w:r>
      <w:r w:rsidRPr="00782DF9">
        <w:rPr>
          <w:rFonts w:ascii="Segoe UI" w:hAnsi="Segoe UI" w:cs="Segoe UI"/>
          <w:b/>
          <w:bCs/>
        </w:rPr>
        <w:t>MODEL</w:t>
      </w:r>
    </w:p>
    <w:p w14:paraId="690A797D" w14:textId="6554EA6E" w:rsidR="00E978EB" w:rsidRPr="00782DF9" w:rsidRDefault="1BA2B800" w:rsidP="003871AF">
      <w:pPr>
        <w:pStyle w:val="ListParagraph"/>
        <w:numPr>
          <w:ilvl w:val="1"/>
          <w:numId w:val="9"/>
        </w:numPr>
        <w:ind w:left="426" w:hanging="426"/>
        <w:rPr>
          <w:rFonts w:ascii="Segoe UI" w:hAnsi="Segoe UI" w:cs="Segoe UI"/>
          <w:color w:val="000000" w:themeColor="text1"/>
        </w:rPr>
      </w:pPr>
      <w:r w:rsidRPr="00782DF9">
        <w:rPr>
          <w:rFonts w:ascii="Segoe UI" w:hAnsi="Segoe UI" w:cs="Segoe UI"/>
          <w:color w:val="000000" w:themeColor="text1"/>
        </w:rPr>
        <w:t xml:space="preserve">The </w:t>
      </w:r>
      <w:r w:rsidR="339677C4" w:rsidRPr="00782DF9">
        <w:rPr>
          <w:rFonts w:ascii="Segoe UI" w:hAnsi="Segoe UI" w:cs="Segoe UI"/>
          <w:color w:val="000000" w:themeColor="text1"/>
        </w:rPr>
        <w:t>value of th</w:t>
      </w:r>
      <w:r w:rsidR="00F25F94" w:rsidRPr="00782DF9">
        <w:rPr>
          <w:rFonts w:ascii="Segoe UI" w:hAnsi="Segoe UI" w:cs="Segoe UI"/>
          <w:color w:val="000000" w:themeColor="text1"/>
        </w:rPr>
        <w:t>is</w:t>
      </w:r>
      <w:r w:rsidR="339677C4" w:rsidRPr="00782DF9">
        <w:rPr>
          <w:rFonts w:ascii="Segoe UI" w:hAnsi="Segoe UI" w:cs="Segoe UI"/>
          <w:color w:val="000000" w:themeColor="text1"/>
        </w:rPr>
        <w:t xml:space="preserve"> </w:t>
      </w:r>
      <w:r w:rsidR="007702E0">
        <w:rPr>
          <w:rFonts w:ascii="Segoe UI" w:hAnsi="Segoe UI" w:cs="Segoe UI"/>
          <w:color w:val="000000" w:themeColor="text1"/>
        </w:rPr>
        <w:t>Framework Agreement</w:t>
      </w:r>
      <w:r w:rsidR="339677C4" w:rsidRPr="00782DF9">
        <w:rPr>
          <w:rFonts w:ascii="Segoe UI" w:hAnsi="Segoe UI" w:cs="Segoe UI"/>
          <w:color w:val="000000" w:themeColor="text1"/>
        </w:rPr>
        <w:t xml:space="preserve"> for</w:t>
      </w:r>
      <w:r w:rsidR="0E3F3D97" w:rsidRPr="00782DF9">
        <w:rPr>
          <w:rFonts w:ascii="Segoe UI" w:hAnsi="Segoe UI" w:cs="Segoe UI"/>
        </w:rPr>
        <w:t xml:space="preserve"> </w:t>
      </w:r>
      <w:r w:rsidR="21B75CED" w:rsidRPr="00782DF9">
        <w:rPr>
          <w:rFonts w:ascii="Segoe UI" w:hAnsi="Segoe UI" w:cs="Segoe UI"/>
        </w:rPr>
        <w:t xml:space="preserve">Facilities </w:t>
      </w:r>
      <w:r w:rsidR="0E3F3D97" w:rsidRPr="00782DF9">
        <w:rPr>
          <w:rFonts w:ascii="Segoe UI" w:hAnsi="Segoe UI" w:cs="Segoe UI"/>
          <w:color w:val="000000" w:themeColor="text1"/>
        </w:rPr>
        <w:t>Management Services</w:t>
      </w:r>
      <w:r w:rsidR="339677C4" w:rsidRPr="00782DF9">
        <w:rPr>
          <w:rFonts w:ascii="Segoe UI" w:hAnsi="Segoe UI" w:cs="Segoe UI"/>
          <w:color w:val="000000" w:themeColor="text1"/>
        </w:rPr>
        <w:t xml:space="preserve"> </w:t>
      </w:r>
      <w:r w:rsidR="36EB2EF5" w:rsidRPr="00782DF9">
        <w:rPr>
          <w:rFonts w:ascii="Segoe UI" w:hAnsi="Segoe UI" w:cs="Segoe UI"/>
          <w:color w:val="000000" w:themeColor="text1"/>
        </w:rPr>
        <w:t xml:space="preserve">is </w:t>
      </w:r>
      <w:r w:rsidR="00551F11" w:rsidRPr="00782DF9">
        <w:rPr>
          <w:rFonts w:ascii="Segoe UI" w:hAnsi="Segoe UI" w:cs="Segoe UI"/>
          <w:color w:val="000000" w:themeColor="text1"/>
        </w:rPr>
        <w:t xml:space="preserve">below </w:t>
      </w:r>
      <w:r w:rsidRPr="00782DF9">
        <w:rPr>
          <w:rFonts w:ascii="Segoe UI" w:hAnsi="Segoe UI" w:cs="Segoe UI"/>
          <w:color w:val="000000" w:themeColor="text1"/>
        </w:rPr>
        <w:t xml:space="preserve">the threshold </w:t>
      </w:r>
      <w:r w:rsidR="00551F11" w:rsidRPr="00782DF9">
        <w:rPr>
          <w:rFonts w:ascii="Segoe UI" w:hAnsi="Segoe UI" w:cs="Segoe UI"/>
          <w:color w:val="000000" w:themeColor="text1"/>
        </w:rPr>
        <w:t xml:space="preserve">for goods and services </w:t>
      </w:r>
      <w:r w:rsidRPr="00782DF9">
        <w:rPr>
          <w:rFonts w:ascii="Segoe UI" w:hAnsi="Segoe UI" w:cs="Segoe UI"/>
          <w:color w:val="000000" w:themeColor="text1"/>
        </w:rPr>
        <w:t>set by the</w:t>
      </w:r>
      <w:r w:rsidR="00A773BE" w:rsidRPr="00782DF9">
        <w:rPr>
          <w:rFonts w:ascii="Segoe UI" w:hAnsi="Segoe UI" w:cs="Segoe UI"/>
          <w:color w:val="000000" w:themeColor="text1"/>
        </w:rPr>
        <w:t xml:space="preserve"> Procurement Act 2023</w:t>
      </w:r>
      <w:r w:rsidRPr="00782DF9">
        <w:rPr>
          <w:rFonts w:ascii="Segoe UI" w:hAnsi="Segoe UI" w:cs="Segoe UI"/>
          <w:color w:val="000000" w:themeColor="text1"/>
        </w:rPr>
        <w:t>,</w:t>
      </w:r>
      <w:r w:rsidR="339677C4" w:rsidRPr="00782DF9">
        <w:rPr>
          <w:rFonts w:ascii="Segoe UI" w:hAnsi="Segoe UI" w:cs="Segoe UI"/>
          <w:color w:val="000000" w:themeColor="text1"/>
        </w:rPr>
        <w:t xml:space="preserve"> </w:t>
      </w:r>
      <w:r w:rsidR="1B793BA8" w:rsidRPr="00782DF9">
        <w:rPr>
          <w:rFonts w:ascii="Segoe UI" w:hAnsi="Segoe UI" w:cs="Segoe UI"/>
          <w:color w:val="000000" w:themeColor="text1"/>
        </w:rPr>
        <w:t xml:space="preserve">and </w:t>
      </w:r>
      <w:r w:rsidR="339677C4" w:rsidRPr="00782DF9">
        <w:rPr>
          <w:rFonts w:ascii="Segoe UI" w:hAnsi="Segoe UI" w:cs="Segoe UI"/>
          <w:color w:val="000000" w:themeColor="text1"/>
        </w:rPr>
        <w:t>we intend to follow the principles of</w:t>
      </w:r>
      <w:r w:rsidR="090834B2" w:rsidRPr="00782DF9">
        <w:rPr>
          <w:rFonts w:ascii="Segoe UI" w:hAnsi="Segoe UI" w:cs="Segoe UI"/>
          <w:color w:val="000000" w:themeColor="text1"/>
        </w:rPr>
        <w:t xml:space="preserve"> the </w:t>
      </w:r>
      <w:r w:rsidR="00551F11" w:rsidRPr="00782DF9">
        <w:rPr>
          <w:rFonts w:ascii="Segoe UI" w:hAnsi="Segoe UI" w:cs="Segoe UI"/>
          <w:color w:val="000000" w:themeColor="text1"/>
        </w:rPr>
        <w:t xml:space="preserve">Procurement (Wales) </w:t>
      </w:r>
      <w:r w:rsidR="090834B2" w:rsidRPr="00782DF9">
        <w:rPr>
          <w:rFonts w:ascii="Segoe UI" w:hAnsi="Segoe UI" w:cs="Segoe UI"/>
          <w:color w:val="000000" w:themeColor="text1"/>
        </w:rPr>
        <w:t>Regulations</w:t>
      </w:r>
      <w:r w:rsidR="00551F11" w:rsidRPr="00782DF9">
        <w:rPr>
          <w:rFonts w:ascii="Segoe UI" w:hAnsi="Segoe UI" w:cs="Segoe UI"/>
          <w:color w:val="000000" w:themeColor="text1"/>
        </w:rPr>
        <w:t xml:space="preserve"> 2024</w:t>
      </w:r>
      <w:r w:rsidR="090834B2" w:rsidRPr="00782DF9">
        <w:rPr>
          <w:rFonts w:ascii="Segoe UI" w:hAnsi="Segoe UI" w:cs="Segoe UI"/>
          <w:color w:val="000000" w:themeColor="text1"/>
        </w:rPr>
        <w:t xml:space="preserve"> and </w:t>
      </w:r>
      <w:r w:rsidR="72131ABC" w:rsidRPr="00782DF9">
        <w:rPr>
          <w:rFonts w:ascii="Segoe UI" w:hAnsi="Segoe UI" w:cs="Segoe UI"/>
          <w:color w:val="000000" w:themeColor="text1"/>
        </w:rPr>
        <w:t>run</w:t>
      </w:r>
      <w:r w:rsidR="090834B2" w:rsidRPr="00782DF9">
        <w:rPr>
          <w:rFonts w:ascii="Segoe UI" w:hAnsi="Segoe UI" w:cs="Segoe UI"/>
          <w:color w:val="000000" w:themeColor="text1"/>
        </w:rPr>
        <w:t xml:space="preserve"> a fair, </w:t>
      </w:r>
      <w:r w:rsidR="043E5FEF" w:rsidRPr="00782DF9">
        <w:rPr>
          <w:rFonts w:ascii="Segoe UI" w:hAnsi="Segoe UI" w:cs="Segoe UI"/>
          <w:color w:val="000000" w:themeColor="text1"/>
        </w:rPr>
        <w:t>transparent,</w:t>
      </w:r>
      <w:r w:rsidR="090834B2" w:rsidRPr="00782DF9">
        <w:rPr>
          <w:rFonts w:ascii="Segoe UI" w:hAnsi="Segoe UI" w:cs="Segoe UI"/>
          <w:color w:val="000000" w:themeColor="text1"/>
        </w:rPr>
        <w:t xml:space="preserve"> and non-discriminatory approach in our evaluation of </w:t>
      </w:r>
      <w:r w:rsidR="48A5AF44" w:rsidRPr="00782DF9">
        <w:rPr>
          <w:rFonts w:ascii="Segoe UI" w:hAnsi="Segoe UI" w:cs="Segoe UI"/>
          <w:color w:val="000000" w:themeColor="text1"/>
        </w:rPr>
        <w:t>Bidder</w:t>
      </w:r>
      <w:r w:rsidR="090834B2" w:rsidRPr="00782DF9">
        <w:rPr>
          <w:rFonts w:ascii="Segoe UI" w:hAnsi="Segoe UI" w:cs="Segoe UI"/>
          <w:color w:val="000000" w:themeColor="text1"/>
        </w:rPr>
        <w:t>s.</w:t>
      </w:r>
    </w:p>
    <w:p w14:paraId="065CE4CB" w14:textId="511E2260" w:rsidR="004202C2" w:rsidRPr="00782DF9" w:rsidRDefault="1904EF0F" w:rsidP="003871AF">
      <w:pPr>
        <w:pStyle w:val="ListParagraph"/>
        <w:numPr>
          <w:ilvl w:val="1"/>
          <w:numId w:val="9"/>
        </w:numPr>
        <w:ind w:left="426" w:hanging="426"/>
        <w:rPr>
          <w:rFonts w:ascii="Segoe UI" w:hAnsi="Segoe UI" w:cs="Segoe UI"/>
          <w:color w:val="000000" w:themeColor="text1"/>
        </w:rPr>
      </w:pPr>
      <w:r w:rsidRPr="00782DF9">
        <w:rPr>
          <w:rFonts w:ascii="Segoe UI" w:hAnsi="Segoe UI" w:cs="Segoe UI"/>
          <w:color w:val="000000" w:themeColor="text1"/>
        </w:rPr>
        <w:t xml:space="preserve">This includes us </w:t>
      </w:r>
      <w:r w:rsidR="38AAB697" w:rsidRPr="00782DF9">
        <w:rPr>
          <w:rFonts w:ascii="Segoe UI" w:hAnsi="Segoe UI" w:cs="Segoe UI"/>
          <w:color w:val="000000" w:themeColor="text1"/>
        </w:rPr>
        <w:t>saying</w:t>
      </w:r>
      <w:r w:rsidRPr="00782DF9">
        <w:rPr>
          <w:rFonts w:ascii="Segoe UI" w:hAnsi="Segoe UI" w:cs="Segoe UI"/>
          <w:color w:val="000000" w:themeColor="text1"/>
        </w:rPr>
        <w:t xml:space="preserve"> up front the criteria we will use to evaluate </w:t>
      </w:r>
      <w:r w:rsidR="01D100FA" w:rsidRPr="00782DF9">
        <w:rPr>
          <w:rFonts w:ascii="Segoe UI" w:hAnsi="Segoe UI" w:cs="Segoe UI"/>
          <w:color w:val="000000" w:themeColor="text1"/>
        </w:rPr>
        <w:t>tender</w:t>
      </w:r>
      <w:r w:rsidR="267E1F54" w:rsidRPr="00782DF9">
        <w:rPr>
          <w:rFonts w:ascii="Segoe UI" w:hAnsi="Segoe UI" w:cs="Segoe UI"/>
          <w:color w:val="000000" w:themeColor="text1"/>
        </w:rPr>
        <w:t xml:space="preserve"> submissions</w:t>
      </w:r>
      <w:r w:rsidR="00A83E1A" w:rsidRPr="00782DF9">
        <w:rPr>
          <w:rFonts w:ascii="Segoe UI" w:hAnsi="Segoe UI" w:cs="Segoe UI"/>
          <w:color w:val="000000" w:themeColor="text1"/>
        </w:rPr>
        <w:t xml:space="preserve"> and observance of a voluntary standstill period</w:t>
      </w:r>
      <w:r w:rsidR="1BA2B800" w:rsidRPr="00782DF9">
        <w:rPr>
          <w:rFonts w:ascii="Segoe UI" w:hAnsi="Segoe UI" w:cs="Segoe UI"/>
          <w:color w:val="000000" w:themeColor="text1"/>
        </w:rPr>
        <w:t>.</w:t>
      </w:r>
    </w:p>
    <w:p w14:paraId="7B6DCB3D" w14:textId="2F17BBA9" w:rsidR="00DD0DA9" w:rsidRPr="00782DF9" w:rsidRDefault="00315E53" w:rsidP="003871AF">
      <w:pPr>
        <w:pStyle w:val="ListParagraph"/>
        <w:numPr>
          <w:ilvl w:val="1"/>
          <w:numId w:val="9"/>
        </w:numPr>
        <w:ind w:left="426" w:hanging="426"/>
        <w:rPr>
          <w:rFonts w:ascii="Segoe UI" w:hAnsi="Segoe UI" w:cs="Segoe UI"/>
          <w:color w:val="000000" w:themeColor="text1"/>
        </w:rPr>
      </w:pPr>
      <w:r w:rsidRPr="00782DF9">
        <w:rPr>
          <w:rFonts w:ascii="Segoe UI" w:hAnsi="Segoe UI" w:cs="Segoe UI"/>
          <w:color w:val="000000" w:themeColor="text1"/>
        </w:rPr>
        <w:t xml:space="preserve">Following receipt of Tender Responses, </w:t>
      </w:r>
      <w:r w:rsidR="00DD0DA9" w:rsidRPr="00782DF9">
        <w:rPr>
          <w:rFonts w:ascii="Segoe UI" w:hAnsi="Segoe UI" w:cs="Segoe UI"/>
          <w:color w:val="000000" w:themeColor="text1"/>
        </w:rPr>
        <w:t>Q</w:t>
      </w:r>
      <w:r w:rsidRPr="00782DF9">
        <w:rPr>
          <w:rFonts w:ascii="Segoe UI" w:hAnsi="Segoe UI" w:cs="Segoe UI"/>
          <w:color w:val="000000" w:themeColor="text1"/>
        </w:rPr>
        <w:t xml:space="preserve">W will undertake an overall compliance check to ensure that the Tender Response complies with the instructions or procedural requirements set out in the Tender Notice and/or associated procurement documents. Tender Responses which fail to comply with the instructions or procedural requirements may be determined by </w:t>
      </w:r>
      <w:r w:rsidR="00DD0DA9" w:rsidRPr="00782DF9">
        <w:rPr>
          <w:rFonts w:ascii="Segoe UI" w:hAnsi="Segoe UI" w:cs="Segoe UI"/>
          <w:color w:val="000000" w:themeColor="text1"/>
        </w:rPr>
        <w:t>Q</w:t>
      </w:r>
      <w:r w:rsidRPr="00782DF9">
        <w:rPr>
          <w:rFonts w:ascii="Segoe UI" w:hAnsi="Segoe UI" w:cs="Segoe UI"/>
          <w:color w:val="000000" w:themeColor="text1"/>
        </w:rPr>
        <w:t>W to be non-compliant and therefore rejected.</w:t>
      </w:r>
    </w:p>
    <w:p w14:paraId="3213EAEB" w14:textId="2819A8CF" w:rsidR="00315E53" w:rsidRPr="00782DF9" w:rsidRDefault="00DD0DA9" w:rsidP="003871AF">
      <w:pPr>
        <w:pStyle w:val="ListParagraph"/>
        <w:numPr>
          <w:ilvl w:val="1"/>
          <w:numId w:val="9"/>
        </w:numPr>
        <w:ind w:left="426" w:hanging="426"/>
        <w:rPr>
          <w:rFonts w:ascii="Segoe UI" w:hAnsi="Segoe UI" w:cs="Segoe UI"/>
          <w:color w:val="000000" w:themeColor="text1"/>
        </w:rPr>
      </w:pPr>
      <w:r w:rsidRPr="00782DF9">
        <w:rPr>
          <w:rFonts w:ascii="Segoe UI" w:hAnsi="Segoe UI" w:cs="Segoe UI"/>
          <w:color w:val="000000" w:themeColor="text1"/>
        </w:rPr>
        <w:t>Q</w:t>
      </w:r>
      <w:r w:rsidR="00315E53" w:rsidRPr="00782DF9">
        <w:rPr>
          <w:rFonts w:ascii="Segoe UI" w:hAnsi="Segoe UI" w:cs="Segoe UI"/>
          <w:color w:val="000000" w:themeColor="text1"/>
        </w:rPr>
        <w:t>W may also disregard a tender response that contains:</w:t>
      </w:r>
    </w:p>
    <w:p w14:paraId="44CF80BB" w14:textId="0875D078" w:rsidR="00F3692D" w:rsidRPr="00782DF9" w:rsidRDefault="00315E53" w:rsidP="00F3692D">
      <w:pPr>
        <w:ind w:left="567" w:hanging="141"/>
        <w:rPr>
          <w:rFonts w:ascii="Segoe UI" w:hAnsi="Segoe UI" w:cs="Segoe UI"/>
          <w:color w:val="000000" w:themeColor="text1"/>
        </w:rPr>
      </w:pPr>
      <w:r w:rsidRPr="00782DF9">
        <w:rPr>
          <w:rFonts w:ascii="Segoe UI" w:hAnsi="Segoe UI" w:cs="Segoe UI"/>
          <w:color w:val="000000" w:themeColor="text1"/>
        </w:rPr>
        <w:t>a)</w:t>
      </w:r>
      <w:r w:rsidRPr="00782DF9">
        <w:rPr>
          <w:rFonts w:ascii="Segoe UI" w:hAnsi="Segoe UI" w:cs="Segoe UI"/>
        </w:rPr>
        <w:tab/>
      </w:r>
      <w:r w:rsidRPr="00782DF9">
        <w:rPr>
          <w:rFonts w:ascii="Segoe UI" w:hAnsi="Segoe UI" w:cs="Segoe UI"/>
          <w:color w:val="000000" w:themeColor="text1"/>
        </w:rPr>
        <w:t xml:space="preserve">any caveats or any other statements or assumptions qualifying the </w:t>
      </w:r>
      <w:r w:rsidR="073E4F42" w:rsidRPr="00782DF9">
        <w:rPr>
          <w:rFonts w:ascii="Segoe UI" w:hAnsi="Segoe UI" w:cs="Segoe UI"/>
          <w:color w:val="000000" w:themeColor="text1"/>
        </w:rPr>
        <w:t>Tender</w:t>
      </w:r>
      <w:r w:rsidRPr="00782DF9">
        <w:rPr>
          <w:rFonts w:ascii="Segoe UI" w:hAnsi="Segoe UI" w:cs="Segoe UI"/>
          <w:color w:val="000000" w:themeColor="text1"/>
        </w:rPr>
        <w:t xml:space="preserve"> Response that are not capable of assessment in accordance with the assessment methodology; or seeks to qualify </w:t>
      </w:r>
      <w:r w:rsidR="0013640E" w:rsidRPr="00782DF9">
        <w:rPr>
          <w:rFonts w:ascii="Segoe UI" w:hAnsi="Segoe UI" w:cs="Segoe UI"/>
          <w:color w:val="000000" w:themeColor="text1"/>
        </w:rPr>
        <w:t>Q</w:t>
      </w:r>
      <w:r w:rsidRPr="00782DF9">
        <w:rPr>
          <w:rFonts w:ascii="Segoe UI" w:hAnsi="Segoe UI" w:cs="Segoe UI"/>
          <w:color w:val="000000" w:themeColor="text1"/>
        </w:rPr>
        <w:t>W’s requirements in any way.</w:t>
      </w:r>
    </w:p>
    <w:p w14:paraId="38D7B767" w14:textId="7B353F6F" w:rsidR="00315E53" w:rsidRPr="00782DF9" w:rsidRDefault="00315E53" w:rsidP="00F3692D">
      <w:pPr>
        <w:ind w:left="567" w:hanging="141"/>
        <w:rPr>
          <w:rFonts w:ascii="Segoe UI" w:hAnsi="Segoe UI" w:cs="Segoe UI"/>
          <w:color w:val="000000" w:themeColor="text1"/>
        </w:rPr>
      </w:pPr>
      <w:r w:rsidRPr="00782DF9">
        <w:rPr>
          <w:rFonts w:ascii="Segoe UI" w:hAnsi="Segoe UI" w:cs="Segoe UI"/>
          <w:color w:val="000000" w:themeColor="text1"/>
        </w:rPr>
        <w:t>b)</w:t>
      </w:r>
      <w:r w:rsidRPr="00782DF9">
        <w:rPr>
          <w:rFonts w:ascii="Segoe UI" w:hAnsi="Segoe UI" w:cs="Segoe UI"/>
          <w:color w:val="000000" w:themeColor="text1"/>
        </w:rPr>
        <w:tab/>
        <w:t>Gaps, omissions, misrepresentations, error, uncompleted sections, or changes to the format of the tender documentation provided.</w:t>
      </w:r>
    </w:p>
    <w:p w14:paraId="13149081" w14:textId="6F96F65E" w:rsidR="00315E53" w:rsidRPr="00D6210C" w:rsidRDefault="00F3692D" w:rsidP="00315E53">
      <w:pPr>
        <w:rPr>
          <w:rFonts w:ascii="Segoe UI" w:hAnsi="Segoe UI" w:cs="Segoe UI"/>
          <w:b/>
          <w:bCs/>
          <w:color w:val="000000" w:themeColor="text1"/>
          <w:lang w:val="fr-FR"/>
        </w:rPr>
      </w:pPr>
      <w:r w:rsidRPr="00D6210C">
        <w:rPr>
          <w:rFonts w:ascii="Segoe UI" w:hAnsi="Segoe UI" w:cs="Segoe UI"/>
          <w:b/>
          <w:bCs/>
          <w:color w:val="000000" w:themeColor="text1"/>
          <w:lang w:val="fr-FR"/>
        </w:rPr>
        <w:t xml:space="preserve">5.5 </w:t>
      </w:r>
      <w:r w:rsidR="00315E53" w:rsidRPr="00D6210C">
        <w:rPr>
          <w:rFonts w:ascii="Segoe UI" w:hAnsi="Segoe UI" w:cs="Segoe UI"/>
          <w:b/>
          <w:bCs/>
          <w:color w:val="000000" w:themeColor="text1"/>
          <w:lang w:val="fr-FR"/>
        </w:rPr>
        <w:t>Wales Procurement Specific Questionnaire (WPSQ)</w:t>
      </w:r>
    </w:p>
    <w:p w14:paraId="4E7103B4" w14:textId="64F9CF26" w:rsidR="00315E53" w:rsidRPr="00782DF9" w:rsidRDefault="00170C2C" w:rsidP="00315E53">
      <w:pPr>
        <w:rPr>
          <w:rFonts w:ascii="Segoe UI" w:hAnsi="Segoe UI" w:cs="Segoe UI"/>
        </w:rPr>
      </w:pPr>
      <w:r w:rsidRPr="00782DF9">
        <w:rPr>
          <w:rFonts w:ascii="Segoe UI" w:hAnsi="Segoe UI" w:cs="Segoe UI"/>
          <w:color w:val="000000" w:themeColor="text1"/>
        </w:rPr>
        <w:t>Bidder</w:t>
      </w:r>
      <w:r w:rsidR="00315E53" w:rsidRPr="00782DF9">
        <w:rPr>
          <w:rFonts w:ascii="Segoe UI" w:hAnsi="Segoe UI" w:cs="Segoe UI"/>
          <w:color w:val="000000" w:themeColor="text1"/>
        </w:rPr>
        <w:t xml:space="preserve">s will be required to be registered on the Central Digital Platform and to provide core information in relation to their own organisation and their connected persons, as well as that of any associated persons or sub-contractors which they are relying on to satisfy the conditions of participation.  </w:t>
      </w:r>
      <w:r w:rsidRPr="00782DF9">
        <w:rPr>
          <w:rFonts w:ascii="Segoe UI" w:hAnsi="Segoe UI" w:cs="Segoe UI"/>
          <w:color w:val="000000" w:themeColor="text1"/>
        </w:rPr>
        <w:t>Q</w:t>
      </w:r>
      <w:r w:rsidR="00315E53" w:rsidRPr="00782DF9">
        <w:rPr>
          <w:rFonts w:ascii="Segoe UI" w:hAnsi="Segoe UI" w:cs="Segoe UI"/>
          <w:color w:val="000000" w:themeColor="text1"/>
        </w:rPr>
        <w:t xml:space="preserve">W may disregard a tender response where the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fails to provide the relevant information from the Central Digital Platform in the format requested. </w:t>
      </w:r>
    </w:p>
    <w:p w14:paraId="28F15ADF" w14:textId="29EDE9C3" w:rsidR="4863ACE9" w:rsidRPr="00782DF9" w:rsidRDefault="4863ACE9" w:rsidP="720D2366">
      <w:pPr>
        <w:pStyle w:val="ListParagraph"/>
        <w:ind w:left="360"/>
        <w:rPr>
          <w:rFonts w:ascii="Segoe UI" w:eastAsia="Times New Roman" w:hAnsi="Segoe UI" w:cs="Segoe UI"/>
          <w:lang w:eastAsia="en-GB"/>
        </w:rPr>
      </w:pPr>
      <w:r w:rsidRPr="00782DF9">
        <w:rPr>
          <w:rFonts w:ascii="Segoe UI" w:hAnsi="Segoe UI" w:cs="Segoe UI"/>
        </w:rPr>
        <w:t xml:space="preserve">The CDP may be accessed here: </w:t>
      </w:r>
      <w:hyperlink r:id="rId17" w:history="1">
        <w:r w:rsidRPr="00782DF9">
          <w:rPr>
            <w:rFonts w:ascii="Segoe UI" w:hAnsi="Segoe UI" w:cs="Segoe UI"/>
            <w:color w:val="0000FF"/>
            <w:u w:val="single"/>
          </w:rPr>
          <w:t>Suppliers: How to register your organisation and first administrator on Find a Tender in three easy steps (HTML) - GOV.UK</w:t>
        </w:r>
      </w:hyperlink>
    </w:p>
    <w:p w14:paraId="4CE0AB54" w14:textId="2A092D8E" w:rsidR="720D2366" w:rsidRPr="00782DF9" w:rsidRDefault="720D2366" w:rsidP="720D2366">
      <w:pPr>
        <w:rPr>
          <w:rFonts w:ascii="Segoe UI" w:hAnsi="Segoe UI" w:cs="Segoe UI"/>
          <w:color w:val="000000" w:themeColor="text1"/>
        </w:rPr>
      </w:pPr>
    </w:p>
    <w:p w14:paraId="6AF5B8A6" w14:textId="4C2BA911" w:rsidR="00315E53" w:rsidRPr="00782DF9" w:rsidRDefault="00F21F64" w:rsidP="00315E53">
      <w:pPr>
        <w:rPr>
          <w:rFonts w:ascii="Segoe UI" w:hAnsi="Segoe UI" w:cs="Segoe UI"/>
          <w:b/>
          <w:bCs/>
          <w:color w:val="000000" w:themeColor="text1"/>
        </w:rPr>
      </w:pPr>
      <w:r w:rsidRPr="00782DF9">
        <w:rPr>
          <w:rFonts w:ascii="Segoe UI" w:hAnsi="Segoe UI" w:cs="Segoe UI"/>
          <w:b/>
          <w:bCs/>
          <w:color w:val="000000" w:themeColor="text1"/>
        </w:rPr>
        <w:t>5.6</w:t>
      </w:r>
      <w:r w:rsidR="00315E53" w:rsidRPr="00782DF9">
        <w:rPr>
          <w:rFonts w:ascii="Segoe UI" w:hAnsi="Segoe UI" w:cs="Segoe UI"/>
          <w:b/>
          <w:bCs/>
          <w:color w:val="000000" w:themeColor="text1"/>
        </w:rPr>
        <w:t xml:space="preserve"> Exclusions and Debarment  </w:t>
      </w:r>
    </w:p>
    <w:p w14:paraId="0087CA49" w14:textId="1C3F5E73" w:rsidR="00315E53" w:rsidRPr="00782DF9" w:rsidRDefault="00315E53" w:rsidP="00AF0FF4">
      <w:pPr>
        <w:rPr>
          <w:rFonts w:ascii="Segoe UI" w:hAnsi="Segoe UI" w:cs="Segoe UI"/>
          <w:color w:val="000000" w:themeColor="text1"/>
        </w:rPr>
      </w:pPr>
      <w:r w:rsidRPr="00782DF9">
        <w:rPr>
          <w:rFonts w:ascii="Segoe UI" w:hAnsi="Segoe UI" w:cs="Segoe UI"/>
          <w:color w:val="000000" w:themeColor="text1"/>
        </w:rPr>
        <w:t xml:space="preserve">Once the initial compliance check has been carried out, </w:t>
      </w:r>
      <w:r w:rsidR="00F21F64" w:rsidRPr="00782DF9">
        <w:rPr>
          <w:rFonts w:ascii="Segoe UI" w:hAnsi="Segoe UI" w:cs="Segoe UI"/>
          <w:color w:val="000000" w:themeColor="text1"/>
        </w:rPr>
        <w:t>Q</w:t>
      </w:r>
      <w:r w:rsidRPr="00782DF9">
        <w:rPr>
          <w:rFonts w:ascii="Segoe UI" w:hAnsi="Segoe UI" w:cs="Segoe UI"/>
          <w:color w:val="000000" w:themeColor="text1"/>
        </w:rPr>
        <w:t xml:space="preserve">W will confirm that neither the </w:t>
      </w:r>
      <w:r w:rsidR="007702E0">
        <w:rPr>
          <w:rFonts w:ascii="Segoe UI" w:hAnsi="Segoe UI" w:cs="Segoe UI"/>
          <w:color w:val="000000" w:themeColor="text1"/>
        </w:rPr>
        <w:t>Bidder</w:t>
      </w:r>
      <w:r w:rsidRPr="00782DF9">
        <w:rPr>
          <w:rFonts w:ascii="Segoe UI" w:hAnsi="Segoe UI" w:cs="Segoe UI"/>
          <w:color w:val="000000" w:themeColor="text1"/>
        </w:rPr>
        <w:t xml:space="preserve"> nor any related persons within its corporate group, associated persons relied on to meet the conditions of participation, or proposed sub-contractors are listed in the Cabinet Office debarment list.  To the extent that any such entities are listed on the debarment list, </w:t>
      </w:r>
      <w:r w:rsidR="003F4DE3" w:rsidRPr="00782DF9">
        <w:rPr>
          <w:rFonts w:ascii="Segoe UI" w:hAnsi="Segoe UI" w:cs="Segoe UI"/>
          <w:color w:val="000000" w:themeColor="text1"/>
        </w:rPr>
        <w:t>QW</w:t>
      </w:r>
      <w:r w:rsidRPr="00782DF9">
        <w:rPr>
          <w:rFonts w:ascii="Segoe UI" w:hAnsi="Segoe UI" w:cs="Segoe UI"/>
          <w:color w:val="000000" w:themeColor="text1"/>
        </w:rPr>
        <w:t xml:space="preserve"> will consider whether to exclude the </w:t>
      </w:r>
      <w:r w:rsidR="007702E0">
        <w:rPr>
          <w:rFonts w:ascii="Segoe UI" w:hAnsi="Segoe UI" w:cs="Segoe UI"/>
          <w:color w:val="000000" w:themeColor="text1"/>
        </w:rPr>
        <w:t>Bidder</w:t>
      </w:r>
      <w:r w:rsidRPr="00782DF9">
        <w:rPr>
          <w:rFonts w:ascii="Segoe UI" w:hAnsi="Segoe UI" w:cs="Segoe UI"/>
          <w:color w:val="000000" w:themeColor="text1"/>
        </w:rPr>
        <w:t xml:space="preserve"> from participating in the procurement in accordance with its obligations under the Procurement Act 2023.</w:t>
      </w:r>
    </w:p>
    <w:p w14:paraId="7468011F" w14:textId="30A22D3A" w:rsidR="00315E53" w:rsidRPr="00782DF9" w:rsidRDefault="003F4DE3" w:rsidP="00315E53">
      <w:pPr>
        <w:rPr>
          <w:rFonts w:ascii="Segoe UI" w:hAnsi="Segoe UI" w:cs="Segoe UI"/>
          <w:color w:val="000000" w:themeColor="text1"/>
        </w:rPr>
      </w:pPr>
      <w:r w:rsidRPr="00782DF9">
        <w:rPr>
          <w:rFonts w:ascii="Segoe UI" w:hAnsi="Segoe UI" w:cs="Segoe UI"/>
          <w:color w:val="000000" w:themeColor="text1"/>
        </w:rPr>
        <w:t>QW</w:t>
      </w:r>
      <w:r w:rsidR="00315E53" w:rsidRPr="00782DF9">
        <w:rPr>
          <w:rFonts w:ascii="Segoe UI" w:hAnsi="Segoe UI" w:cs="Segoe UI"/>
          <w:color w:val="000000" w:themeColor="text1"/>
        </w:rPr>
        <w:t xml:space="preserve"> will also consider, in respect of each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that submitted a tender, whether the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or any related persons within its corporate group, associated persons relied on to meet the conditions of participation, or proposed sub-contractors, are excluded or excludable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s and will consider whether to disregard the tender submitted in accordance with its obligations under the Procurement Act 2023.  If the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is an excluded or excludable </w:t>
      </w:r>
      <w:r w:rsidR="007702E0">
        <w:rPr>
          <w:rFonts w:ascii="Segoe UI" w:hAnsi="Segoe UI" w:cs="Segoe UI"/>
          <w:color w:val="000000" w:themeColor="text1"/>
        </w:rPr>
        <w:lastRenderedPageBreak/>
        <w:t>Bidder</w:t>
      </w:r>
      <w:r w:rsidR="00315E53" w:rsidRPr="00782DF9">
        <w:rPr>
          <w:rFonts w:ascii="Segoe UI" w:hAnsi="Segoe UI" w:cs="Segoe UI"/>
          <w:color w:val="000000" w:themeColor="text1"/>
        </w:rPr>
        <w:t xml:space="preserve"> only by virtue of an associated person or proposed sub-contractor, </w:t>
      </w:r>
      <w:r w:rsidRPr="00782DF9">
        <w:rPr>
          <w:rFonts w:ascii="Segoe UI" w:hAnsi="Segoe UI" w:cs="Segoe UI"/>
          <w:color w:val="000000" w:themeColor="text1"/>
        </w:rPr>
        <w:t>QW</w:t>
      </w:r>
      <w:r w:rsidR="00315E53" w:rsidRPr="00782DF9">
        <w:rPr>
          <w:rFonts w:ascii="Segoe UI" w:hAnsi="Segoe UI" w:cs="Segoe UI"/>
          <w:color w:val="000000" w:themeColor="text1"/>
        </w:rPr>
        <w:t xml:space="preserve"> will notify the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or its intention to disregard its tender response and provide the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with reasonable opportunity to replace the associated person or sub-contractor.  If as a consequence of this process </w:t>
      </w:r>
      <w:r w:rsidRPr="00782DF9">
        <w:rPr>
          <w:rFonts w:ascii="Segoe UI" w:hAnsi="Segoe UI" w:cs="Segoe UI"/>
          <w:color w:val="000000" w:themeColor="text1"/>
        </w:rPr>
        <w:t>QW</w:t>
      </w:r>
      <w:r w:rsidR="00315E53" w:rsidRPr="00782DF9">
        <w:rPr>
          <w:rFonts w:ascii="Segoe UI" w:hAnsi="Segoe UI" w:cs="Segoe UI"/>
          <w:color w:val="000000" w:themeColor="text1"/>
        </w:rPr>
        <w:t xml:space="preserve"> disregards a tender response from an excluded or excludable </w:t>
      </w:r>
      <w:r w:rsidR="007702E0">
        <w:rPr>
          <w:rFonts w:ascii="Segoe UI" w:hAnsi="Segoe UI" w:cs="Segoe UI"/>
          <w:color w:val="000000" w:themeColor="text1"/>
        </w:rPr>
        <w:t>Bidder</w:t>
      </w:r>
      <w:r w:rsidR="00315E53" w:rsidRPr="00782DF9">
        <w:rPr>
          <w:rFonts w:ascii="Segoe UI" w:hAnsi="Segoe UI" w:cs="Segoe UI"/>
          <w:color w:val="000000" w:themeColor="text1"/>
        </w:rPr>
        <w:t xml:space="preserve"> or is aware of an associated person or sub-contractor having been replaced, it will give notice of this fact within 30 days of its decision to the Procurement Review Unti (PRU).</w:t>
      </w:r>
    </w:p>
    <w:p w14:paraId="7C4EADCE" w14:textId="3E6D5D3E" w:rsidR="00315E53" w:rsidRPr="00782DF9" w:rsidRDefault="00AF0FF4" w:rsidP="00315E53">
      <w:pPr>
        <w:rPr>
          <w:rFonts w:ascii="Segoe UI" w:hAnsi="Segoe UI" w:cs="Segoe UI"/>
          <w:b/>
          <w:bCs/>
          <w:color w:val="000000" w:themeColor="text1"/>
        </w:rPr>
      </w:pPr>
      <w:r w:rsidRPr="00782DF9">
        <w:rPr>
          <w:rFonts w:ascii="Segoe UI" w:hAnsi="Segoe UI" w:cs="Segoe UI"/>
          <w:b/>
          <w:bCs/>
          <w:color w:val="000000" w:themeColor="text1"/>
        </w:rPr>
        <w:t>5.7</w:t>
      </w:r>
      <w:r w:rsidR="00315E53" w:rsidRPr="00782DF9">
        <w:rPr>
          <w:rFonts w:ascii="Segoe UI" w:hAnsi="Segoe UI" w:cs="Segoe UI"/>
          <w:b/>
          <w:bCs/>
          <w:color w:val="000000" w:themeColor="text1"/>
        </w:rPr>
        <w:t xml:space="preserve"> Conditions of Participation</w:t>
      </w:r>
    </w:p>
    <w:p w14:paraId="75A61867" w14:textId="1DFF8201" w:rsidR="00315E53" w:rsidRPr="00782DF9" w:rsidRDefault="003F4DE3" w:rsidP="00AF0FF4">
      <w:pPr>
        <w:rPr>
          <w:rFonts w:ascii="Segoe UI" w:hAnsi="Segoe UI" w:cs="Segoe UI"/>
          <w:b/>
          <w:bCs/>
          <w:color w:val="000000" w:themeColor="text1"/>
        </w:rPr>
      </w:pPr>
      <w:r w:rsidRPr="00782DF9">
        <w:rPr>
          <w:rFonts w:ascii="Segoe UI" w:hAnsi="Segoe UI" w:cs="Segoe UI"/>
          <w:color w:val="000000" w:themeColor="text1"/>
        </w:rPr>
        <w:t>QW</w:t>
      </w:r>
      <w:r w:rsidR="00315E53" w:rsidRPr="00782DF9">
        <w:rPr>
          <w:rFonts w:ascii="Segoe UI" w:hAnsi="Segoe UI" w:cs="Segoe UI"/>
          <w:color w:val="000000" w:themeColor="text1"/>
        </w:rPr>
        <w:t xml:space="preserve"> will </w:t>
      </w:r>
      <w:r w:rsidR="00315E53" w:rsidRPr="00782DF9">
        <w:rPr>
          <w:rFonts w:ascii="Segoe UI" w:hAnsi="Segoe UI" w:cs="Segoe UI"/>
          <w:b/>
          <w:bCs/>
          <w:color w:val="000000" w:themeColor="text1"/>
        </w:rPr>
        <w:t xml:space="preserve">disregard any tender response from a </w:t>
      </w:r>
      <w:r w:rsidR="007702E0">
        <w:rPr>
          <w:rFonts w:ascii="Segoe UI" w:hAnsi="Segoe UI" w:cs="Segoe UI"/>
          <w:b/>
          <w:bCs/>
          <w:color w:val="000000" w:themeColor="text1"/>
        </w:rPr>
        <w:t>Bidder</w:t>
      </w:r>
      <w:r w:rsidR="00315E53" w:rsidRPr="00782DF9">
        <w:rPr>
          <w:rFonts w:ascii="Segoe UI" w:hAnsi="Segoe UI" w:cs="Segoe UI"/>
          <w:b/>
          <w:bCs/>
          <w:color w:val="000000" w:themeColor="text1"/>
        </w:rPr>
        <w:t xml:space="preserve"> that does not satisfy the conditions of participation.  </w:t>
      </w:r>
    </w:p>
    <w:p w14:paraId="7A08753F" w14:textId="35DB0609" w:rsidR="00BF0BF1" w:rsidRPr="00782DF9" w:rsidRDefault="00315E53" w:rsidP="00F96A41">
      <w:pPr>
        <w:tabs>
          <w:tab w:val="right" w:pos="9026"/>
        </w:tabs>
        <w:rPr>
          <w:rFonts w:ascii="Segoe UI" w:hAnsi="Segoe UI" w:cs="Segoe UI"/>
          <w:color w:val="000000" w:themeColor="text1"/>
        </w:rPr>
      </w:pPr>
      <w:r w:rsidRPr="00782DF9">
        <w:rPr>
          <w:rFonts w:ascii="Segoe UI" w:hAnsi="Segoe UI" w:cs="Segoe UI"/>
          <w:color w:val="000000" w:themeColor="text1"/>
        </w:rPr>
        <w:t xml:space="preserve">Conditions of participation will be assessed on a </w:t>
      </w:r>
      <w:r w:rsidR="00A71088">
        <w:rPr>
          <w:rFonts w:ascii="Segoe UI" w:hAnsi="Segoe UI" w:cs="Segoe UI"/>
          <w:b/>
          <w:bCs/>
          <w:color w:val="000000" w:themeColor="text1"/>
        </w:rPr>
        <w:t>Pass/Fail</w:t>
      </w:r>
      <w:r w:rsidRPr="00782DF9">
        <w:rPr>
          <w:rFonts w:ascii="Segoe UI" w:hAnsi="Segoe UI" w:cs="Segoe UI"/>
          <w:color w:val="000000" w:themeColor="text1"/>
        </w:rPr>
        <w:t xml:space="preserve"> basis, unless stated otherwise.</w:t>
      </w:r>
      <w:r w:rsidR="00F96A41" w:rsidRPr="00782DF9">
        <w:rPr>
          <w:rFonts w:ascii="Segoe UI" w:hAnsi="Segoe UI" w:cs="Segoe UI"/>
          <w:color w:val="000000" w:themeColor="text1"/>
        </w:rPr>
        <w:tab/>
      </w:r>
    </w:p>
    <w:p w14:paraId="0A31E4BA" w14:textId="7D18A945" w:rsidR="009C7C45" w:rsidRPr="00782DF9" w:rsidRDefault="009C7C45" w:rsidP="00F96A41">
      <w:pPr>
        <w:tabs>
          <w:tab w:val="right" w:pos="9026"/>
        </w:tabs>
        <w:rPr>
          <w:rFonts w:ascii="Segoe UI" w:hAnsi="Segoe UI" w:cs="Segoe UI"/>
          <w:color w:val="000000" w:themeColor="text1"/>
        </w:rPr>
      </w:pPr>
      <w:r w:rsidRPr="00782DF9">
        <w:rPr>
          <w:rFonts w:ascii="Segoe UI" w:hAnsi="Segoe UI" w:cs="Segoe UI"/>
          <w:color w:val="000000" w:themeColor="text1"/>
        </w:rPr>
        <w:t>Scoring a Fail will result in the tender response being excluded from the procurement process</w:t>
      </w:r>
    </w:p>
    <w:p w14:paraId="7B705AF7" w14:textId="78AB024C" w:rsidR="00E36F3E" w:rsidRPr="00782DF9" w:rsidRDefault="00BF0BF1" w:rsidP="008D3232">
      <w:pPr>
        <w:rPr>
          <w:rFonts w:ascii="Segoe UI" w:hAnsi="Segoe UI" w:cs="Segoe UI"/>
          <w:color w:val="000000" w:themeColor="text1"/>
        </w:rPr>
      </w:pPr>
      <w:r w:rsidRPr="00782DF9">
        <w:rPr>
          <w:rFonts w:ascii="Segoe UI" w:hAnsi="Segoe UI" w:cs="Segoe UI"/>
          <w:color w:val="000000" w:themeColor="text1"/>
        </w:rPr>
        <w:t>Please provide the responses in the template provided.</w:t>
      </w:r>
      <w:r w:rsidR="00315E53" w:rsidRPr="00782DF9">
        <w:rPr>
          <w:rFonts w:ascii="Segoe UI" w:hAnsi="Segoe UI" w:cs="Segoe UI"/>
          <w:color w:val="000000" w:themeColor="text1"/>
        </w:rPr>
        <w:t xml:space="preserve"> </w:t>
      </w:r>
      <w:r w:rsidR="005C00D1" w:rsidRPr="00782DF9">
        <w:rPr>
          <w:rFonts w:ascii="Segoe UI" w:hAnsi="Segoe UI" w:cs="Segoe UI"/>
          <w:color w:val="000000" w:themeColor="text1"/>
        </w:rPr>
        <w:t xml:space="preserve"> (Please use Response template 1)</w:t>
      </w:r>
    </w:p>
    <w:tbl>
      <w:tblPr>
        <w:tblW w:w="10915" w:type="dxa"/>
        <w:tblInd w:w="-856" w:type="dxa"/>
        <w:tblLayout w:type="fixed"/>
        <w:tblLook w:val="04A0" w:firstRow="1" w:lastRow="0" w:firstColumn="1" w:lastColumn="0" w:noHBand="0" w:noVBand="1"/>
      </w:tblPr>
      <w:tblGrid>
        <w:gridCol w:w="943"/>
        <w:gridCol w:w="5011"/>
        <w:gridCol w:w="4961"/>
      </w:tblGrid>
      <w:tr w:rsidR="00095BAC" w:rsidRPr="00782DF9" w14:paraId="5230BF2B" w14:textId="77777777" w:rsidTr="006F755E">
        <w:trPr>
          <w:trHeight w:val="285"/>
        </w:trPr>
        <w:tc>
          <w:tcPr>
            <w:tcW w:w="943" w:type="dxa"/>
            <w:tcBorders>
              <w:top w:val="single" w:sz="4" w:space="0" w:color="auto"/>
              <w:left w:val="single" w:sz="4" w:space="0" w:color="auto"/>
              <w:bottom w:val="single" w:sz="4" w:space="0" w:color="auto"/>
              <w:right w:val="single" w:sz="4" w:space="0" w:color="auto"/>
            </w:tcBorders>
            <w:shd w:val="clear" w:color="000000" w:fill="BFBFBF"/>
            <w:hideMark/>
          </w:tcPr>
          <w:p w14:paraId="54BD6EF5" w14:textId="77777777" w:rsidR="00095BAC" w:rsidRPr="00782DF9" w:rsidRDefault="00095BAC" w:rsidP="00095BAC">
            <w:pPr>
              <w:spacing w:after="0" w:line="240" w:lineRule="auto"/>
              <w:jc w:val="center"/>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PSQ Part</w:t>
            </w:r>
          </w:p>
        </w:tc>
        <w:tc>
          <w:tcPr>
            <w:tcW w:w="5011" w:type="dxa"/>
            <w:tcBorders>
              <w:top w:val="single" w:sz="4" w:space="0" w:color="auto"/>
              <w:left w:val="nil"/>
              <w:bottom w:val="single" w:sz="4" w:space="0" w:color="auto"/>
              <w:right w:val="single" w:sz="4" w:space="0" w:color="auto"/>
            </w:tcBorders>
            <w:shd w:val="clear" w:color="000000" w:fill="BFBFBF"/>
            <w:hideMark/>
          </w:tcPr>
          <w:p w14:paraId="02569AEE" w14:textId="77777777" w:rsidR="00095BAC" w:rsidRPr="00782DF9" w:rsidRDefault="00095BAC" w:rsidP="00095BAC">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Questions</w:t>
            </w:r>
          </w:p>
        </w:tc>
        <w:tc>
          <w:tcPr>
            <w:tcW w:w="4961" w:type="dxa"/>
            <w:tcBorders>
              <w:top w:val="single" w:sz="4" w:space="0" w:color="auto"/>
              <w:left w:val="nil"/>
              <w:bottom w:val="single" w:sz="4" w:space="0" w:color="auto"/>
              <w:right w:val="single" w:sz="4" w:space="0" w:color="auto"/>
            </w:tcBorders>
            <w:shd w:val="clear" w:color="000000" w:fill="BFBFBF"/>
            <w:hideMark/>
          </w:tcPr>
          <w:p w14:paraId="4F823B7B" w14:textId="77777777" w:rsidR="00095BAC" w:rsidRPr="00782DF9" w:rsidRDefault="00095BAC" w:rsidP="00095BAC">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Supplier Guidance</w:t>
            </w:r>
          </w:p>
        </w:tc>
      </w:tr>
      <w:tr w:rsidR="00095BAC" w:rsidRPr="00782DF9" w14:paraId="540D3C3A" w14:textId="77777777" w:rsidTr="006F755E">
        <w:trPr>
          <w:trHeight w:val="490"/>
        </w:trPr>
        <w:tc>
          <w:tcPr>
            <w:tcW w:w="10915" w:type="dxa"/>
            <w:gridSpan w:val="3"/>
            <w:tcBorders>
              <w:top w:val="nil"/>
              <w:left w:val="single" w:sz="4" w:space="0" w:color="auto"/>
              <w:bottom w:val="nil"/>
              <w:right w:val="single" w:sz="4" w:space="0" w:color="000000"/>
            </w:tcBorders>
            <w:shd w:val="clear" w:color="000000" w:fill="366092"/>
            <w:hideMark/>
          </w:tcPr>
          <w:p w14:paraId="3322AB2A" w14:textId="77777777" w:rsidR="00095BAC" w:rsidRPr="00782DF9" w:rsidRDefault="00095BAC" w:rsidP="00095BAC">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Preliminary questions</w:t>
            </w:r>
          </w:p>
        </w:tc>
      </w:tr>
      <w:tr w:rsidR="00095BAC" w:rsidRPr="00782DF9" w14:paraId="4536A05D" w14:textId="77777777" w:rsidTr="00A333CF">
        <w:trPr>
          <w:trHeight w:val="285"/>
        </w:trPr>
        <w:tc>
          <w:tcPr>
            <w:tcW w:w="943"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ACC7256" w14:textId="77777777" w:rsidR="00095BAC" w:rsidRPr="00782DF9" w:rsidRDefault="00095BAC" w:rsidP="00095BAC">
            <w:pPr>
              <w:spacing w:after="0" w:line="240" w:lineRule="auto"/>
              <w:jc w:val="center"/>
              <w:rPr>
                <w:rFonts w:ascii="Segoe UI" w:eastAsia="Times New Roman" w:hAnsi="Segoe UI" w:cs="Segoe UI"/>
                <w:b/>
                <w:bCs/>
                <w:lang w:eastAsia="en-GB"/>
              </w:rPr>
            </w:pPr>
            <w:r w:rsidRPr="00782DF9">
              <w:rPr>
                <w:rFonts w:ascii="Segoe UI" w:eastAsia="Times New Roman" w:hAnsi="Segoe UI" w:cs="Segoe UI"/>
                <w:b/>
                <w:bCs/>
                <w:lang w:eastAsia="en-GB"/>
              </w:rPr>
              <w:t>No</w:t>
            </w:r>
          </w:p>
        </w:tc>
        <w:tc>
          <w:tcPr>
            <w:tcW w:w="5011" w:type="dxa"/>
            <w:tcBorders>
              <w:top w:val="single" w:sz="4" w:space="0" w:color="auto"/>
              <w:left w:val="nil"/>
              <w:bottom w:val="single" w:sz="4" w:space="0" w:color="auto"/>
              <w:right w:val="single" w:sz="4" w:space="0" w:color="auto"/>
            </w:tcBorders>
            <w:shd w:val="clear" w:color="auto" w:fill="B4C6E7" w:themeFill="accent5" w:themeFillTint="66"/>
            <w:hideMark/>
          </w:tcPr>
          <w:p w14:paraId="304B0AFC" w14:textId="77777777" w:rsidR="00095BAC" w:rsidRPr="00782DF9" w:rsidRDefault="00095BAC" w:rsidP="00095BAC">
            <w:pPr>
              <w:spacing w:after="0" w:line="240" w:lineRule="auto"/>
              <w:rPr>
                <w:rFonts w:ascii="Segoe UI" w:eastAsia="Times New Roman" w:hAnsi="Segoe UI" w:cs="Segoe UI"/>
                <w:b/>
                <w:bCs/>
                <w:lang w:val="fr-FR" w:eastAsia="en-GB"/>
              </w:rPr>
            </w:pPr>
            <w:r w:rsidRPr="00782DF9">
              <w:rPr>
                <w:rFonts w:ascii="Segoe UI" w:eastAsia="Times New Roman" w:hAnsi="Segoe UI" w:cs="Segoe UI"/>
                <w:b/>
                <w:bCs/>
                <w:lang w:val="fr-FR" w:eastAsia="en-GB"/>
              </w:rPr>
              <w:t>Wales Procurement Specific Questionnaire - Goods &amp; Services</w:t>
            </w:r>
          </w:p>
        </w:tc>
        <w:tc>
          <w:tcPr>
            <w:tcW w:w="4961" w:type="dxa"/>
            <w:tcBorders>
              <w:top w:val="single" w:sz="4" w:space="0" w:color="auto"/>
              <w:left w:val="nil"/>
              <w:bottom w:val="single" w:sz="4" w:space="0" w:color="auto"/>
              <w:right w:val="single" w:sz="4" w:space="0" w:color="auto"/>
            </w:tcBorders>
            <w:shd w:val="clear" w:color="auto" w:fill="B4C6E7" w:themeFill="accent5" w:themeFillTint="66"/>
            <w:hideMark/>
          </w:tcPr>
          <w:p w14:paraId="3CD64859"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Guidance</w:t>
            </w:r>
          </w:p>
          <w:p w14:paraId="1847898D" w14:textId="7F6E6D74" w:rsidR="007974C4" w:rsidRPr="00782DF9" w:rsidRDefault="007974C4" w:rsidP="007974C4">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 xml:space="preserve">This section will be assessed on a pass/ fail basis. </w:t>
            </w:r>
            <w:r w:rsidR="003A174D" w:rsidRPr="00782DF9">
              <w:rPr>
                <w:rStyle w:val="normaltextrun"/>
                <w:rFonts w:ascii="Segoe UI" w:hAnsi="Segoe UI" w:cs="Segoe UI"/>
                <w:sz w:val="22"/>
                <w:szCs w:val="22"/>
              </w:rPr>
              <w:t>Bidders</w:t>
            </w:r>
            <w:r w:rsidRPr="00782DF9">
              <w:rPr>
                <w:rStyle w:val="normaltextrun"/>
                <w:rFonts w:ascii="Segoe UI" w:hAnsi="Segoe UI" w:cs="Segoe UI"/>
                <w:sz w:val="22"/>
                <w:szCs w:val="22"/>
              </w:rPr>
              <w:t xml:space="preserve"> will score a Pass if they can self-certify that they can provide the information requested.   </w:t>
            </w:r>
            <w:r w:rsidR="003A174D" w:rsidRPr="00782DF9">
              <w:rPr>
                <w:rStyle w:val="normaltextrun"/>
                <w:rFonts w:ascii="Segoe UI" w:hAnsi="Segoe UI" w:cs="Segoe UI"/>
                <w:sz w:val="22"/>
                <w:szCs w:val="22"/>
              </w:rPr>
              <w:t>Bidders</w:t>
            </w:r>
            <w:r w:rsidRPr="00782DF9">
              <w:rPr>
                <w:rStyle w:val="normaltextrun"/>
                <w:rFonts w:ascii="Segoe UI" w:hAnsi="Segoe UI" w:cs="Segoe UI"/>
                <w:sz w:val="22"/>
                <w:szCs w:val="22"/>
              </w:rPr>
              <w:t xml:space="preserve"> will score a Fail if they indicate that they cannot provide any of the information requested or fail to provide it when requested by QW as part of due diligence.</w:t>
            </w:r>
            <w:r w:rsidRPr="00782DF9">
              <w:rPr>
                <w:rStyle w:val="eop"/>
                <w:rFonts w:ascii="Segoe UI" w:hAnsi="Segoe UI" w:cs="Segoe UI"/>
                <w:sz w:val="22"/>
                <w:szCs w:val="22"/>
                <w:bdr w:val="none" w:sz="0" w:space="0" w:color="auto" w:frame="1"/>
                <w:shd w:val="clear" w:color="auto" w:fill="C6C6C6"/>
              </w:rPr>
              <w:t> </w:t>
            </w:r>
          </w:p>
          <w:p w14:paraId="0B74AD68" w14:textId="77777777" w:rsidR="007974C4" w:rsidRPr="00782DF9" w:rsidRDefault="007974C4" w:rsidP="007974C4">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procurement process.</w:t>
            </w:r>
            <w:r w:rsidRPr="00782DF9">
              <w:rPr>
                <w:rStyle w:val="eop"/>
                <w:rFonts w:ascii="Segoe UI" w:hAnsi="Segoe UI" w:cs="Segoe UI"/>
                <w:sz w:val="22"/>
                <w:szCs w:val="22"/>
                <w:bdr w:val="none" w:sz="0" w:space="0" w:color="auto" w:frame="1"/>
                <w:shd w:val="clear" w:color="auto" w:fill="C6C6C6"/>
              </w:rPr>
              <w:t> </w:t>
            </w:r>
          </w:p>
          <w:p w14:paraId="49F132CC" w14:textId="77777777" w:rsidR="007974C4" w:rsidRPr="00782DF9" w:rsidRDefault="007974C4" w:rsidP="00095BAC">
            <w:pPr>
              <w:spacing w:after="0" w:line="240" w:lineRule="auto"/>
              <w:rPr>
                <w:rFonts w:ascii="Segoe UI" w:eastAsia="Times New Roman" w:hAnsi="Segoe UI" w:cs="Segoe UI"/>
                <w:b/>
                <w:bCs/>
                <w:lang w:eastAsia="en-GB"/>
              </w:rPr>
            </w:pPr>
          </w:p>
        </w:tc>
      </w:tr>
      <w:tr w:rsidR="00095BAC" w:rsidRPr="00782DF9" w14:paraId="316E6F73" w14:textId="77777777" w:rsidTr="006F755E">
        <w:trPr>
          <w:trHeight w:val="285"/>
        </w:trPr>
        <w:tc>
          <w:tcPr>
            <w:tcW w:w="943" w:type="dxa"/>
            <w:tcBorders>
              <w:top w:val="nil"/>
              <w:left w:val="single" w:sz="4" w:space="0" w:color="auto"/>
              <w:bottom w:val="single" w:sz="4" w:space="0" w:color="auto"/>
              <w:right w:val="single" w:sz="4" w:space="0" w:color="auto"/>
            </w:tcBorders>
            <w:shd w:val="clear" w:color="000000" w:fill="FFFFFF"/>
            <w:hideMark/>
          </w:tcPr>
          <w:p w14:paraId="5BB2EAF9" w14:textId="77777777" w:rsidR="00095BAC" w:rsidRPr="00782DF9" w:rsidRDefault="00095BAC" w:rsidP="00095BAC">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1</w:t>
            </w:r>
          </w:p>
        </w:tc>
        <w:tc>
          <w:tcPr>
            <w:tcW w:w="5011" w:type="dxa"/>
            <w:tcBorders>
              <w:top w:val="nil"/>
              <w:left w:val="nil"/>
              <w:bottom w:val="single" w:sz="4" w:space="0" w:color="auto"/>
              <w:right w:val="single" w:sz="4" w:space="0" w:color="auto"/>
            </w:tcBorders>
            <w:shd w:val="clear" w:color="000000" w:fill="FFFFFF"/>
            <w:hideMark/>
          </w:tcPr>
          <w:p w14:paraId="79ED2E77"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What is your name? (supplier name)</w:t>
            </w:r>
          </w:p>
        </w:tc>
        <w:tc>
          <w:tcPr>
            <w:tcW w:w="4961" w:type="dxa"/>
            <w:tcBorders>
              <w:top w:val="nil"/>
              <w:left w:val="nil"/>
              <w:bottom w:val="single" w:sz="4" w:space="0" w:color="auto"/>
              <w:right w:val="single" w:sz="4" w:space="0" w:color="auto"/>
            </w:tcBorders>
            <w:shd w:val="clear" w:color="000000" w:fill="FFFFFF"/>
            <w:hideMark/>
          </w:tcPr>
          <w:p w14:paraId="1B1C8D89"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tc>
      </w:tr>
      <w:tr w:rsidR="00095BAC" w:rsidRPr="00782DF9" w14:paraId="53739763" w14:textId="77777777" w:rsidTr="006F755E">
        <w:trPr>
          <w:trHeight w:val="285"/>
        </w:trPr>
        <w:tc>
          <w:tcPr>
            <w:tcW w:w="943" w:type="dxa"/>
            <w:tcBorders>
              <w:top w:val="nil"/>
              <w:left w:val="single" w:sz="4" w:space="0" w:color="auto"/>
              <w:bottom w:val="single" w:sz="4" w:space="0" w:color="auto"/>
              <w:right w:val="single" w:sz="4" w:space="0" w:color="auto"/>
            </w:tcBorders>
            <w:shd w:val="clear" w:color="000000" w:fill="FFFFFF"/>
            <w:hideMark/>
          </w:tcPr>
          <w:p w14:paraId="74B66ED5" w14:textId="77777777" w:rsidR="00095BAC" w:rsidRPr="00782DF9" w:rsidRDefault="00095BAC" w:rsidP="00095BAC">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2</w:t>
            </w:r>
          </w:p>
        </w:tc>
        <w:tc>
          <w:tcPr>
            <w:tcW w:w="5011" w:type="dxa"/>
            <w:tcBorders>
              <w:top w:val="nil"/>
              <w:left w:val="nil"/>
              <w:bottom w:val="single" w:sz="4" w:space="0" w:color="auto"/>
              <w:right w:val="single" w:sz="4" w:space="0" w:color="auto"/>
            </w:tcBorders>
            <w:shd w:val="clear" w:color="000000" w:fill="FFFFFF"/>
            <w:hideMark/>
          </w:tcPr>
          <w:p w14:paraId="15C6DC57"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What is your Central Digital Platform unique identifier?</w:t>
            </w:r>
          </w:p>
        </w:tc>
        <w:tc>
          <w:tcPr>
            <w:tcW w:w="4961" w:type="dxa"/>
            <w:tcBorders>
              <w:top w:val="nil"/>
              <w:left w:val="nil"/>
              <w:bottom w:val="single" w:sz="4" w:space="0" w:color="auto"/>
              <w:right w:val="single" w:sz="4" w:space="0" w:color="auto"/>
            </w:tcBorders>
            <w:shd w:val="clear" w:color="000000" w:fill="FFFFFF"/>
            <w:hideMark/>
          </w:tcPr>
          <w:p w14:paraId="1880083A"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 must be registered on the Central Digital Platform (CDP).</w:t>
            </w:r>
          </w:p>
          <w:p w14:paraId="013C9609" w14:textId="77777777" w:rsidR="00263A6F" w:rsidRPr="00782DF9" w:rsidRDefault="00263A6F" w:rsidP="00263A6F">
            <w:pPr>
              <w:pStyle w:val="ListParagraph"/>
              <w:ind w:left="360"/>
              <w:rPr>
                <w:rFonts w:ascii="Segoe UI" w:hAnsi="Segoe UI" w:cs="Segoe UI"/>
              </w:rPr>
            </w:pPr>
            <w:hyperlink r:id="rId18" w:history="1">
              <w:r w:rsidRPr="00782DF9">
                <w:rPr>
                  <w:rFonts w:ascii="Segoe UI" w:hAnsi="Segoe UI" w:cs="Segoe UI"/>
                  <w:color w:val="0000FF"/>
                  <w:u w:val="single"/>
                </w:rPr>
                <w:t>Suppliers: How to register your organisation and first administrator on Find a Tender in three easy steps (HTML) - GOV.UK</w:t>
              </w:r>
            </w:hyperlink>
          </w:p>
          <w:p w14:paraId="545BCAAB" w14:textId="77777777" w:rsidR="00977F2C" w:rsidRPr="00782DF9" w:rsidRDefault="00977F2C" w:rsidP="00263A6F">
            <w:pPr>
              <w:pStyle w:val="ListParagraph"/>
              <w:ind w:left="360"/>
              <w:rPr>
                <w:rFonts w:ascii="Segoe UI" w:eastAsia="Times New Roman" w:hAnsi="Segoe UI" w:cs="Segoe UI"/>
                <w:lang w:eastAsia="en-GB"/>
              </w:rPr>
            </w:pPr>
          </w:p>
          <w:p w14:paraId="080D4C81" w14:textId="77777777" w:rsidR="00263A6F" w:rsidRPr="00782DF9" w:rsidRDefault="00263A6F" w:rsidP="00095BAC">
            <w:pPr>
              <w:spacing w:after="0" w:line="240" w:lineRule="auto"/>
              <w:rPr>
                <w:rFonts w:ascii="Segoe UI" w:eastAsia="Times New Roman" w:hAnsi="Segoe UI" w:cs="Segoe UI"/>
                <w:lang w:eastAsia="en-GB"/>
              </w:rPr>
            </w:pPr>
          </w:p>
          <w:p w14:paraId="08FFABEF" w14:textId="4ADDE92D" w:rsidR="00263A6F" w:rsidRPr="00782DF9" w:rsidRDefault="00263A6F" w:rsidP="00095BAC">
            <w:pPr>
              <w:spacing w:after="0" w:line="240" w:lineRule="auto"/>
              <w:rPr>
                <w:rFonts w:ascii="Segoe UI" w:eastAsia="Times New Roman" w:hAnsi="Segoe UI" w:cs="Segoe UI"/>
                <w:lang w:eastAsia="en-GB"/>
              </w:rPr>
            </w:pPr>
          </w:p>
        </w:tc>
      </w:tr>
      <w:tr w:rsidR="00095BAC" w:rsidRPr="00782DF9" w14:paraId="72AAD7E3" w14:textId="77777777" w:rsidTr="006F755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14838736" w14:textId="77777777" w:rsidR="00095BAC" w:rsidRPr="00782DF9" w:rsidRDefault="00095BAC" w:rsidP="00095BAC">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3a</w:t>
            </w:r>
          </w:p>
        </w:tc>
        <w:tc>
          <w:tcPr>
            <w:tcW w:w="5011" w:type="dxa"/>
            <w:tcBorders>
              <w:top w:val="nil"/>
              <w:left w:val="nil"/>
              <w:bottom w:val="single" w:sz="4" w:space="0" w:color="auto"/>
              <w:right w:val="single" w:sz="4" w:space="0" w:color="auto"/>
            </w:tcBorders>
            <w:shd w:val="clear" w:color="000000" w:fill="FFFFFF"/>
            <w:hideMark/>
          </w:tcPr>
          <w:p w14:paraId="14E6D8B8"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if you are bidding as a single supplier (with or without sub-contractors) or as part of a group or consortium.</w:t>
            </w:r>
          </w:p>
        </w:tc>
        <w:tc>
          <w:tcPr>
            <w:tcW w:w="4961" w:type="dxa"/>
            <w:tcBorders>
              <w:top w:val="nil"/>
              <w:left w:val="nil"/>
              <w:bottom w:val="single" w:sz="4" w:space="0" w:color="auto"/>
              <w:right w:val="single" w:sz="4" w:space="0" w:color="auto"/>
            </w:tcBorders>
            <w:shd w:val="clear" w:color="000000" w:fill="FFFFFF"/>
            <w:hideMark/>
          </w:tcPr>
          <w:p w14:paraId="7714C3DC" w14:textId="77777777" w:rsidR="00095BAC" w:rsidRPr="00782DF9" w:rsidRDefault="00095BAC" w:rsidP="00095BAC">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Choose one of the following:</w:t>
            </w:r>
            <w:r w:rsidRPr="00782DF9">
              <w:rPr>
                <w:rFonts w:ascii="Segoe UI" w:eastAsia="Times New Roman" w:hAnsi="Segoe UI" w:cs="Segoe UI"/>
                <w:color w:val="000000"/>
                <w:lang w:eastAsia="en-GB"/>
              </w:rPr>
              <w:br/>
              <w:t>- a single supplier (with or without sub-contractors)</w:t>
            </w:r>
            <w:r w:rsidRPr="00782DF9">
              <w:rPr>
                <w:rFonts w:ascii="Segoe UI" w:eastAsia="Times New Roman" w:hAnsi="Segoe UI" w:cs="Segoe UI"/>
                <w:color w:val="000000"/>
                <w:lang w:eastAsia="en-GB"/>
              </w:rPr>
              <w:br/>
              <w:t>- part of a group or consortium</w:t>
            </w:r>
          </w:p>
        </w:tc>
      </w:tr>
      <w:tr w:rsidR="00095BAC" w:rsidRPr="00782DF9" w14:paraId="60E61FE2" w14:textId="77777777" w:rsidTr="006F755E">
        <w:trPr>
          <w:trHeight w:val="2091"/>
        </w:trPr>
        <w:tc>
          <w:tcPr>
            <w:tcW w:w="943" w:type="dxa"/>
            <w:tcBorders>
              <w:top w:val="nil"/>
              <w:left w:val="single" w:sz="4" w:space="0" w:color="auto"/>
              <w:bottom w:val="single" w:sz="4" w:space="0" w:color="auto"/>
              <w:right w:val="single" w:sz="4" w:space="0" w:color="auto"/>
            </w:tcBorders>
            <w:shd w:val="clear" w:color="000000" w:fill="FFFFFF"/>
            <w:hideMark/>
          </w:tcPr>
          <w:p w14:paraId="1F29212B" w14:textId="77777777" w:rsidR="00095BAC" w:rsidRPr="00782DF9" w:rsidRDefault="00095BAC" w:rsidP="00095BAC">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lastRenderedPageBreak/>
              <w:t>3b</w:t>
            </w:r>
          </w:p>
        </w:tc>
        <w:tc>
          <w:tcPr>
            <w:tcW w:w="5011" w:type="dxa"/>
            <w:tcBorders>
              <w:top w:val="nil"/>
              <w:left w:val="nil"/>
              <w:bottom w:val="single" w:sz="4" w:space="0" w:color="auto"/>
              <w:right w:val="single" w:sz="4" w:space="0" w:color="auto"/>
            </w:tcBorders>
            <w:shd w:val="clear" w:color="000000" w:fill="FFFFFF"/>
            <w:hideMark/>
          </w:tcPr>
          <w:p w14:paraId="07EA3249" w14:textId="29DE771B"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bidding as part of a group or consortium (including where you intend to establish a legal entity to deliver the </w:t>
            </w:r>
            <w:r w:rsidR="007702E0">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please provide: </w:t>
            </w:r>
            <w:r w:rsidRPr="00782DF9">
              <w:rPr>
                <w:rFonts w:ascii="Segoe UI" w:eastAsia="Times New Roman" w:hAnsi="Segoe UI" w:cs="Segoe UI"/>
                <w:color w:val="000000"/>
                <w:lang w:eastAsia="en-GB"/>
              </w:rPr>
              <w:br/>
              <w:t>a.  the name of the group/consortium</w:t>
            </w:r>
            <w:r w:rsidRPr="00782DF9">
              <w:rPr>
                <w:rFonts w:ascii="Segoe UI" w:eastAsia="Times New Roman" w:hAnsi="Segoe UI" w:cs="Segoe UI"/>
                <w:color w:val="000000"/>
                <w:lang w:eastAsia="en-GB"/>
              </w:rPr>
              <w:br/>
              <w:t>b.  the proposed structure of the group/consortium, including the legal structure where applicable</w:t>
            </w:r>
            <w:r w:rsidRPr="00782DF9">
              <w:rPr>
                <w:rFonts w:ascii="Segoe UI" w:eastAsia="Times New Roman" w:hAnsi="Segoe UI" w:cs="Segoe UI"/>
                <w:color w:val="000000"/>
                <w:lang w:eastAsia="en-GB"/>
              </w:rPr>
              <w:br/>
              <w:t>c.  the name of the lead member in the group/consortium</w:t>
            </w:r>
            <w:r w:rsidRPr="00782DF9">
              <w:rPr>
                <w:rFonts w:ascii="Segoe UI" w:eastAsia="Times New Roman" w:hAnsi="Segoe UI" w:cs="Segoe UI"/>
                <w:color w:val="000000"/>
                <w:lang w:eastAsia="en-GB"/>
              </w:rPr>
              <w:br/>
              <w:t>d.  your role in the group/consortium (e.g. lead member, consortium member, sub-contractor)</w:t>
            </w:r>
          </w:p>
        </w:tc>
        <w:tc>
          <w:tcPr>
            <w:tcW w:w="4961" w:type="dxa"/>
            <w:tcBorders>
              <w:top w:val="nil"/>
              <w:left w:val="nil"/>
              <w:bottom w:val="single" w:sz="4" w:space="0" w:color="auto"/>
              <w:right w:val="single" w:sz="4" w:space="0" w:color="auto"/>
            </w:tcBorders>
            <w:shd w:val="clear" w:color="000000" w:fill="FFFFFF"/>
            <w:hideMark/>
          </w:tcPr>
          <w:p w14:paraId="3E97CED2"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selected "part of a group or consortium" for Q3a you are required to provide a response for each of the points stated in a - d .</w:t>
            </w:r>
          </w:p>
        </w:tc>
      </w:tr>
      <w:tr w:rsidR="00095BAC" w:rsidRPr="00782DF9" w14:paraId="29E6ADEC" w14:textId="77777777" w:rsidTr="006F755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776219E2" w14:textId="28AF4C21" w:rsidR="00095BAC" w:rsidRPr="00782DF9" w:rsidRDefault="00095BAC" w:rsidP="00095BAC">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5</w:t>
            </w:r>
          </w:p>
        </w:tc>
        <w:tc>
          <w:tcPr>
            <w:tcW w:w="5011" w:type="dxa"/>
            <w:tcBorders>
              <w:top w:val="nil"/>
              <w:left w:val="nil"/>
              <w:bottom w:val="single" w:sz="4" w:space="0" w:color="auto"/>
              <w:right w:val="single" w:sz="4" w:space="0" w:color="auto"/>
            </w:tcBorders>
            <w:shd w:val="clear" w:color="000000" w:fill="FFFFFF"/>
            <w:hideMark/>
          </w:tcPr>
          <w:p w14:paraId="0987EBD1"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you on the debarment list?</w:t>
            </w:r>
          </w:p>
        </w:tc>
        <w:tc>
          <w:tcPr>
            <w:tcW w:w="4961" w:type="dxa"/>
            <w:tcBorders>
              <w:top w:val="nil"/>
              <w:left w:val="nil"/>
              <w:bottom w:val="single" w:sz="4" w:space="0" w:color="auto"/>
              <w:right w:val="single" w:sz="4" w:space="0" w:color="auto"/>
            </w:tcBorders>
            <w:shd w:val="clear" w:color="000000" w:fill="FFFFFF"/>
            <w:hideMark/>
          </w:tcPr>
          <w:p w14:paraId="6DC11863" w14:textId="72E727B0" w:rsidR="00421890" w:rsidRPr="00782DF9" w:rsidRDefault="00421890" w:rsidP="00421890">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 xml:space="preserve">This </w:t>
            </w:r>
            <w:r w:rsidR="0009418A" w:rsidRPr="00782DF9">
              <w:rPr>
                <w:rStyle w:val="normaltextrun"/>
                <w:rFonts w:ascii="Segoe UI" w:hAnsi="Segoe UI" w:cs="Segoe UI"/>
                <w:sz w:val="22"/>
                <w:szCs w:val="22"/>
              </w:rPr>
              <w:t>question</w:t>
            </w:r>
            <w:r w:rsidRPr="00782DF9">
              <w:rPr>
                <w:rStyle w:val="normaltextrun"/>
                <w:rFonts w:ascii="Segoe UI" w:hAnsi="Segoe UI" w:cs="Segoe UI"/>
                <w:sz w:val="22"/>
                <w:szCs w:val="22"/>
              </w:rPr>
              <w:t xml:space="preserve"> will be assessed on a pass/ fail basis. B</w:t>
            </w:r>
            <w:r w:rsidR="00B979AF" w:rsidRPr="00782DF9">
              <w:rPr>
                <w:rStyle w:val="normaltextrun"/>
                <w:rFonts w:ascii="Segoe UI" w:hAnsi="Segoe UI" w:cs="Segoe UI"/>
                <w:sz w:val="22"/>
                <w:szCs w:val="22"/>
              </w:rPr>
              <w:t>idders</w:t>
            </w:r>
            <w:r w:rsidRPr="00782DF9">
              <w:rPr>
                <w:rStyle w:val="normaltextrun"/>
                <w:rFonts w:ascii="Segoe UI" w:hAnsi="Segoe UI" w:cs="Segoe UI"/>
                <w:sz w:val="22"/>
                <w:szCs w:val="22"/>
              </w:rPr>
              <w:t xml:space="preserve"> will score a </w:t>
            </w:r>
            <w:r w:rsidR="00B979AF" w:rsidRPr="00782DF9">
              <w:rPr>
                <w:rStyle w:val="normaltextrun"/>
                <w:rFonts w:ascii="Segoe UI" w:hAnsi="Segoe UI" w:cs="Segoe UI"/>
                <w:sz w:val="22"/>
                <w:szCs w:val="22"/>
              </w:rPr>
              <w:t>Fail</w:t>
            </w:r>
            <w:r w:rsidRPr="00782DF9">
              <w:rPr>
                <w:rStyle w:val="normaltextrun"/>
                <w:rFonts w:ascii="Segoe UI" w:hAnsi="Segoe UI" w:cs="Segoe UI"/>
                <w:sz w:val="22"/>
                <w:szCs w:val="22"/>
              </w:rPr>
              <w:t xml:space="preserve"> where they have answered ‘Yes’.  </w:t>
            </w:r>
            <w:r w:rsidR="00B979AF" w:rsidRPr="00782DF9">
              <w:rPr>
                <w:rStyle w:val="normaltextrun"/>
                <w:rFonts w:ascii="Segoe UI" w:hAnsi="Segoe UI" w:cs="Segoe UI"/>
                <w:sz w:val="22"/>
                <w:szCs w:val="22"/>
              </w:rPr>
              <w:t>Bidders</w:t>
            </w:r>
            <w:r w:rsidRPr="00782DF9">
              <w:rPr>
                <w:rStyle w:val="normaltextrun"/>
                <w:rFonts w:ascii="Segoe UI" w:hAnsi="Segoe UI" w:cs="Segoe UI"/>
                <w:sz w:val="22"/>
                <w:szCs w:val="22"/>
              </w:rPr>
              <w:t xml:space="preserve"> will score a</w:t>
            </w:r>
            <w:r w:rsidR="00B979AF" w:rsidRPr="00782DF9">
              <w:rPr>
                <w:rStyle w:val="normaltextrun"/>
                <w:rFonts w:ascii="Segoe UI" w:hAnsi="Segoe UI" w:cs="Segoe UI"/>
                <w:sz w:val="22"/>
                <w:szCs w:val="22"/>
              </w:rPr>
              <w:t xml:space="preserve"> Pass</w:t>
            </w:r>
            <w:r w:rsidRPr="00782DF9">
              <w:rPr>
                <w:rStyle w:val="normaltextrun"/>
                <w:rFonts w:ascii="Segoe UI" w:hAnsi="Segoe UI" w:cs="Segoe UI"/>
                <w:sz w:val="22"/>
                <w:szCs w:val="22"/>
              </w:rPr>
              <w:t xml:space="preserve"> if they have answered ‘No’.</w:t>
            </w:r>
          </w:p>
          <w:p w14:paraId="486485BD" w14:textId="0E1AB526" w:rsidR="00FF7A1E" w:rsidRPr="00782DF9" w:rsidRDefault="00421890" w:rsidP="00421890">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Scoring a Fail will result in the tender response being excluded from the tender </w:t>
            </w:r>
            <w:r w:rsidR="00FF7A1E" w:rsidRPr="00782DF9">
              <w:rPr>
                <w:rStyle w:val="normaltextrun"/>
                <w:rFonts w:ascii="Segoe UI" w:hAnsi="Segoe UI" w:cs="Segoe UI"/>
                <w:sz w:val="22"/>
                <w:szCs w:val="22"/>
              </w:rPr>
              <w:t>process.</w:t>
            </w:r>
          </w:p>
          <w:p w14:paraId="024D1822" w14:textId="77777777" w:rsidR="00977F2C" w:rsidRPr="00782DF9" w:rsidRDefault="00977F2C" w:rsidP="00421890">
            <w:pPr>
              <w:pStyle w:val="paragraph"/>
              <w:spacing w:before="0" w:beforeAutospacing="0" w:after="0" w:afterAutospacing="0"/>
              <w:textAlignment w:val="baseline"/>
              <w:rPr>
                <w:rStyle w:val="normaltextrun"/>
                <w:rFonts w:ascii="Segoe UI" w:hAnsi="Segoe UI" w:cs="Segoe UI"/>
                <w:sz w:val="22"/>
                <w:szCs w:val="22"/>
              </w:rPr>
            </w:pPr>
          </w:p>
          <w:p w14:paraId="3555D594" w14:textId="77777777" w:rsidR="00977F2C" w:rsidRPr="00782DF9" w:rsidRDefault="00977F2C" w:rsidP="00421890">
            <w:pPr>
              <w:pStyle w:val="paragraph"/>
              <w:spacing w:before="0" w:beforeAutospacing="0" w:after="0" w:afterAutospacing="0"/>
              <w:textAlignment w:val="baseline"/>
              <w:rPr>
                <w:rStyle w:val="normaltextrun"/>
                <w:rFonts w:ascii="Segoe UI" w:hAnsi="Segoe UI" w:cs="Segoe UI"/>
                <w:sz w:val="22"/>
                <w:szCs w:val="22"/>
              </w:rPr>
            </w:pPr>
          </w:p>
          <w:p w14:paraId="23D182EE" w14:textId="3540B2DE" w:rsidR="00421890" w:rsidRPr="00782DF9" w:rsidRDefault="00421890" w:rsidP="00421890">
            <w:pPr>
              <w:pStyle w:val="paragraph"/>
              <w:spacing w:before="0" w:beforeAutospacing="0" w:after="0" w:afterAutospacing="0"/>
              <w:textAlignment w:val="baseline"/>
              <w:rPr>
                <w:rFonts w:ascii="Segoe UI" w:hAnsi="Segoe UI" w:cs="Segoe UI"/>
                <w:sz w:val="22"/>
                <w:szCs w:val="22"/>
              </w:rPr>
            </w:pPr>
          </w:p>
          <w:p w14:paraId="3E6E5604" w14:textId="3798ACC5" w:rsidR="00095BAC" w:rsidRPr="00782DF9" w:rsidRDefault="00095BAC" w:rsidP="00095BAC">
            <w:pPr>
              <w:spacing w:after="0" w:line="240" w:lineRule="auto"/>
              <w:rPr>
                <w:rFonts w:ascii="Segoe UI" w:eastAsia="Times New Roman" w:hAnsi="Segoe UI" w:cs="Segoe UI"/>
                <w:color w:val="000000"/>
                <w:lang w:eastAsia="en-GB"/>
              </w:rPr>
            </w:pPr>
          </w:p>
        </w:tc>
      </w:tr>
      <w:tr w:rsidR="00095BAC" w:rsidRPr="00782DF9" w14:paraId="70BE415C" w14:textId="77777777" w:rsidTr="006F755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642168CC" w14:textId="77777777" w:rsidR="00095BAC" w:rsidRPr="00782DF9" w:rsidRDefault="00095BAC" w:rsidP="00095BAC">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1 -  Confirmation of core supplier information</w:t>
            </w:r>
          </w:p>
        </w:tc>
      </w:tr>
      <w:tr w:rsidR="00095BAC" w:rsidRPr="00782DF9" w14:paraId="03207E08" w14:textId="77777777" w:rsidTr="00ED4832">
        <w:trPr>
          <w:trHeight w:val="1266"/>
        </w:trPr>
        <w:tc>
          <w:tcPr>
            <w:tcW w:w="943" w:type="dxa"/>
            <w:tcBorders>
              <w:top w:val="nil"/>
              <w:left w:val="single" w:sz="4" w:space="0" w:color="auto"/>
              <w:bottom w:val="single" w:sz="4" w:space="0" w:color="auto"/>
              <w:right w:val="single" w:sz="4" w:space="0" w:color="auto"/>
            </w:tcBorders>
            <w:shd w:val="clear" w:color="000000" w:fill="FFFFFF"/>
            <w:hideMark/>
          </w:tcPr>
          <w:p w14:paraId="4DDE4BCD" w14:textId="28EA8812"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6</w:t>
            </w:r>
          </w:p>
        </w:tc>
        <w:tc>
          <w:tcPr>
            <w:tcW w:w="5011" w:type="dxa"/>
            <w:tcBorders>
              <w:top w:val="nil"/>
              <w:left w:val="nil"/>
              <w:bottom w:val="single" w:sz="4" w:space="0" w:color="auto"/>
              <w:right w:val="single" w:sz="4" w:space="0" w:color="auto"/>
            </w:tcBorders>
            <w:shd w:val="clear" w:color="000000" w:fill="FFFFFF"/>
            <w:hideMark/>
          </w:tcPr>
          <w:p w14:paraId="640EC82B"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You must submit up-to-date core supplier information on the CDP and share this information with us via the CDP (either a share code or PDF download).</w:t>
            </w:r>
            <w:r w:rsidRPr="00782DF9">
              <w:rPr>
                <w:rFonts w:ascii="Segoe UI" w:eastAsia="Times New Roman" w:hAnsi="Segoe UI" w:cs="Segoe UI"/>
                <w:color w:val="000000"/>
                <w:lang w:eastAsia="en-GB"/>
              </w:rPr>
              <w:br/>
              <w:t>This includes:</w:t>
            </w:r>
            <w:r w:rsidRPr="00782DF9">
              <w:rPr>
                <w:rFonts w:ascii="Segoe UI" w:eastAsia="Times New Roman" w:hAnsi="Segoe UI" w:cs="Segoe UI"/>
                <w:color w:val="000000"/>
                <w:lang w:eastAsia="en-GB"/>
              </w:rPr>
              <w:br/>
              <w:t>a.  basic information</w:t>
            </w:r>
            <w:r w:rsidRPr="00782DF9">
              <w:rPr>
                <w:rFonts w:ascii="Segoe UI" w:eastAsia="Times New Roman" w:hAnsi="Segoe UI" w:cs="Segoe UI"/>
                <w:color w:val="000000"/>
                <w:lang w:eastAsia="en-GB"/>
              </w:rPr>
              <w:br/>
              <w:t>b.  economic and financial standing information</w:t>
            </w:r>
            <w:r w:rsidRPr="00782DF9">
              <w:rPr>
                <w:rFonts w:ascii="Segoe UI" w:eastAsia="Times New Roman" w:hAnsi="Segoe UI" w:cs="Segoe UI"/>
                <w:color w:val="000000"/>
                <w:lang w:eastAsia="en-GB"/>
              </w:rPr>
              <w:br/>
              <w:t>c.  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r w:rsidRPr="00782DF9">
              <w:rPr>
                <w:rFonts w:ascii="Segoe UI" w:eastAsia="Times New Roman" w:hAnsi="Segoe UI" w:cs="Segoe UI"/>
                <w:color w:val="000000"/>
                <w:lang w:eastAsia="en-GB"/>
              </w:rPr>
              <w:br/>
              <w:t>d.  exclusion grounds information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Please confirm that you have </w:t>
            </w:r>
            <w:r w:rsidRPr="00782DF9">
              <w:rPr>
                <w:rFonts w:ascii="Segoe UI" w:eastAsia="Times New Roman" w:hAnsi="Segoe UI" w:cs="Segoe UI"/>
                <w:lang w:eastAsia="en-GB"/>
              </w:rPr>
              <w:t>shared this information with us</w:t>
            </w:r>
            <w:r w:rsidRPr="00782DF9">
              <w:rPr>
                <w:rFonts w:ascii="Segoe UI" w:eastAsia="Times New Roman" w:hAnsi="Segoe UI" w:cs="Segoe UI"/>
                <w:color w:val="000000"/>
                <w:lang w:eastAsia="en-GB"/>
              </w:rPr>
              <w:t>.</w:t>
            </w:r>
          </w:p>
        </w:tc>
        <w:tc>
          <w:tcPr>
            <w:tcW w:w="4961" w:type="dxa"/>
            <w:tcBorders>
              <w:top w:val="nil"/>
              <w:left w:val="nil"/>
              <w:bottom w:val="single" w:sz="4" w:space="0" w:color="auto"/>
              <w:right w:val="single" w:sz="4" w:space="0" w:color="auto"/>
            </w:tcBorders>
            <w:shd w:val="clear" w:color="000000" w:fill="FFFFFF"/>
            <w:hideMark/>
          </w:tcPr>
          <w:p w14:paraId="34F43D3C" w14:textId="1F074167" w:rsidR="00095BAC" w:rsidRPr="00782DF9" w:rsidRDefault="003A174D" w:rsidP="00026093">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Bidders</w:t>
            </w:r>
            <w:r w:rsidR="00095BAC" w:rsidRPr="00782DF9">
              <w:rPr>
                <w:rFonts w:ascii="Segoe UI" w:eastAsia="Times New Roman" w:hAnsi="Segoe UI" w:cs="Segoe UI"/>
                <w:color w:val="000000"/>
                <w:lang w:eastAsia="en-GB"/>
              </w:rPr>
              <w:t xml:space="preserve"> participating in procurements must register on the central digital platform (CDP). </w:t>
            </w:r>
            <w:r w:rsidRPr="00782DF9">
              <w:rPr>
                <w:rFonts w:ascii="Segoe UI" w:eastAsia="Times New Roman" w:hAnsi="Segoe UI" w:cs="Segoe UI"/>
                <w:color w:val="000000"/>
                <w:lang w:eastAsia="en-GB"/>
              </w:rPr>
              <w:t>Bidders</w:t>
            </w:r>
            <w:r w:rsidR="00095BAC" w:rsidRPr="00782DF9">
              <w:rPr>
                <w:rFonts w:ascii="Segoe UI" w:eastAsia="Times New Roman" w:hAnsi="Segoe UI" w:cs="Segoe UI"/>
                <w:color w:val="000000"/>
                <w:lang w:eastAsia="en-GB"/>
              </w:rPr>
              <w:t xml:space="preserve"> can submit their core supplier information and, where a procurement opportunity arises, share this information with the contracting authority via the CDP. It is free to use and will mean </w:t>
            </w:r>
            <w:r w:rsidRPr="00782DF9">
              <w:rPr>
                <w:rFonts w:ascii="Segoe UI" w:eastAsia="Times New Roman" w:hAnsi="Segoe UI" w:cs="Segoe UI"/>
                <w:color w:val="000000"/>
                <w:lang w:eastAsia="en-GB"/>
              </w:rPr>
              <w:t>Bidders</w:t>
            </w:r>
            <w:r w:rsidR="00095BAC" w:rsidRPr="00782DF9">
              <w:rPr>
                <w:rFonts w:ascii="Segoe UI" w:eastAsia="Times New Roman" w:hAnsi="Segoe UI" w:cs="Segoe UI"/>
                <w:color w:val="000000"/>
                <w:lang w:eastAsia="en-GB"/>
              </w:rPr>
              <w:t xml:space="preserve"> should no longer have to re-enter this information for each public procurement but simply ensure it is up to date and subsequently shared. The CDP is available at</w:t>
            </w:r>
            <w:r w:rsidR="00095BAC" w:rsidRPr="00782DF9">
              <w:rPr>
                <w:rFonts w:ascii="Segoe UI" w:eastAsia="Times New Roman" w:hAnsi="Segoe UI" w:cs="Segoe UI"/>
                <w:lang w:eastAsia="en-GB"/>
              </w:rPr>
              <w:t xml:space="preserve"> </w:t>
            </w:r>
            <w:hyperlink r:id="rId19" w:history="1">
              <w:r w:rsidR="00026093" w:rsidRPr="00782DF9">
                <w:rPr>
                  <w:rStyle w:val="Hyperlink"/>
                  <w:rFonts w:ascii="Segoe UI" w:eastAsia="Times New Roman" w:hAnsi="Segoe UI" w:cs="Segoe UI"/>
                  <w:lang w:eastAsia="en-GB"/>
                </w:rPr>
                <w:t>https://www.gov.uk/find-tender</w:t>
              </w:r>
            </w:hyperlink>
            <w:r w:rsidR="00095BAC" w:rsidRPr="00782DF9">
              <w:rPr>
                <w:rFonts w:ascii="Segoe UI" w:eastAsia="Times New Roman" w:hAnsi="Segoe UI" w:cs="Segoe UI"/>
                <w:lang w:eastAsia="en-GB"/>
              </w:rPr>
              <w:t>.</w:t>
            </w:r>
            <w:r w:rsidR="00095BAC" w:rsidRPr="00782DF9">
              <w:rPr>
                <w:rFonts w:ascii="Segoe UI" w:eastAsia="Times New Roman" w:hAnsi="Segoe UI" w:cs="Segoe UI"/>
                <w:color w:val="000000"/>
                <w:lang w:eastAsia="en-GB"/>
              </w:rPr>
              <w:t xml:space="preserve"> This section of the </w:t>
            </w:r>
            <w:r w:rsidR="00040ECC" w:rsidRPr="00782DF9">
              <w:rPr>
                <w:rFonts w:ascii="Segoe UI" w:eastAsia="Times New Roman" w:hAnsi="Segoe UI" w:cs="Segoe UI"/>
                <w:color w:val="000000"/>
                <w:lang w:eastAsia="en-GB"/>
              </w:rPr>
              <w:t>W</w:t>
            </w:r>
            <w:r w:rsidR="00095BAC" w:rsidRPr="00782DF9">
              <w:rPr>
                <w:rFonts w:ascii="Segoe UI" w:eastAsia="Times New Roman" w:hAnsi="Segoe UI" w:cs="Segoe UI"/>
                <w:color w:val="000000"/>
                <w:lang w:eastAsia="en-GB"/>
              </w:rPr>
              <w:t xml:space="preserve">PSQ provides confirmation that </w:t>
            </w:r>
            <w:r w:rsidRPr="00782DF9">
              <w:rPr>
                <w:rFonts w:ascii="Segoe UI" w:eastAsia="Times New Roman" w:hAnsi="Segoe UI" w:cs="Segoe UI"/>
                <w:color w:val="000000"/>
                <w:lang w:eastAsia="en-GB"/>
              </w:rPr>
              <w:t>Bidders</w:t>
            </w:r>
            <w:r w:rsidR="00095BAC" w:rsidRPr="00782DF9">
              <w:rPr>
                <w:rFonts w:ascii="Segoe UI" w:eastAsia="Times New Roman" w:hAnsi="Segoe UI" w:cs="Segoe UI"/>
                <w:color w:val="000000"/>
                <w:lang w:eastAsia="en-GB"/>
              </w:rPr>
              <w:t xml:space="preserve"> have taken these steps.</w:t>
            </w:r>
          </w:p>
          <w:p w14:paraId="148104C8" w14:textId="77777777" w:rsidR="0012743C" w:rsidRPr="00782DF9" w:rsidRDefault="0012743C" w:rsidP="00026093">
            <w:pPr>
              <w:spacing w:after="0" w:line="240" w:lineRule="auto"/>
              <w:rPr>
                <w:rFonts w:ascii="Segoe UI" w:eastAsia="Times New Roman" w:hAnsi="Segoe UI" w:cs="Segoe UI"/>
                <w:color w:val="000000"/>
                <w:lang w:eastAsia="en-GB"/>
              </w:rPr>
            </w:pPr>
          </w:p>
          <w:p w14:paraId="5FEB5065" w14:textId="5F6C7737" w:rsidR="00A940A1" w:rsidRPr="00782DF9" w:rsidRDefault="00A940A1" w:rsidP="00026093">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insert reference / file name</w:t>
            </w:r>
          </w:p>
          <w:p w14:paraId="2703CB60" w14:textId="77777777" w:rsidR="0012743C" w:rsidRPr="00782DF9" w:rsidRDefault="0012743C" w:rsidP="00026093">
            <w:pPr>
              <w:spacing w:after="0" w:line="240" w:lineRule="auto"/>
              <w:rPr>
                <w:rFonts w:ascii="Segoe UI" w:eastAsia="Times New Roman" w:hAnsi="Segoe UI" w:cs="Segoe UI"/>
                <w:color w:val="000000"/>
                <w:lang w:eastAsia="en-GB"/>
              </w:rPr>
            </w:pPr>
          </w:p>
          <w:p w14:paraId="26220B84" w14:textId="6C854267" w:rsidR="0012743C" w:rsidRPr="00782DF9" w:rsidRDefault="0012743C" w:rsidP="00132917">
            <w:pPr>
              <w:pStyle w:val="paragraph"/>
              <w:spacing w:before="0" w:beforeAutospacing="0" w:after="0" w:afterAutospacing="0"/>
              <w:textAlignment w:val="baseline"/>
              <w:rPr>
                <w:rFonts w:ascii="Segoe UI" w:hAnsi="Segoe UI" w:cs="Segoe UI"/>
                <w:color w:val="000000"/>
                <w:sz w:val="22"/>
                <w:szCs w:val="22"/>
              </w:rPr>
            </w:pPr>
          </w:p>
        </w:tc>
      </w:tr>
      <w:tr w:rsidR="00095BAC" w:rsidRPr="00782DF9" w14:paraId="174FDC6A" w14:textId="77777777" w:rsidTr="006F755E">
        <w:trPr>
          <w:trHeight w:val="315"/>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12BA7CBB" w14:textId="77777777" w:rsidR="00095BAC" w:rsidRPr="00782DF9" w:rsidRDefault="00095BAC" w:rsidP="00095BAC">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2 - Additional exclusions information</w:t>
            </w:r>
          </w:p>
        </w:tc>
      </w:tr>
      <w:tr w:rsidR="00095BAC" w:rsidRPr="00782DF9" w14:paraId="1CFD0DC0" w14:textId="77777777" w:rsidTr="00A333CF">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6DC7971C"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2 Associated/Connected Persons</w:t>
            </w:r>
          </w:p>
        </w:tc>
      </w:tr>
      <w:tr w:rsidR="00095BAC" w:rsidRPr="00782DF9" w14:paraId="18720EFF" w14:textId="77777777" w:rsidTr="006F755E">
        <w:trPr>
          <w:trHeight w:val="3135"/>
        </w:trPr>
        <w:tc>
          <w:tcPr>
            <w:tcW w:w="943" w:type="dxa"/>
            <w:tcBorders>
              <w:top w:val="nil"/>
              <w:left w:val="single" w:sz="4" w:space="0" w:color="auto"/>
              <w:bottom w:val="single" w:sz="4" w:space="0" w:color="auto"/>
              <w:right w:val="single" w:sz="4" w:space="0" w:color="auto"/>
            </w:tcBorders>
            <w:shd w:val="clear" w:color="000000" w:fill="FFFFFF"/>
            <w:hideMark/>
          </w:tcPr>
          <w:p w14:paraId="33054CE7"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7</w:t>
            </w:r>
          </w:p>
        </w:tc>
        <w:tc>
          <w:tcPr>
            <w:tcW w:w="5011" w:type="dxa"/>
            <w:tcBorders>
              <w:top w:val="nil"/>
              <w:left w:val="nil"/>
              <w:bottom w:val="single" w:sz="4" w:space="0" w:color="auto"/>
              <w:right w:val="single" w:sz="4" w:space="0" w:color="auto"/>
            </w:tcBorders>
            <w:shd w:val="clear" w:color="000000" w:fill="FFFFFF"/>
            <w:hideMark/>
          </w:tcPr>
          <w:p w14:paraId="6D63FEB3" w14:textId="051C11D8"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you relying on any associated persons to satisfy the conditions of participation? (these are other suppliers who might be sub-contractors or consortium members but not a guarantor).</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34EE71C4" w14:textId="79502A5C"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Procurement legislation provides for an ‘exclusion regime’ and a published ‘debarment’ list to safeguard procurement from suppliers who may pose a risk (for example, due to misconduct or poor performance). </w:t>
            </w:r>
            <w:r w:rsidR="00C651F6" w:rsidRPr="00782DF9">
              <w:rPr>
                <w:rFonts w:ascii="Segoe UI" w:eastAsia="Times New Roman" w:hAnsi="Segoe UI" w:cs="Segoe UI"/>
                <w:color w:val="000000"/>
                <w:lang w:eastAsia="en-GB"/>
              </w:rPr>
              <w:t xml:space="preserve">Bidders </w:t>
            </w:r>
            <w:r w:rsidRPr="00782DF9">
              <w:rPr>
                <w:rFonts w:ascii="Segoe UI" w:eastAsia="Times New Roman" w:hAnsi="Segoe UI" w:cs="Segoe UI"/>
                <w:color w:val="000000"/>
                <w:lang w:eastAsia="en-GB"/>
              </w:rPr>
              <w:t>must submit their own (and their connected persons) exclusions information via the Central Digital Platform (CDP). This includes self-declarations as to whether any exclusion grounds apply to them and, if so, details about the event or conviction and what steps have been taken to prevent such circumstances from occurring again.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If your response to Q7 is yes, please complete Q8, Q9 &amp; </w:t>
            </w:r>
            <w:r w:rsidR="00071E3C">
              <w:rPr>
                <w:rFonts w:ascii="Segoe UI" w:eastAsia="Times New Roman" w:hAnsi="Segoe UI" w:cs="Segoe UI"/>
                <w:color w:val="000000"/>
                <w:lang w:eastAsia="en-GB"/>
              </w:rPr>
              <w:t>Q</w:t>
            </w:r>
            <w:r w:rsidRPr="00782DF9">
              <w:rPr>
                <w:rFonts w:ascii="Segoe UI" w:eastAsia="Times New Roman" w:hAnsi="Segoe UI" w:cs="Segoe UI"/>
                <w:color w:val="000000"/>
                <w:lang w:eastAsia="en-GB"/>
              </w:rPr>
              <w:t>10 (otherwise Q8, Q9 &amp; Q10 are not applicable).</w:t>
            </w:r>
          </w:p>
          <w:p w14:paraId="23C43996" w14:textId="77777777" w:rsidR="00977F2C" w:rsidRPr="00782DF9" w:rsidRDefault="00977F2C" w:rsidP="00095BAC">
            <w:pPr>
              <w:spacing w:after="0" w:line="240" w:lineRule="auto"/>
              <w:rPr>
                <w:rFonts w:ascii="Segoe UI" w:eastAsia="Times New Roman" w:hAnsi="Segoe UI" w:cs="Segoe UI"/>
                <w:color w:val="000000"/>
                <w:lang w:eastAsia="en-GB"/>
              </w:rPr>
            </w:pPr>
          </w:p>
          <w:p w14:paraId="302F0F7E" w14:textId="65CAED3A" w:rsidR="00977F2C" w:rsidRPr="00782DF9" w:rsidRDefault="00977F2C" w:rsidP="00095BAC">
            <w:pPr>
              <w:spacing w:after="0" w:line="240" w:lineRule="auto"/>
              <w:rPr>
                <w:rFonts w:ascii="Segoe UI" w:eastAsia="Times New Roman" w:hAnsi="Segoe UI" w:cs="Segoe UI"/>
                <w:color w:val="000000"/>
                <w:lang w:eastAsia="en-GB"/>
              </w:rPr>
            </w:pPr>
          </w:p>
        </w:tc>
      </w:tr>
      <w:tr w:rsidR="00095BAC" w:rsidRPr="00782DF9" w14:paraId="734A8228" w14:textId="77777777" w:rsidTr="006F755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6AB60548"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8</w:t>
            </w:r>
          </w:p>
        </w:tc>
        <w:tc>
          <w:tcPr>
            <w:tcW w:w="5011" w:type="dxa"/>
            <w:tcBorders>
              <w:top w:val="nil"/>
              <w:left w:val="nil"/>
              <w:bottom w:val="single" w:sz="4" w:space="0" w:color="auto"/>
              <w:right w:val="single" w:sz="4" w:space="0" w:color="auto"/>
            </w:tcBorders>
            <w:shd w:val="clear" w:color="000000" w:fill="FFFFFF"/>
            <w:hideMark/>
          </w:tcPr>
          <w:p w14:paraId="63F58148"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For each supplier/associated person, please confirm which condition(s) of participation you are relying on them to satisfy.</w:t>
            </w:r>
          </w:p>
        </w:tc>
        <w:tc>
          <w:tcPr>
            <w:tcW w:w="4961" w:type="dxa"/>
            <w:tcBorders>
              <w:top w:val="nil"/>
              <w:left w:val="nil"/>
              <w:bottom w:val="single" w:sz="4" w:space="0" w:color="auto"/>
              <w:right w:val="single" w:sz="4" w:space="0" w:color="auto"/>
            </w:tcBorders>
            <w:shd w:val="clear" w:color="000000" w:fill="FFFFFF"/>
            <w:hideMark/>
          </w:tcPr>
          <w:p w14:paraId="2CDAF297" w14:textId="0A0E9DF5"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Provide the names of each </w:t>
            </w:r>
            <w:r w:rsidR="007702E0">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/associated person and a brief description regarding condition(s) of participation you are relying on them to satisfy.</w:t>
            </w:r>
          </w:p>
          <w:p w14:paraId="2465A199" w14:textId="77777777" w:rsidR="00977F2C" w:rsidRPr="00782DF9" w:rsidRDefault="00977F2C" w:rsidP="00095BAC">
            <w:pPr>
              <w:spacing w:after="0" w:line="240" w:lineRule="auto"/>
              <w:rPr>
                <w:rFonts w:ascii="Segoe UI" w:eastAsia="Times New Roman" w:hAnsi="Segoe UI" w:cs="Segoe UI"/>
                <w:color w:val="000000"/>
                <w:lang w:eastAsia="en-GB"/>
              </w:rPr>
            </w:pPr>
          </w:p>
          <w:p w14:paraId="5C6D9719" w14:textId="52BDE185" w:rsidR="00977F2C" w:rsidRPr="00782DF9" w:rsidRDefault="00977F2C" w:rsidP="00095BAC">
            <w:pPr>
              <w:spacing w:after="0" w:line="240" w:lineRule="auto"/>
              <w:rPr>
                <w:rFonts w:ascii="Segoe UI" w:eastAsia="Times New Roman" w:hAnsi="Segoe UI" w:cs="Segoe UI"/>
                <w:color w:val="000000"/>
                <w:lang w:eastAsia="en-GB"/>
              </w:rPr>
            </w:pPr>
          </w:p>
        </w:tc>
      </w:tr>
      <w:tr w:rsidR="00095BAC" w:rsidRPr="00782DF9" w14:paraId="33A0BE7B" w14:textId="77777777" w:rsidTr="006F755E">
        <w:trPr>
          <w:trHeight w:val="2850"/>
        </w:trPr>
        <w:tc>
          <w:tcPr>
            <w:tcW w:w="943" w:type="dxa"/>
            <w:tcBorders>
              <w:top w:val="nil"/>
              <w:left w:val="single" w:sz="4" w:space="0" w:color="auto"/>
              <w:bottom w:val="single" w:sz="4" w:space="0" w:color="auto"/>
              <w:right w:val="single" w:sz="4" w:space="0" w:color="auto"/>
            </w:tcBorders>
            <w:shd w:val="clear" w:color="000000" w:fill="FFFFFF"/>
            <w:hideMark/>
          </w:tcPr>
          <w:p w14:paraId="0C701DD6"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9</w:t>
            </w:r>
          </w:p>
        </w:tc>
        <w:tc>
          <w:tcPr>
            <w:tcW w:w="5011" w:type="dxa"/>
            <w:tcBorders>
              <w:top w:val="nil"/>
              <w:left w:val="nil"/>
              <w:bottom w:val="single" w:sz="4" w:space="0" w:color="auto"/>
              <w:right w:val="single" w:sz="4" w:space="0" w:color="auto"/>
            </w:tcBorders>
            <w:shd w:val="clear" w:color="000000" w:fill="FFFFFF"/>
            <w:hideMark/>
          </w:tcPr>
          <w:p w14:paraId="44356466"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For each associated person, please confirm they are registered on the CDP and have shared with us their information (either a share code or PDF download):</w:t>
            </w:r>
            <w:r w:rsidRPr="00782DF9">
              <w:rPr>
                <w:rFonts w:ascii="Segoe UI" w:eastAsia="Times New Roman" w:hAnsi="Segoe UI" w:cs="Segoe UI"/>
                <w:color w:val="000000"/>
                <w:lang w:eastAsia="en-GB"/>
              </w:rPr>
              <w:br/>
              <w:t>a.  basic information</w:t>
            </w:r>
            <w:r w:rsidRPr="00782DF9">
              <w:rPr>
                <w:rFonts w:ascii="Segoe UI" w:eastAsia="Times New Roman" w:hAnsi="Segoe UI" w:cs="Segoe UI"/>
                <w:color w:val="000000"/>
                <w:lang w:eastAsia="en-GB"/>
              </w:rPr>
              <w:br/>
              <w:t>b.  economic and financial standing information (if they are being relied upon to meet conditions of participation regarding financial capacity)</w:t>
            </w:r>
            <w:r w:rsidRPr="00782DF9">
              <w:rPr>
                <w:rFonts w:ascii="Segoe UI" w:eastAsia="Times New Roman" w:hAnsi="Segoe UI" w:cs="Segoe UI"/>
                <w:color w:val="000000"/>
                <w:lang w:eastAsia="en-GB"/>
              </w:rPr>
              <w:br/>
              <w:t>c.  connected person information</w:t>
            </w:r>
            <w:r w:rsidRPr="00782DF9">
              <w:rPr>
                <w:rFonts w:ascii="Segoe UI" w:eastAsia="Times New Roman" w:hAnsi="Segoe UI" w:cs="Segoe UI"/>
                <w:color w:val="000000"/>
                <w:lang w:eastAsia="en-GB"/>
              </w:rPr>
              <w:br/>
              <w:t>d.  exclusion grounds information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Insert name(s) of supplier(s) and reference(s) / file name(s) or state N/A</w:t>
            </w:r>
          </w:p>
        </w:tc>
        <w:tc>
          <w:tcPr>
            <w:tcW w:w="4961" w:type="dxa"/>
            <w:tcBorders>
              <w:top w:val="nil"/>
              <w:left w:val="nil"/>
              <w:bottom w:val="single" w:sz="4" w:space="0" w:color="auto"/>
              <w:right w:val="single" w:sz="4" w:space="0" w:color="auto"/>
            </w:tcBorders>
            <w:shd w:val="clear" w:color="000000" w:fill="FFFFFF"/>
            <w:hideMark/>
          </w:tcPr>
          <w:p w14:paraId="4F5965BC" w14:textId="22E3965C"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w:t>
            </w:r>
            <w:r w:rsidRPr="00782DF9" w:rsidDel="007D168C">
              <w:rPr>
                <w:rFonts w:ascii="Segoe UI" w:eastAsia="Times New Roman" w:hAnsi="Segoe UI" w:cs="Segoe UI"/>
                <w:color w:val="000000"/>
                <w:lang w:eastAsia="en-GB"/>
              </w:rPr>
              <w:t xml:space="preserve"> </w:t>
            </w:r>
            <w:r w:rsidR="007702E0">
              <w:rPr>
                <w:rFonts w:ascii="Segoe UI" w:eastAsia="Times New Roman" w:hAnsi="Segoe UI" w:cs="Segoe UI"/>
                <w:color w:val="000000"/>
                <w:lang w:eastAsia="en-GB"/>
              </w:rPr>
              <w:t>Bidder</w:t>
            </w:r>
            <w:r w:rsidR="007D168C" w:rsidRPr="00782DF9">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 xml:space="preserve">will need to share additional exclusions information for any </w:t>
            </w:r>
            <w:r w:rsidR="00CA5D5F" w:rsidRPr="00782DF9">
              <w:rPr>
                <w:rFonts w:ascii="Segoe UI" w:eastAsia="Times New Roman" w:hAnsi="Segoe UI" w:cs="Segoe UI"/>
                <w:color w:val="000000"/>
                <w:lang w:eastAsia="en-GB"/>
              </w:rPr>
              <w:t>Bidders</w:t>
            </w:r>
            <w:r w:rsidR="007D168C" w:rsidRPr="00782DF9">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that they are relying on to meet the procurement’s conditions of participation. These could either be consortium members or key sub-contractors (but excludes any guarantors). These</w:t>
            </w:r>
            <w:r w:rsidRPr="00782DF9" w:rsidDel="00573806">
              <w:rPr>
                <w:rFonts w:ascii="Segoe UI" w:eastAsia="Times New Roman" w:hAnsi="Segoe UI" w:cs="Segoe UI"/>
                <w:color w:val="000000"/>
                <w:lang w:eastAsia="en-GB"/>
              </w:rPr>
              <w:t xml:space="preserve"> </w:t>
            </w:r>
            <w:r w:rsidR="00CA5D5F" w:rsidRPr="00782DF9">
              <w:rPr>
                <w:rFonts w:ascii="Segoe UI" w:eastAsia="Times New Roman" w:hAnsi="Segoe UI" w:cs="Segoe UI"/>
                <w:color w:val="000000"/>
                <w:lang w:eastAsia="en-GB"/>
              </w:rPr>
              <w:t>Bidders</w:t>
            </w:r>
            <w:r w:rsidR="00573806" w:rsidRPr="00782DF9">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are ‘associated persons’ and their exclusions information must be shared with the contracting authority.</w:t>
            </w:r>
          </w:p>
        </w:tc>
      </w:tr>
      <w:tr w:rsidR="00095BAC" w:rsidRPr="00782DF9" w14:paraId="37AB596F" w14:textId="77777777" w:rsidTr="006F755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38B83EB7"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10a</w:t>
            </w:r>
          </w:p>
        </w:tc>
        <w:tc>
          <w:tcPr>
            <w:tcW w:w="5011" w:type="dxa"/>
            <w:tcBorders>
              <w:top w:val="nil"/>
              <w:left w:val="nil"/>
              <w:bottom w:val="single" w:sz="4" w:space="0" w:color="auto"/>
              <w:right w:val="single" w:sz="4" w:space="0" w:color="auto"/>
            </w:tcBorders>
            <w:shd w:val="clear" w:color="000000" w:fill="FFFFFF"/>
            <w:hideMark/>
          </w:tcPr>
          <w:p w14:paraId="0F4AB7A5"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any of your associated persons on the debarment list?</w:t>
            </w:r>
          </w:p>
        </w:tc>
        <w:tc>
          <w:tcPr>
            <w:tcW w:w="4961" w:type="dxa"/>
            <w:tcBorders>
              <w:top w:val="nil"/>
              <w:left w:val="nil"/>
              <w:bottom w:val="single" w:sz="4" w:space="0" w:color="auto"/>
              <w:right w:val="single" w:sz="4" w:space="0" w:color="auto"/>
            </w:tcBorders>
            <w:shd w:val="clear" w:color="000000" w:fill="FFFFFF"/>
            <w:hideMark/>
          </w:tcPr>
          <w:p w14:paraId="4073DB28"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tc>
      </w:tr>
      <w:tr w:rsidR="00095BAC" w:rsidRPr="00782DF9" w14:paraId="3C5E71C6" w14:textId="77777777" w:rsidTr="006F755E">
        <w:trPr>
          <w:trHeight w:val="570"/>
        </w:trPr>
        <w:tc>
          <w:tcPr>
            <w:tcW w:w="943" w:type="dxa"/>
            <w:tcBorders>
              <w:top w:val="nil"/>
              <w:left w:val="single" w:sz="4" w:space="0" w:color="auto"/>
              <w:bottom w:val="single" w:sz="4" w:space="0" w:color="auto"/>
              <w:right w:val="single" w:sz="4" w:space="0" w:color="auto"/>
            </w:tcBorders>
            <w:hideMark/>
          </w:tcPr>
          <w:p w14:paraId="4392D13D"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10b</w:t>
            </w:r>
          </w:p>
        </w:tc>
        <w:tc>
          <w:tcPr>
            <w:tcW w:w="5011" w:type="dxa"/>
            <w:tcBorders>
              <w:top w:val="nil"/>
              <w:left w:val="nil"/>
              <w:bottom w:val="single" w:sz="4" w:space="0" w:color="auto"/>
              <w:right w:val="single" w:sz="4" w:space="0" w:color="auto"/>
            </w:tcBorders>
            <w:shd w:val="clear" w:color="000000" w:fill="FFFFFF"/>
            <w:hideMark/>
          </w:tcPr>
          <w:p w14:paraId="7271E9CC"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response to Q10a is yes, please provide details</w:t>
            </w:r>
          </w:p>
        </w:tc>
        <w:tc>
          <w:tcPr>
            <w:tcW w:w="4961" w:type="dxa"/>
            <w:tcBorders>
              <w:top w:val="nil"/>
              <w:left w:val="nil"/>
              <w:bottom w:val="single" w:sz="4" w:space="0" w:color="auto"/>
              <w:right w:val="single" w:sz="4" w:space="0" w:color="auto"/>
            </w:tcBorders>
            <w:shd w:val="clear" w:color="000000" w:fill="FFFFFF"/>
            <w:hideMark/>
          </w:tcPr>
          <w:p w14:paraId="58F67087"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10a.</w:t>
            </w:r>
            <w:r w:rsidR="00152991" w:rsidRPr="00782DF9">
              <w:rPr>
                <w:rFonts w:ascii="Segoe UI" w:eastAsia="Times New Roman" w:hAnsi="Segoe UI" w:cs="Segoe UI"/>
                <w:color w:val="000000"/>
                <w:lang w:eastAsia="en-GB"/>
              </w:rPr>
              <w:t xml:space="preserve"> </w:t>
            </w:r>
          </w:p>
          <w:p w14:paraId="38B0BB61" w14:textId="77777777" w:rsidR="00D06445" w:rsidRPr="00782DF9" w:rsidRDefault="00D06445" w:rsidP="00095BAC">
            <w:pPr>
              <w:spacing w:after="0" w:line="240" w:lineRule="auto"/>
              <w:rPr>
                <w:rFonts w:ascii="Segoe UI" w:eastAsia="Times New Roman" w:hAnsi="Segoe UI" w:cs="Segoe UI"/>
                <w:color w:val="000000"/>
                <w:lang w:eastAsia="en-GB"/>
              </w:rPr>
            </w:pPr>
          </w:p>
          <w:p w14:paraId="172332BE" w14:textId="096B9824" w:rsidR="00D06445" w:rsidRPr="00782DF9" w:rsidRDefault="00D06445" w:rsidP="00095BAC">
            <w:pPr>
              <w:spacing w:after="0" w:line="240" w:lineRule="auto"/>
              <w:rPr>
                <w:rFonts w:ascii="Segoe UI" w:eastAsia="Times New Roman" w:hAnsi="Segoe UI" w:cs="Segoe UI"/>
                <w:color w:val="000000"/>
                <w:lang w:eastAsia="en-GB"/>
              </w:rPr>
            </w:pPr>
          </w:p>
        </w:tc>
      </w:tr>
      <w:tr w:rsidR="00095BAC" w:rsidRPr="00782DF9" w14:paraId="37618793" w14:textId="77777777" w:rsidTr="00A333CF">
        <w:trPr>
          <w:trHeight w:val="561"/>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0E3F8F1A"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2B List of all intended sub-contractors</w:t>
            </w:r>
          </w:p>
        </w:tc>
      </w:tr>
      <w:tr w:rsidR="00095BAC" w:rsidRPr="00782DF9" w14:paraId="2952B2F8" w14:textId="77777777" w:rsidTr="006F755E">
        <w:trPr>
          <w:trHeight w:val="2565"/>
        </w:trPr>
        <w:tc>
          <w:tcPr>
            <w:tcW w:w="943" w:type="dxa"/>
            <w:tcBorders>
              <w:top w:val="nil"/>
              <w:left w:val="single" w:sz="4" w:space="0" w:color="auto"/>
              <w:bottom w:val="single" w:sz="4" w:space="0" w:color="auto"/>
              <w:right w:val="single" w:sz="4" w:space="0" w:color="auto"/>
            </w:tcBorders>
            <w:shd w:val="clear" w:color="000000" w:fill="FFFFFF"/>
            <w:hideMark/>
          </w:tcPr>
          <w:p w14:paraId="339AF5E8"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11</w:t>
            </w:r>
          </w:p>
        </w:tc>
        <w:tc>
          <w:tcPr>
            <w:tcW w:w="5011" w:type="dxa"/>
            <w:tcBorders>
              <w:top w:val="nil"/>
              <w:left w:val="nil"/>
              <w:bottom w:val="single" w:sz="4" w:space="0" w:color="auto"/>
              <w:right w:val="single" w:sz="4" w:space="0" w:color="auto"/>
            </w:tcBorders>
            <w:shd w:val="clear" w:color="000000" w:fill="FFFFFF"/>
            <w:hideMark/>
          </w:tcPr>
          <w:p w14:paraId="5AD8A783" w14:textId="047CD47D" w:rsidR="00095BAC" w:rsidRPr="00782DF9" w:rsidRDefault="00095BAC" w:rsidP="00095BAC">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Please provide: </w:t>
            </w:r>
            <w:r w:rsidRPr="00782DF9">
              <w:rPr>
                <w:rFonts w:ascii="Segoe UI" w:eastAsia="Times New Roman" w:hAnsi="Segoe UI" w:cs="Segoe UI"/>
                <w:color w:val="000000"/>
                <w:lang w:eastAsia="en-GB"/>
              </w:rPr>
              <w:br/>
              <w:t xml:space="preserve">a.  a list of all suppliers who you intend to sub-contract the performance of all or part of the </w:t>
            </w:r>
            <w:r w:rsidR="007702E0">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to (either directly or in your wider supply chain);</w:t>
            </w:r>
            <w:r w:rsidRPr="00782DF9">
              <w:rPr>
                <w:rFonts w:ascii="Segoe UI" w:eastAsia="Times New Roman" w:hAnsi="Segoe UI" w:cs="Segoe UI"/>
                <w:color w:val="000000"/>
                <w:lang w:eastAsia="en-GB"/>
              </w:rPr>
              <w:br/>
              <w:t>b.  their unique identifier (if they are registered on the Central Digital Platform), or otherwise, a Companies House number charity number, VAT registration number, or equivalent; and,</w:t>
            </w:r>
            <w:r w:rsidRPr="00782DF9">
              <w:rPr>
                <w:rFonts w:ascii="Segoe UI" w:eastAsia="Times New Roman" w:hAnsi="Segoe UI" w:cs="Segoe UI"/>
                <w:color w:val="000000"/>
                <w:lang w:eastAsia="en-GB"/>
              </w:rPr>
              <w:br/>
              <w:t xml:space="preserve">c.   a brief description of their intended role in the performance of the </w:t>
            </w:r>
            <w:r w:rsidR="007702E0">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02DD9091" w14:textId="393FFD39"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a sub-contractor is unknown at the start of the procurement (or brought in during it), this should be made clear by the </w:t>
            </w:r>
            <w:r w:rsidR="00C108D7" w:rsidRPr="00782DF9">
              <w:rPr>
                <w:rFonts w:ascii="Segoe UI" w:eastAsia="Times New Roman" w:hAnsi="Segoe UI" w:cs="Segoe UI"/>
                <w:color w:val="000000"/>
                <w:lang w:eastAsia="en-GB"/>
              </w:rPr>
              <w:t xml:space="preserve"> </w:t>
            </w:r>
            <w:r w:rsidR="007702E0">
              <w:rPr>
                <w:rFonts w:ascii="Segoe UI" w:eastAsia="Times New Roman" w:hAnsi="Segoe UI" w:cs="Segoe UI"/>
                <w:color w:val="000000"/>
                <w:lang w:eastAsia="en-GB"/>
              </w:rPr>
              <w:t>Bidder</w:t>
            </w:r>
            <w:r w:rsidR="00C108D7" w:rsidRPr="00782DF9">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and relevant details of the sub-contractor should be provided once their identity and role is confirmed. This information should be shared with the contracting authority as soon as possible</w:t>
            </w:r>
            <w:r w:rsidR="00B92231" w:rsidRPr="00782DF9">
              <w:rPr>
                <w:rFonts w:ascii="Segoe UI" w:eastAsia="Times New Roman" w:hAnsi="Segoe UI" w:cs="Segoe UI"/>
                <w:color w:val="000000"/>
                <w:lang w:eastAsia="en-GB"/>
              </w:rPr>
              <w:t>.</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Note: If you are not intending to sub-contract the performance of all or part of the </w:t>
            </w:r>
            <w:r w:rsidR="007702E0">
              <w:rPr>
                <w:rFonts w:ascii="Segoe UI" w:eastAsia="Times New Roman" w:hAnsi="Segoe UI" w:cs="Segoe UI"/>
                <w:color w:val="000000"/>
                <w:lang w:eastAsia="en-GB"/>
              </w:rPr>
              <w:t>Framework Agreement</w:t>
            </w:r>
            <w:r w:rsidR="00EF4930">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then Q11 is not applicable.</w:t>
            </w:r>
          </w:p>
          <w:p w14:paraId="55097D08" w14:textId="77777777" w:rsidR="00D06445" w:rsidRPr="00782DF9" w:rsidRDefault="00D06445" w:rsidP="00095BAC">
            <w:pPr>
              <w:spacing w:after="0" w:line="240" w:lineRule="auto"/>
              <w:rPr>
                <w:rFonts w:ascii="Segoe UI" w:eastAsia="Times New Roman" w:hAnsi="Segoe UI" w:cs="Segoe UI"/>
                <w:color w:val="000000"/>
                <w:lang w:eastAsia="en-GB"/>
              </w:rPr>
            </w:pPr>
          </w:p>
          <w:p w14:paraId="449F2B73" w14:textId="7A3355FE" w:rsidR="00D06445" w:rsidRPr="00782DF9" w:rsidRDefault="00D06445" w:rsidP="00095BAC">
            <w:pPr>
              <w:spacing w:after="0" w:line="240" w:lineRule="auto"/>
              <w:rPr>
                <w:rFonts w:ascii="Segoe UI" w:eastAsia="Times New Roman" w:hAnsi="Segoe UI" w:cs="Segoe UI"/>
                <w:color w:val="000000"/>
                <w:lang w:eastAsia="en-GB"/>
              </w:rPr>
            </w:pPr>
          </w:p>
        </w:tc>
      </w:tr>
      <w:tr w:rsidR="00095BAC" w:rsidRPr="00782DF9" w14:paraId="4472D392" w14:textId="77777777" w:rsidTr="006F755E">
        <w:trPr>
          <w:trHeight w:val="1710"/>
        </w:trPr>
        <w:tc>
          <w:tcPr>
            <w:tcW w:w="943" w:type="dxa"/>
            <w:tcBorders>
              <w:top w:val="nil"/>
              <w:left w:val="single" w:sz="4" w:space="0" w:color="auto"/>
              <w:bottom w:val="single" w:sz="4" w:space="0" w:color="auto"/>
              <w:right w:val="single" w:sz="4" w:space="0" w:color="auto"/>
            </w:tcBorders>
            <w:shd w:val="clear" w:color="000000" w:fill="FFFFFF"/>
            <w:hideMark/>
          </w:tcPr>
          <w:p w14:paraId="64A8A5EA"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12a</w:t>
            </w:r>
          </w:p>
        </w:tc>
        <w:tc>
          <w:tcPr>
            <w:tcW w:w="5011" w:type="dxa"/>
            <w:tcBorders>
              <w:top w:val="nil"/>
              <w:left w:val="nil"/>
              <w:bottom w:val="single" w:sz="4" w:space="0" w:color="auto"/>
              <w:right w:val="single" w:sz="4" w:space="0" w:color="auto"/>
            </w:tcBorders>
            <w:shd w:val="clear" w:color="000000" w:fill="FFFFFF"/>
            <w:hideMark/>
          </w:tcPr>
          <w:p w14:paraId="34F1E956" w14:textId="77777777" w:rsidR="00095BAC" w:rsidRPr="00782DF9" w:rsidRDefault="00095BAC" w:rsidP="00095BAC">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if any intended sub-contractor is on the debarment list.</w:t>
            </w:r>
          </w:p>
        </w:tc>
        <w:tc>
          <w:tcPr>
            <w:tcW w:w="4961" w:type="dxa"/>
            <w:tcBorders>
              <w:top w:val="nil"/>
              <w:left w:val="nil"/>
              <w:bottom w:val="single" w:sz="4" w:space="0" w:color="auto"/>
              <w:right w:val="single" w:sz="4" w:space="0" w:color="auto"/>
            </w:tcBorders>
            <w:shd w:val="clear" w:color="000000" w:fill="FFFFFF"/>
            <w:hideMark/>
          </w:tcPr>
          <w:p w14:paraId="5DFC8648" w14:textId="77777777" w:rsidR="009F7938"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The debarment list can be found at: </w:t>
            </w:r>
          </w:p>
          <w:p w14:paraId="6DB4A6B1" w14:textId="6E5D2AB9" w:rsidR="002A728E" w:rsidRPr="00782DF9" w:rsidRDefault="002A728E" w:rsidP="00095BAC">
            <w:pPr>
              <w:spacing w:after="0" w:line="240" w:lineRule="auto"/>
              <w:rPr>
                <w:rFonts w:ascii="Segoe UI" w:eastAsia="Times New Roman" w:hAnsi="Segoe UI" w:cs="Segoe UI"/>
                <w:color w:val="000000"/>
                <w:lang w:eastAsia="en-GB"/>
              </w:rPr>
            </w:pPr>
            <w:hyperlink r:id="rId20" w:history="1">
              <w:r w:rsidRPr="00782DF9">
                <w:rPr>
                  <w:rStyle w:val="Hyperlink"/>
                  <w:rFonts w:ascii="Segoe UI" w:eastAsia="Times New Roman" w:hAnsi="Segoe UI" w:cs="Segoe UI"/>
                  <w:lang w:eastAsia="en-GB"/>
                </w:rPr>
                <w:t>Debarment List</w:t>
              </w:r>
            </w:hyperlink>
          </w:p>
          <w:p w14:paraId="10E991F8" w14:textId="7C8C451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Note: If you are not intending to sub-contract the performance of all or part of the </w:t>
            </w:r>
            <w:r w:rsidR="007702E0">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then Q12a and b is not applicable.</w:t>
            </w:r>
          </w:p>
          <w:p w14:paraId="4947372B" w14:textId="77777777" w:rsidR="00D06445" w:rsidRPr="00782DF9" w:rsidRDefault="00D06445" w:rsidP="00095BAC">
            <w:pPr>
              <w:spacing w:after="0" w:line="240" w:lineRule="auto"/>
              <w:rPr>
                <w:rFonts w:ascii="Segoe UI" w:eastAsia="Times New Roman" w:hAnsi="Segoe UI" w:cs="Segoe UI"/>
                <w:color w:val="000000"/>
                <w:lang w:eastAsia="en-GB"/>
              </w:rPr>
            </w:pPr>
          </w:p>
          <w:p w14:paraId="3F914E3A" w14:textId="52D5C35D" w:rsidR="00D06445" w:rsidRPr="00782DF9" w:rsidRDefault="00D06445" w:rsidP="00095BAC">
            <w:pPr>
              <w:spacing w:after="0" w:line="240" w:lineRule="auto"/>
              <w:rPr>
                <w:rFonts w:ascii="Segoe UI" w:eastAsia="Times New Roman" w:hAnsi="Segoe UI" w:cs="Segoe UI"/>
                <w:color w:val="000000"/>
                <w:lang w:eastAsia="en-GB"/>
              </w:rPr>
            </w:pPr>
          </w:p>
        </w:tc>
      </w:tr>
      <w:tr w:rsidR="00095BAC" w:rsidRPr="00782DF9" w14:paraId="0865EC3E" w14:textId="77777777" w:rsidTr="006F755E">
        <w:trPr>
          <w:trHeight w:val="570"/>
        </w:trPr>
        <w:tc>
          <w:tcPr>
            <w:tcW w:w="943" w:type="dxa"/>
            <w:tcBorders>
              <w:top w:val="nil"/>
              <w:left w:val="single" w:sz="4" w:space="0" w:color="auto"/>
              <w:bottom w:val="single" w:sz="4" w:space="0" w:color="auto"/>
              <w:right w:val="nil"/>
            </w:tcBorders>
            <w:hideMark/>
          </w:tcPr>
          <w:p w14:paraId="042B7357" w14:textId="35D82D3E"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12b</w:t>
            </w:r>
          </w:p>
        </w:tc>
        <w:tc>
          <w:tcPr>
            <w:tcW w:w="5011" w:type="dxa"/>
            <w:tcBorders>
              <w:top w:val="nil"/>
              <w:left w:val="single" w:sz="4" w:space="0" w:color="auto"/>
              <w:bottom w:val="single" w:sz="4" w:space="0" w:color="auto"/>
              <w:right w:val="single" w:sz="4" w:space="0" w:color="auto"/>
            </w:tcBorders>
            <w:shd w:val="clear" w:color="000000" w:fill="FFFFFF"/>
            <w:hideMark/>
          </w:tcPr>
          <w:p w14:paraId="11F48848"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response to Q12a is yes, please provide the sub-contractor(s) name and provide details.</w:t>
            </w:r>
          </w:p>
        </w:tc>
        <w:tc>
          <w:tcPr>
            <w:tcW w:w="4961" w:type="dxa"/>
            <w:tcBorders>
              <w:top w:val="nil"/>
              <w:left w:val="nil"/>
              <w:bottom w:val="single" w:sz="4" w:space="0" w:color="auto"/>
              <w:right w:val="single" w:sz="4" w:space="0" w:color="auto"/>
            </w:tcBorders>
            <w:shd w:val="clear" w:color="000000" w:fill="FFFFFF"/>
            <w:hideMark/>
          </w:tcPr>
          <w:p w14:paraId="6D1CE40E"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w:t>
            </w:r>
          </w:p>
        </w:tc>
      </w:tr>
      <w:tr w:rsidR="00095BAC" w:rsidRPr="00782DF9" w14:paraId="226A9361" w14:textId="77777777" w:rsidTr="006F755E">
        <w:trPr>
          <w:trHeight w:val="580"/>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4924C371" w14:textId="77777777" w:rsidR="00095BAC" w:rsidRPr="00782DF9" w:rsidRDefault="00095BAC" w:rsidP="00095BAC">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3 Procurement specific questions relating to conditions of participation</w:t>
            </w:r>
          </w:p>
        </w:tc>
      </w:tr>
      <w:tr w:rsidR="00095BAC" w:rsidRPr="00782DF9" w14:paraId="62C45726" w14:textId="77777777" w:rsidTr="00A333CF">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6DA4B518"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3A Standard questions</w:t>
            </w:r>
          </w:p>
        </w:tc>
      </w:tr>
      <w:tr w:rsidR="00095BAC" w:rsidRPr="00782DF9" w14:paraId="1F9EAAD1" w14:textId="77777777" w:rsidTr="00A333CF">
        <w:trPr>
          <w:trHeight w:val="370"/>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7C19FCE1" w14:textId="77777777" w:rsidR="00095BAC" w:rsidRPr="00782DF9" w:rsidRDefault="00CE652E"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Financial Capacity</w:t>
            </w:r>
          </w:p>
          <w:p w14:paraId="0612F070" w14:textId="6BC655D2" w:rsidR="001B1294" w:rsidRPr="00782DF9" w:rsidRDefault="001B1294" w:rsidP="00095BAC">
            <w:pPr>
              <w:spacing w:after="0" w:line="240" w:lineRule="auto"/>
              <w:rPr>
                <w:rFonts w:ascii="Segoe UI" w:eastAsia="Times New Roman" w:hAnsi="Segoe UI" w:cs="Segoe UI"/>
                <w:b/>
                <w:bCs/>
                <w:lang w:eastAsia="en-GB"/>
              </w:rPr>
            </w:pPr>
          </w:p>
        </w:tc>
      </w:tr>
      <w:tr w:rsidR="00CE652E" w:rsidRPr="00782DF9" w14:paraId="02B43BE3" w14:textId="77777777" w:rsidTr="00D06445">
        <w:trPr>
          <w:trHeight w:val="841"/>
        </w:trPr>
        <w:tc>
          <w:tcPr>
            <w:tcW w:w="943" w:type="dxa"/>
            <w:tcBorders>
              <w:top w:val="nil"/>
              <w:left w:val="single" w:sz="4" w:space="0" w:color="auto"/>
              <w:bottom w:val="single" w:sz="4" w:space="0" w:color="auto"/>
              <w:right w:val="single" w:sz="4" w:space="0" w:color="auto"/>
            </w:tcBorders>
            <w:shd w:val="clear" w:color="000000" w:fill="FFFFFF"/>
          </w:tcPr>
          <w:p w14:paraId="20197013" w14:textId="08F03B5A" w:rsidR="00CE652E" w:rsidRPr="00782DF9" w:rsidRDefault="00CE652E"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16</w:t>
            </w:r>
          </w:p>
        </w:tc>
        <w:tc>
          <w:tcPr>
            <w:tcW w:w="5011" w:type="dxa"/>
            <w:tcBorders>
              <w:top w:val="nil"/>
              <w:left w:val="nil"/>
              <w:bottom w:val="single" w:sz="4" w:space="0" w:color="auto"/>
              <w:right w:val="single" w:sz="4" w:space="0" w:color="auto"/>
            </w:tcBorders>
            <w:shd w:val="clear" w:color="000000" w:fill="FFFFFF"/>
          </w:tcPr>
          <w:p w14:paraId="7448C463" w14:textId="7B9FB69E" w:rsidR="008A5DFA" w:rsidRPr="00782DF9" w:rsidRDefault="008A5DFA" w:rsidP="008A5DFA">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provide</w:t>
            </w:r>
            <w:r w:rsidR="00867617">
              <w:rPr>
                <w:rFonts w:ascii="Segoe UI" w:eastAsia="Times New Roman" w:hAnsi="Segoe UI" w:cs="Segoe UI"/>
                <w:color w:val="000000"/>
                <w:lang w:eastAsia="en-GB"/>
              </w:rPr>
              <w:t>*</w:t>
            </w:r>
            <w:r w:rsidRPr="00782DF9">
              <w:rPr>
                <w:rFonts w:ascii="Segoe UI" w:eastAsia="Times New Roman" w:hAnsi="Segoe UI" w:cs="Segoe UI"/>
                <w:color w:val="000000"/>
                <w:lang w:eastAsia="en-GB"/>
              </w:rPr>
              <w:t>:</w:t>
            </w:r>
          </w:p>
          <w:p w14:paraId="26A2F125" w14:textId="77777777" w:rsidR="008A5DFA" w:rsidRPr="00782DF9" w:rsidRDefault="008A5DFA" w:rsidP="008A5DFA">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w:t>
            </w:r>
            <w:r w:rsidRPr="00782DF9">
              <w:rPr>
                <w:rFonts w:ascii="Segoe UI" w:eastAsia="Times New Roman" w:hAnsi="Segoe UI" w:cs="Segoe UI"/>
                <w:color w:val="000000"/>
                <w:lang w:eastAsia="en-GB"/>
              </w:rPr>
              <w:tab/>
              <w:t>The most recent set of full financial statements, including supporting disclosure notes and full profit or loss report.</w:t>
            </w:r>
          </w:p>
          <w:p w14:paraId="5409D090" w14:textId="77777777" w:rsidR="008A5DFA" w:rsidRPr="00782DF9" w:rsidRDefault="008A5DFA" w:rsidP="008A5DFA">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b.</w:t>
            </w:r>
            <w:r w:rsidRPr="00782DF9">
              <w:rPr>
                <w:rFonts w:ascii="Segoe UI" w:eastAsia="Times New Roman" w:hAnsi="Segoe UI" w:cs="Segoe UI"/>
                <w:color w:val="000000"/>
                <w:lang w:eastAsia="en-GB"/>
              </w:rPr>
              <w:tab/>
              <w:t>The prior year’s full financial statements, including supporting disclosure notes and full profit or loss report.</w:t>
            </w:r>
          </w:p>
          <w:p w14:paraId="17930007" w14:textId="77777777" w:rsidR="008A5DFA" w:rsidRPr="00782DF9" w:rsidRDefault="008A5DFA" w:rsidP="008A5DFA">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c.</w:t>
            </w:r>
            <w:r w:rsidRPr="00782DF9">
              <w:rPr>
                <w:rFonts w:ascii="Segoe UI" w:eastAsia="Times New Roman" w:hAnsi="Segoe UI" w:cs="Segoe UI"/>
                <w:color w:val="000000"/>
                <w:lang w:eastAsia="en-GB"/>
              </w:rPr>
              <w:tab/>
              <w:t xml:space="preserve">If more than six months have elapsed since the end of the most recent accounting period, please also provide a copy of the latest quarter or half-year accounts, or management finance report. These will also be referred to when considering the financial evaluation risk ratings and Bidder explanations and mitigations. </w:t>
            </w:r>
          </w:p>
          <w:p w14:paraId="0AED48D2" w14:textId="77777777" w:rsidR="00CE652E" w:rsidRPr="00782DF9" w:rsidRDefault="00CE652E" w:rsidP="00095BAC">
            <w:pPr>
              <w:spacing w:after="240" w:line="240" w:lineRule="auto"/>
              <w:rPr>
                <w:rFonts w:ascii="Segoe UI" w:eastAsia="Times New Roman" w:hAnsi="Segoe UI" w:cs="Segoe UI"/>
                <w:color w:val="000000"/>
                <w:lang w:eastAsia="en-GB"/>
              </w:rPr>
            </w:pPr>
          </w:p>
        </w:tc>
        <w:tc>
          <w:tcPr>
            <w:tcW w:w="4961" w:type="dxa"/>
            <w:tcBorders>
              <w:top w:val="nil"/>
              <w:left w:val="nil"/>
              <w:bottom w:val="single" w:sz="4" w:space="0" w:color="auto"/>
              <w:right w:val="single" w:sz="4" w:space="0" w:color="auto"/>
            </w:tcBorders>
            <w:shd w:val="clear" w:color="000000" w:fill="FFFFFF"/>
          </w:tcPr>
          <w:p w14:paraId="3BFDF356" w14:textId="77777777" w:rsidR="008951BD" w:rsidRDefault="002C46FD" w:rsidP="00E13994">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Financial tests to be applied</w:t>
            </w:r>
            <w:r w:rsidR="00F80304" w:rsidRPr="00782DF9">
              <w:rPr>
                <w:rFonts w:ascii="Segoe UI" w:eastAsia="Times New Roman" w:hAnsi="Segoe UI" w:cs="Segoe UI"/>
                <w:color w:val="000000"/>
                <w:lang w:eastAsia="en-GB"/>
              </w:rPr>
              <w:t xml:space="preserve"> to determine if the </w:t>
            </w:r>
            <w:r w:rsidR="007702E0">
              <w:rPr>
                <w:rFonts w:ascii="Segoe UI" w:eastAsia="Times New Roman" w:hAnsi="Segoe UI" w:cs="Segoe UI"/>
                <w:color w:val="000000"/>
                <w:lang w:eastAsia="en-GB"/>
              </w:rPr>
              <w:t>Bidder</w:t>
            </w:r>
            <w:r w:rsidR="00F80304" w:rsidRPr="00782DF9">
              <w:rPr>
                <w:rFonts w:ascii="Segoe UI" w:eastAsia="Times New Roman" w:hAnsi="Segoe UI" w:cs="Segoe UI"/>
                <w:color w:val="000000"/>
                <w:lang w:eastAsia="en-GB"/>
              </w:rPr>
              <w:t xml:space="preserve"> passes </w:t>
            </w:r>
            <w:r w:rsidR="004775C1" w:rsidRPr="00782DF9">
              <w:rPr>
                <w:rFonts w:ascii="Segoe UI" w:eastAsia="Times New Roman" w:hAnsi="Segoe UI" w:cs="Segoe UI"/>
                <w:color w:val="000000"/>
                <w:lang w:eastAsia="en-GB"/>
              </w:rPr>
              <w:t>this section</w:t>
            </w:r>
            <w:r w:rsidR="008D514A" w:rsidRPr="00782DF9">
              <w:rPr>
                <w:rFonts w:ascii="Segoe UI" w:eastAsia="Times New Roman" w:hAnsi="Segoe UI" w:cs="Segoe UI"/>
                <w:color w:val="000000"/>
                <w:lang w:eastAsia="en-GB"/>
              </w:rPr>
              <w:t xml:space="preserve"> are detailed at 5.8 below.</w:t>
            </w:r>
          </w:p>
          <w:p w14:paraId="4C0F5171" w14:textId="26D91F5F" w:rsidR="00817C6F" w:rsidRPr="00817C6F" w:rsidRDefault="00867617" w:rsidP="00E13994">
            <w:pPr>
              <w:spacing w:after="0" w:line="240" w:lineRule="auto"/>
              <w:rPr>
                <w:rFonts w:ascii="Segoe UI" w:eastAsia="Times New Roman" w:hAnsi="Segoe UI" w:cs="Segoe UI"/>
                <w:b/>
                <w:bCs/>
                <w:color w:val="000000"/>
                <w:lang w:eastAsia="en-GB"/>
              </w:rPr>
            </w:pPr>
            <w:r>
              <w:rPr>
                <w:rFonts w:ascii="Segoe UI" w:eastAsia="Times New Roman" w:hAnsi="Segoe UI" w:cs="Segoe UI"/>
                <w:b/>
                <w:bCs/>
                <w:color w:val="000000"/>
                <w:lang w:eastAsia="en-GB"/>
              </w:rPr>
              <w:t>*</w:t>
            </w:r>
            <w:r w:rsidR="00817C6F">
              <w:rPr>
                <w:rFonts w:ascii="Segoe UI" w:eastAsia="Times New Roman" w:hAnsi="Segoe UI" w:cs="Segoe UI"/>
                <w:b/>
                <w:bCs/>
                <w:color w:val="000000"/>
                <w:lang w:eastAsia="en-GB"/>
              </w:rPr>
              <w:t xml:space="preserve">We will request this information </w:t>
            </w:r>
            <w:r w:rsidR="00FB6CD7">
              <w:rPr>
                <w:rFonts w:ascii="Segoe UI" w:eastAsia="Times New Roman" w:hAnsi="Segoe UI" w:cs="Segoe UI"/>
                <w:b/>
                <w:bCs/>
                <w:color w:val="000000"/>
                <w:lang w:eastAsia="en-GB"/>
              </w:rPr>
              <w:t xml:space="preserve">following completion of the quality and price evaluation </w:t>
            </w:r>
            <w:r>
              <w:rPr>
                <w:rFonts w:ascii="Segoe UI" w:eastAsia="Times New Roman" w:hAnsi="Segoe UI" w:cs="Segoe UI"/>
                <w:b/>
                <w:bCs/>
                <w:color w:val="000000"/>
                <w:lang w:eastAsia="en-GB"/>
              </w:rPr>
              <w:t xml:space="preserve">as explained in 5.8 below. The Bidder does not need to provide this financial capacity information with their tender submission. </w:t>
            </w:r>
          </w:p>
        </w:tc>
      </w:tr>
      <w:tr w:rsidR="00CE652E" w:rsidRPr="00782DF9" w14:paraId="4335AAE2" w14:textId="77777777" w:rsidTr="001B1294">
        <w:trPr>
          <w:trHeight w:val="716"/>
        </w:trPr>
        <w:tc>
          <w:tcPr>
            <w:tcW w:w="10915" w:type="dxa"/>
            <w:gridSpan w:val="3"/>
            <w:tcBorders>
              <w:top w:val="nil"/>
              <w:left w:val="single" w:sz="4" w:space="0" w:color="auto"/>
              <w:bottom w:val="single" w:sz="4" w:space="0" w:color="auto"/>
              <w:right w:val="single" w:sz="4" w:space="0" w:color="auto"/>
            </w:tcBorders>
            <w:shd w:val="clear" w:color="auto" w:fill="B4C6E7" w:themeFill="accent5" w:themeFillTint="66"/>
          </w:tcPr>
          <w:p w14:paraId="4D11E972" w14:textId="060FD93E" w:rsidR="00CE652E" w:rsidRPr="00782DF9" w:rsidRDefault="00CE652E"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lang w:eastAsia="en-GB"/>
              </w:rPr>
              <w:lastRenderedPageBreak/>
              <w:t>Insurance</w:t>
            </w:r>
          </w:p>
        </w:tc>
      </w:tr>
      <w:tr w:rsidR="00095BAC" w:rsidRPr="00782DF9" w14:paraId="5B149E58" w14:textId="77777777" w:rsidTr="009B5A6D">
        <w:trPr>
          <w:trHeight w:val="1125"/>
        </w:trPr>
        <w:tc>
          <w:tcPr>
            <w:tcW w:w="943" w:type="dxa"/>
            <w:tcBorders>
              <w:top w:val="nil"/>
              <w:left w:val="single" w:sz="4" w:space="0" w:color="auto"/>
              <w:bottom w:val="single" w:sz="4" w:space="0" w:color="auto"/>
              <w:right w:val="single" w:sz="4" w:space="0" w:color="auto"/>
            </w:tcBorders>
            <w:shd w:val="clear" w:color="000000" w:fill="FFFFFF"/>
            <w:hideMark/>
          </w:tcPr>
          <w:p w14:paraId="250BDB42" w14:textId="60EEAB72"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17</w:t>
            </w:r>
          </w:p>
        </w:tc>
        <w:tc>
          <w:tcPr>
            <w:tcW w:w="5011" w:type="dxa"/>
            <w:tcBorders>
              <w:top w:val="nil"/>
              <w:left w:val="nil"/>
              <w:bottom w:val="single" w:sz="4" w:space="0" w:color="auto"/>
              <w:right w:val="single" w:sz="4" w:space="0" w:color="auto"/>
            </w:tcBorders>
            <w:shd w:val="clear" w:color="000000" w:fill="FFFFFF"/>
            <w:hideMark/>
          </w:tcPr>
          <w:p w14:paraId="52E749D1" w14:textId="363769F8" w:rsidR="00095BAC" w:rsidRPr="00782DF9" w:rsidRDefault="00095BAC" w:rsidP="00095BAC">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Please confirm whether you already have, or can commit to obtain, prior to the award of the </w:t>
            </w:r>
            <w:r w:rsidR="007702E0">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the levels of insurance cover indicated below:</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r w:rsidRPr="00782DF9">
              <w:rPr>
                <w:rFonts w:ascii="Segoe UI" w:eastAsia="Times New Roman" w:hAnsi="Segoe UI" w:cs="Segoe UI"/>
                <w:b/>
                <w:bCs/>
                <w:color w:val="000000"/>
                <w:lang w:eastAsia="en-GB"/>
              </w:rPr>
              <w:t>Employer’s (Compulsory) Liability Insurance = £5m</w:t>
            </w:r>
            <w:r w:rsidRPr="00782DF9">
              <w:rPr>
                <w:rFonts w:ascii="Segoe UI" w:eastAsia="Times New Roman" w:hAnsi="Segoe UI" w:cs="Segoe UI"/>
                <w:b/>
                <w:bCs/>
                <w:color w:val="000000"/>
                <w:lang w:eastAsia="en-GB"/>
              </w:rPr>
              <w:br/>
              <w:t>Public Liability Insurance = £10m</w:t>
            </w:r>
            <w:r w:rsidRPr="00782DF9">
              <w:rPr>
                <w:rFonts w:ascii="Segoe UI" w:eastAsia="Times New Roman" w:hAnsi="Segoe UI" w:cs="Segoe UI"/>
                <w:b/>
                <w:bCs/>
                <w:color w:val="000000"/>
                <w:lang w:eastAsia="en-GB"/>
              </w:rPr>
              <w:br/>
              <w:t>Professional Indemnity Insurance = £1m</w:t>
            </w:r>
            <w:r w:rsidRPr="00782DF9">
              <w:rPr>
                <w:rFonts w:ascii="Segoe UI" w:eastAsia="Times New Roman" w:hAnsi="Segoe UI" w:cs="Segoe UI"/>
                <w:b/>
                <w:bCs/>
                <w:color w:val="000000"/>
                <w:lang w:eastAsia="en-GB"/>
              </w:rPr>
              <w:br/>
            </w:r>
            <w:r w:rsidRPr="00782DF9">
              <w:rPr>
                <w:rFonts w:ascii="Segoe UI" w:eastAsia="Times New Roman" w:hAnsi="Segoe UI" w:cs="Segoe UI"/>
                <w:b/>
                <w:bCs/>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48AD78EB" w14:textId="592A4F69"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There is a legal requirement for certain employers to hold Employer’s (Compulsory) Liability Insurance of £5 million as a minimum. See the Health and Safety Executive website for more information: http://www.hse.gov.uk/pubns/hse39.pdf</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If you are </w:t>
            </w:r>
            <w:r w:rsidR="00471A13" w:rsidRPr="00782DF9">
              <w:rPr>
                <w:rFonts w:ascii="Segoe UI" w:eastAsia="Times New Roman" w:hAnsi="Segoe UI" w:cs="Segoe UI"/>
                <w:color w:val="000000"/>
                <w:lang w:eastAsia="en-GB"/>
              </w:rPr>
              <w:t>successful,</w:t>
            </w:r>
            <w:r w:rsidRPr="00782DF9">
              <w:rPr>
                <w:rFonts w:ascii="Segoe UI" w:eastAsia="Times New Roman" w:hAnsi="Segoe UI" w:cs="Segoe UI"/>
                <w:color w:val="000000"/>
                <w:lang w:eastAsia="en-GB"/>
              </w:rPr>
              <w:t xml:space="preserve"> you must be in a position to provide evidence of the required levels of insurance cover, prior to award and without delay.</w:t>
            </w:r>
          </w:p>
          <w:p w14:paraId="4774D2F2" w14:textId="77777777" w:rsidR="00961E86" w:rsidRPr="00782DF9" w:rsidRDefault="00961E86" w:rsidP="00095BAC">
            <w:pPr>
              <w:spacing w:after="0" w:line="240" w:lineRule="auto"/>
              <w:rPr>
                <w:rFonts w:ascii="Segoe UI" w:eastAsia="Times New Roman" w:hAnsi="Segoe UI" w:cs="Segoe UI"/>
                <w:color w:val="000000"/>
                <w:lang w:eastAsia="en-GB"/>
              </w:rPr>
            </w:pPr>
          </w:p>
          <w:p w14:paraId="2414BB43" w14:textId="5B4AE4BB" w:rsidR="00961E86" w:rsidRPr="00782DF9" w:rsidRDefault="00961E86" w:rsidP="00961E86">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This section will be assessed on a pass/ fail basis. </w:t>
            </w:r>
            <w:r w:rsidR="003A174D" w:rsidRPr="00782DF9">
              <w:rPr>
                <w:rFonts w:ascii="Segoe UI" w:eastAsia="Times New Roman" w:hAnsi="Segoe UI" w:cs="Segoe UI"/>
                <w:color w:val="000000"/>
                <w:lang w:eastAsia="en-GB"/>
              </w:rPr>
              <w:t>Bidders</w:t>
            </w:r>
            <w:r w:rsidRPr="00782DF9">
              <w:rPr>
                <w:rFonts w:ascii="Segoe UI" w:eastAsia="Times New Roman" w:hAnsi="Segoe UI" w:cs="Segoe UI"/>
                <w:color w:val="000000"/>
                <w:lang w:eastAsia="en-GB"/>
              </w:rPr>
              <w:t xml:space="preserve"> will score a Pass where they indicate that they have or can commit to obtaining the required levels of insurance.  </w:t>
            </w:r>
            <w:r w:rsidR="003A174D" w:rsidRPr="00782DF9">
              <w:rPr>
                <w:rFonts w:ascii="Segoe UI" w:eastAsia="Times New Roman" w:hAnsi="Segoe UI" w:cs="Segoe UI"/>
                <w:color w:val="000000"/>
                <w:lang w:eastAsia="en-GB"/>
              </w:rPr>
              <w:t>Bidders</w:t>
            </w:r>
            <w:r w:rsidRPr="00782DF9">
              <w:rPr>
                <w:rFonts w:ascii="Segoe UI" w:eastAsia="Times New Roman" w:hAnsi="Segoe UI" w:cs="Segoe UI"/>
                <w:color w:val="000000"/>
                <w:lang w:eastAsia="en-GB"/>
              </w:rPr>
              <w:t xml:space="preserve"> will score a Fail if they do not have or cannot commit to obtaining the required levels of insurance. </w:t>
            </w:r>
          </w:p>
          <w:p w14:paraId="4A60C431" w14:textId="77777777" w:rsidR="00961E86" w:rsidRPr="00782DF9" w:rsidRDefault="00961E86" w:rsidP="00961E86">
            <w:pPr>
              <w:spacing w:after="0" w:line="240" w:lineRule="auto"/>
              <w:rPr>
                <w:rFonts w:ascii="Segoe UI" w:eastAsia="Times New Roman" w:hAnsi="Segoe UI" w:cs="Segoe UI"/>
                <w:color w:val="000000"/>
                <w:lang w:eastAsia="en-GB"/>
              </w:rPr>
            </w:pPr>
          </w:p>
          <w:p w14:paraId="7D53773F" w14:textId="77777777" w:rsidR="00961E86" w:rsidRPr="00782DF9" w:rsidRDefault="00961E86" w:rsidP="00961E86">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Scoring a Fail will result in the tender response being excluded from the tender process. </w:t>
            </w:r>
          </w:p>
          <w:p w14:paraId="061297DD" w14:textId="77777777" w:rsidR="00961E86" w:rsidRPr="00782DF9" w:rsidRDefault="00961E86" w:rsidP="00961E86">
            <w:pPr>
              <w:spacing w:after="0" w:line="240" w:lineRule="auto"/>
              <w:rPr>
                <w:rFonts w:ascii="Segoe UI" w:eastAsia="Times New Roman" w:hAnsi="Segoe UI" w:cs="Segoe UI"/>
                <w:color w:val="000000"/>
                <w:lang w:eastAsia="en-GB"/>
              </w:rPr>
            </w:pPr>
          </w:p>
          <w:p w14:paraId="490A20A6" w14:textId="38335D40" w:rsidR="00961E86" w:rsidRPr="00782DF9" w:rsidRDefault="003A174D" w:rsidP="00961E86">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Bidders</w:t>
            </w:r>
            <w:r w:rsidR="00961E86" w:rsidRPr="00782DF9">
              <w:rPr>
                <w:rFonts w:ascii="Segoe UI" w:eastAsia="Times New Roman" w:hAnsi="Segoe UI" w:cs="Segoe UI"/>
                <w:color w:val="000000"/>
                <w:lang w:eastAsia="en-GB"/>
              </w:rPr>
              <w:t xml:space="preserve"> will be required to provide evidence that the required insurance is in place before  commencement.  Failure to provide such evidence prior to commencement will result in the  </w:t>
            </w:r>
            <w:r w:rsidR="007702E0">
              <w:rPr>
                <w:rFonts w:ascii="Segoe UI" w:eastAsia="Times New Roman" w:hAnsi="Segoe UI" w:cs="Segoe UI"/>
                <w:color w:val="000000"/>
                <w:lang w:eastAsia="en-GB"/>
              </w:rPr>
              <w:t>Framework Agreement</w:t>
            </w:r>
            <w:r w:rsidR="00B21C88" w:rsidRPr="00B21C88">
              <w:rPr>
                <w:rFonts w:ascii="Segoe UI" w:eastAsia="Times New Roman" w:hAnsi="Segoe UI" w:cs="Segoe UI"/>
                <w:color w:val="000000"/>
                <w:lang w:eastAsia="en-GB"/>
              </w:rPr>
              <w:t xml:space="preserve"> </w:t>
            </w:r>
            <w:r w:rsidR="00961E86" w:rsidRPr="00782DF9">
              <w:rPr>
                <w:rFonts w:ascii="Segoe UI" w:eastAsia="Times New Roman" w:hAnsi="Segoe UI" w:cs="Segoe UI"/>
                <w:color w:val="000000"/>
                <w:lang w:eastAsia="en-GB"/>
              </w:rPr>
              <w:t>award being cancelled.</w:t>
            </w:r>
          </w:p>
          <w:p w14:paraId="46D02E44" w14:textId="77777777" w:rsidR="00D06445" w:rsidRPr="00782DF9" w:rsidRDefault="00D06445" w:rsidP="00961E86">
            <w:pPr>
              <w:spacing w:after="0" w:line="240" w:lineRule="auto"/>
              <w:rPr>
                <w:rFonts w:ascii="Segoe UI" w:eastAsia="Times New Roman" w:hAnsi="Segoe UI" w:cs="Segoe UI"/>
                <w:color w:val="000000"/>
                <w:lang w:eastAsia="en-GB"/>
              </w:rPr>
            </w:pPr>
          </w:p>
          <w:p w14:paraId="79B179D3" w14:textId="77777777" w:rsidR="00D06445" w:rsidRPr="00782DF9" w:rsidRDefault="00D06445" w:rsidP="00961E86">
            <w:pPr>
              <w:spacing w:after="0" w:line="240" w:lineRule="auto"/>
              <w:rPr>
                <w:rFonts w:ascii="Segoe UI" w:eastAsia="Times New Roman" w:hAnsi="Segoe UI" w:cs="Segoe UI"/>
                <w:color w:val="000000"/>
                <w:lang w:eastAsia="en-GB"/>
              </w:rPr>
            </w:pPr>
          </w:p>
          <w:p w14:paraId="0E07C4C6" w14:textId="20832A7B" w:rsidR="00D06445" w:rsidRPr="00782DF9" w:rsidRDefault="00D06445" w:rsidP="00961E86">
            <w:pPr>
              <w:spacing w:after="0" w:line="240" w:lineRule="auto"/>
              <w:rPr>
                <w:rFonts w:ascii="Segoe UI" w:eastAsia="Times New Roman" w:hAnsi="Segoe UI" w:cs="Segoe UI"/>
                <w:color w:val="000000"/>
                <w:lang w:eastAsia="en-GB"/>
              </w:rPr>
            </w:pPr>
          </w:p>
        </w:tc>
      </w:tr>
      <w:tr w:rsidR="00095BAC" w:rsidRPr="00782DF9" w14:paraId="3E38D5F9" w14:textId="77777777" w:rsidTr="00A333CF">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783C5940"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Heath &amp; Safety</w:t>
            </w:r>
          </w:p>
        </w:tc>
      </w:tr>
      <w:tr w:rsidR="00095BAC" w:rsidRPr="00782DF9" w14:paraId="3B3FF2E8" w14:textId="77777777" w:rsidTr="006F755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257596B0"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24a</w:t>
            </w:r>
          </w:p>
        </w:tc>
        <w:tc>
          <w:tcPr>
            <w:tcW w:w="5011" w:type="dxa"/>
            <w:tcBorders>
              <w:top w:val="nil"/>
              <w:left w:val="nil"/>
              <w:bottom w:val="single" w:sz="4" w:space="0" w:color="auto"/>
              <w:right w:val="single" w:sz="4" w:space="0" w:color="auto"/>
            </w:tcBorders>
            <w:shd w:val="clear" w:color="000000" w:fill="FFFFFF"/>
            <w:hideMark/>
          </w:tcPr>
          <w:p w14:paraId="2B22A0A0" w14:textId="337952DE"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color w:val="000000"/>
                <w:lang w:eastAsia="en-GB"/>
              </w:rPr>
              <w:t>Health and Safety</w:t>
            </w:r>
            <w:r w:rsidRPr="00782DF9">
              <w:rPr>
                <w:rFonts w:ascii="Segoe UI" w:eastAsia="Times New Roman" w:hAnsi="Segoe UI" w:cs="Segoe UI"/>
                <w:color w:val="000000"/>
                <w:lang w:eastAsia="en-GB"/>
              </w:rPr>
              <w:br/>
              <w:t xml:space="preserve">Please describe the arrangements you have in place to manage </w:t>
            </w:r>
            <w:r w:rsidR="007702E0">
              <w:rPr>
                <w:rFonts w:ascii="Segoe UI" w:eastAsia="Times New Roman" w:hAnsi="Segoe UI" w:cs="Segoe UI"/>
                <w:color w:val="000000"/>
                <w:lang w:eastAsia="en-GB"/>
              </w:rPr>
              <w:t>Health and Safety</w:t>
            </w:r>
            <w:r w:rsidRPr="00782DF9">
              <w:rPr>
                <w:rFonts w:ascii="Segoe UI" w:eastAsia="Times New Roman" w:hAnsi="Segoe UI" w:cs="Segoe UI"/>
                <w:color w:val="000000"/>
                <w:lang w:eastAsia="en-GB"/>
              </w:rPr>
              <w:t xml:space="preserve"> effectively and control significant risks relevant to the </w:t>
            </w:r>
            <w:r w:rsidR="007702E0">
              <w:rPr>
                <w:rFonts w:ascii="Segoe UI" w:eastAsia="Times New Roman" w:hAnsi="Segoe UI" w:cs="Segoe UI"/>
                <w:color w:val="000000"/>
                <w:lang w:eastAsia="en-GB"/>
              </w:rPr>
              <w:t>Framework Agreement</w:t>
            </w:r>
            <w:r w:rsidR="00B21C88" w:rsidRPr="00B21C88">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 xml:space="preserve">(including risks from the use of </w:t>
            </w:r>
            <w:r w:rsidR="0075363A" w:rsidRPr="00782DF9">
              <w:rPr>
                <w:rFonts w:ascii="Segoe UI" w:eastAsia="Times New Roman" w:hAnsi="Segoe UI" w:cs="Segoe UI"/>
                <w:color w:val="000000"/>
                <w:lang w:eastAsia="en-GB"/>
              </w:rPr>
              <w:t>sub-</w:t>
            </w:r>
            <w:r w:rsidRPr="00782DF9">
              <w:rPr>
                <w:rFonts w:ascii="Segoe UI" w:eastAsia="Times New Roman" w:hAnsi="Segoe UI" w:cs="Segoe UI"/>
                <w:color w:val="000000"/>
                <w:lang w:eastAsia="en-GB"/>
              </w:rPr>
              <w:t xml:space="preserve">contractors, where relevant). </w:t>
            </w:r>
          </w:p>
        </w:tc>
        <w:tc>
          <w:tcPr>
            <w:tcW w:w="4961" w:type="dxa"/>
            <w:tcBorders>
              <w:top w:val="nil"/>
              <w:left w:val="nil"/>
              <w:bottom w:val="single" w:sz="4" w:space="0" w:color="auto"/>
              <w:right w:val="single" w:sz="4" w:space="0" w:color="auto"/>
            </w:tcBorders>
            <w:shd w:val="clear" w:color="000000" w:fill="FFFFFF"/>
            <w:hideMark/>
          </w:tcPr>
          <w:p w14:paraId="0008044F" w14:textId="61F4F57A" w:rsidR="00D05CC6" w:rsidRPr="00782DF9" w:rsidRDefault="003A174D" w:rsidP="00D05CC6">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Bidders</w:t>
            </w:r>
            <w:r w:rsidR="00D05CC6" w:rsidRPr="00782DF9">
              <w:rPr>
                <w:rStyle w:val="normaltextrun"/>
                <w:rFonts w:ascii="Segoe UI" w:hAnsi="Segoe UI" w:cs="Segoe UI"/>
                <w:sz w:val="22"/>
                <w:szCs w:val="22"/>
              </w:rPr>
              <w:t xml:space="preserve"> will score a Pass where they have provided sufficient details in relation to their management of H&amp;S which </w:t>
            </w:r>
            <w:r w:rsidR="002E1BC5" w:rsidRPr="00782DF9">
              <w:rPr>
                <w:rStyle w:val="normaltextrun"/>
                <w:rFonts w:ascii="Segoe UI" w:hAnsi="Segoe UI" w:cs="Segoe UI"/>
                <w:sz w:val="22"/>
                <w:szCs w:val="22"/>
              </w:rPr>
              <w:t>Q</w:t>
            </w:r>
            <w:r w:rsidR="00D05CC6" w:rsidRPr="00782DF9">
              <w:rPr>
                <w:rStyle w:val="normaltextrun"/>
                <w:rFonts w:ascii="Segoe UI" w:hAnsi="Segoe UI" w:cs="Segoe UI"/>
                <w:sz w:val="22"/>
                <w:szCs w:val="22"/>
              </w:rPr>
              <w:t xml:space="preserve">W (at its absolute discretion) considers satisfactory.  </w:t>
            </w:r>
            <w:r w:rsidRPr="00782DF9">
              <w:rPr>
                <w:rStyle w:val="normaltextrun"/>
                <w:rFonts w:ascii="Segoe UI" w:hAnsi="Segoe UI" w:cs="Segoe UI"/>
                <w:sz w:val="22"/>
                <w:szCs w:val="22"/>
              </w:rPr>
              <w:t>Bidders</w:t>
            </w:r>
            <w:r w:rsidR="00D05CC6" w:rsidRPr="00782DF9">
              <w:rPr>
                <w:rStyle w:val="normaltextrun"/>
                <w:rFonts w:ascii="Segoe UI" w:hAnsi="Segoe UI" w:cs="Segoe UI"/>
                <w:sz w:val="22"/>
                <w:szCs w:val="22"/>
              </w:rPr>
              <w:t xml:space="preserve"> will score a Fail where they have not provided sufficient details in relation to their management of H&amp;S which </w:t>
            </w:r>
            <w:r w:rsidR="002E1BC5" w:rsidRPr="00782DF9">
              <w:rPr>
                <w:rStyle w:val="normaltextrun"/>
                <w:rFonts w:ascii="Segoe UI" w:hAnsi="Segoe UI" w:cs="Segoe UI"/>
                <w:sz w:val="22"/>
                <w:szCs w:val="22"/>
              </w:rPr>
              <w:t>Q</w:t>
            </w:r>
            <w:r w:rsidR="00D05CC6" w:rsidRPr="00782DF9">
              <w:rPr>
                <w:rStyle w:val="normaltextrun"/>
                <w:rFonts w:ascii="Segoe UI" w:hAnsi="Segoe UI" w:cs="Segoe UI"/>
                <w:sz w:val="22"/>
                <w:szCs w:val="22"/>
              </w:rPr>
              <w:t>W (at its absolute discretion) considers to be satisfactory.</w:t>
            </w:r>
            <w:r w:rsidR="00D05CC6" w:rsidRPr="00782DF9">
              <w:rPr>
                <w:rStyle w:val="eop"/>
                <w:rFonts w:ascii="Segoe UI" w:hAnsi="Segoe UI" w:cs="Segoe UI"/>
                <w:sz w:val="22"/>
                <w:szCs w:val="22"/>
                <w:bdr w:val="none" w:sz="0" w:space="0" w:color="auto" w:frame="1"/>
                <w:shd w:val="clear" w:color="auto" w:fill="C6C6C6"/>
              </w:rPr>
              <w:t> </w:t>
            </w:r>
          </w:p>
          <w:p w14:paraId="4E99FBC7" w14:textId="77777777" w:rsidR="00D05CC6" w:rsidRPr="00782DF9" w:rsidRDefault="00D05CC6" w:rsidP="00D05CC6">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6F95F791" w14:textId="77777777" w:rsidR="00D06445" w:rsidRPr="00782DF9" w:rsidRDefault="00D06445" w:rsidP="00D05CC6">
            <w:pPr>
              <w:pStyle w:val="paragraph"/>
              <w:spacing w:before="0" w:beforeAutospacing="0" w:after="0" w:afterAutospacing="0"/>
              <w:textAlignment w:val="baseline"/>
              <w:rPr>
                <w:rStyle w:val="normaltextrun"/>
                <w:rFonts w:ascii="Segoe UI" w:hAnsi="Segoe UI" w:cs="Segoe UI"/>
                <w:sz w:val="22"/>
                <w:szCs w:val="22"/>
              </w:rPr>
            </w:pPr>
          </w:p>
          <w:p w14:paraId="3A2BF9CD" w14:textId="77777777" w:rsidR="00D06445" w:rsidRPr="00782DF9" w:rsidRDefault="00D06445" w:rsidP="00D05CC6">
            <w:pPr>
              <w:pStyle w:val="paragraph"/>
              <w:spacing w:before="0" w:beforeAutospacing="0" w:after="0" w:afterAutospacing="0"/>
              <w:textAlignment w:val="baseline"/>
              <w:rPr>
                <w:rFonts w:ascii="Segoe UI" w:hAnsi="Segoe UI" w:cs="Segoe UI"/>
                <w:sz w:val="22"/>
                <w:szCs w:val="22"/>
              </w:rPr>
            </w:pPr>
          </w:p>
          <w:p w14:paraId="6A78E6ED" w14:textId="77777777" w:rsidR="00D05CC6" w:rsidRPr="00782DF9" w:rsidRDefault="00D05CC6" w:rsidP="00095BAC">
            <w:pPr>
              <w:spacing w:after="0" w:line="240" w:lineRule="auto"/>
              <w:rPr>
                <w:rFonts w:ascii="Segoe UI" w:eastAsia="Times New Roman" w:hAnsi="Segoe UI" w:cs="Segoe UI"/>
                <w:color w:val="000000"/>
                <w:lang w:eastAsia="en-GB"/>
              </w:rPr>
            </w:pPr>
          </w:p>
        </w:tc>
      </w:tr>
      <w:tr w:rsidR="00095BAC" w:rsidRPr="00782DF9" w14:paraId="15DFBAF4" w14:textId="77777777" w:rsidTr="006F755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1F567BD6"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24b</w:t>
            </w:r>
          </w:p>
        </w:tc>
        <w:tc>
          <w:tcPr>
            <w:tcW w:w="5011" w:type="dxa"/>
            <w:tcBorders>
              <w:top w:val="nil"/>
              <w:left w:val="nil"/>
              <w:bottom w:val="single" w:sz="4" w:space="0" w:color="auto"/>
              <w:right w:val="single" w:sz="4" w:space="0" w:color="auto"/>
            </w:tcBorders>
            <w:shd w:val="clear" w:color="000000" w:fill="FFFFFF"/>
            <w:hideMark/>
          </w:tcPr>
          <w:p w14:paraId="53D97424"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wish to provide evidence of the procedures you use to monitor subcontractors’ or consortium members’ Health and Safety arrangements, you can do so here.</w:t>
            </w:r>
          </w:p>
        </w:tc>
        <w:tc>
          <w:tcPr>
            <w:tcW w:w="4961" w:type="dxa"/>
            <w:tcBorders>
              <w:top w:val="nil"/>
              <w:left w:val="nil"/>
              <w:bottom w:val="single" w:sz="4" w:space="0" w:color="auto"/>
              <w:right w:val="single" w:sz="4" w:space="0" w:color="auto"/>
            </w:tcBorders>
            <w:shd w:val="clear" w:color="000000" w:fill="FFFFFF"/>
            <w:hideMark/>
          </w:tcPr>
          <w:p w14:paraId="6C4E3DA3"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p w14:paraId="51BCC243" w14:textId="77777777" w:rsidR="00E54BC8" w:rsidRPr="00782DF9" w:rsidRDefault="00E54BC8" w:rsidP="00095BAC">
            <w:pPr>
              <w:spacing w:after="0" w:line="240" w:lineRule="auto"/>
              <w:rPr>
                <w:rFonts w:ascii="Segoe UI" w:eastAsia="Times New Roman" w:hAnsi="Segoe UI" w:cs="Segoe UI"/>
                <w:color w:val="000000"/>
                <w:lang w:eastAsia="en-GB"/>
              </w:rPr>
            </w:pPr>
          </w:p>
          <w:p w14:paraId="1D494C4B" w14:textId="77777777" w:rsidR="00E54BC8" w:rsidRPr="00782DF9" w:rsidRDefault="00E54BC8" w:rsidP="00095BAC">
            <w:pPr>
              <w:spacing w:after="0" w:line="240" w:lineRule="auto"/>
              <w:rPr>
                <w:rFonts w:ascii="Segoe UI" w:eastAsia="Times New Roman" w:hAnsi="Segoe UI" w:cs="Segoe UI"/>
                <w:color w:val="000000"/>
                <w:lang w:eastAsia="en-GB"/>
              </w:rPr>
            </w:pPr>
          </w:p>
          <w:p w14:paraId="514B798F" w14:textId="77777777" w:rsidR="00E54BC8" w:rsidRPr="00782DF9" w:rsidRDefault="00E54BC8" w:rsidP="00095BAC">
            <w:pPr>
              <w:spacing w:after="0" w:line="240" w:lineRule="auto"/>
              <w:rPr>
                <w:rFonts w:ascii="Segoe UI" w:eastAsia="Times New Roman" w:hAnsi="Segoe UI" w:cs="Segoe UI"/>
                <w:color w:val="000000"/>
                <w:lang w:eastAsia="en-GB"/>
              </w:rPr>
            </w:pPr>
          </w:p>
          <w:p w14:paraId="58497A25" w14:textId="5DEA2E25" w:rsidR="00E54BC8" w:rsidRPr="00782DF9" w:rsidRDefault="00E54BC8" w:rsidP="00095BAC">
            <w:pPr>
              <w:spacing w:after="0" w:line="240" w:lineRule="auto"/>
              <w:rPr>
                <w:rFonts w:ascii="Segoe UI" w:eastAsia="Times New Roman" w:hAnsi="Segoe UI" w:cs="Segoe UI"/>
                <w:color w:val="000000"/>
                <w:lang w:eastAsia="en-GB"/>
              </w:rPr>
            </w:pPr>
          </w:p>
        </w:tc>
      </w:tr>
      <w:tr w:rsidR="00095BAC" w:rsidRPr="00782DF9" w14:paraId="108021A3" w14:textId="77777777" w:rsidTr="006F755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4313F07E" w14:textId="0152740C"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25</w:t>
            </w:r>
          </w:p>
        </w:tc>
        <w:tc>
          <w:tcPr>
            <w:tcW w:w="5011" w:type="dxa"/>
            <w:tcBorders>
              <w:top w:val="nil"/>
              <w:left w:val="nil"/>
              <w:bottom w:val="single" w:sz="4" w:space="0" w:color="auto"/>
              <w:right w:val="single" w:sz="4" w:space="0" w:color="auto"/>
            </w:tcBorders>
            <w:shd w:val="clear" w:color="000000" w:fill="FFFFFF"/>
            <w:hideMark/>
          </w:tcPr>
          <w:p w14:paraId="6EFDE10C" w14:textId="77777777" w:rsidR="00095BAC" w:rsidRPr="00782DF9" w:rsidRDefault="00095BAC" w:rsidP="00095BAC">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Health and Safety Enforcement Orders</w:t>
            </w:r>
            <w:r w:rsidRPr="00782DF9">
              <w:rPr>
                <w:rFonts w:ascii="Segoe UI" w:eastAsia="Times New Roman" w:hAnsi="Segoe UI" w:cs="Segoe UI"/>
                <w:b/>
                <w:bCs/>
                <w:color w:val="000000"/>
                <w:lang w:eastAsia="en-GB"/>
              </w:rPr>
              <w:br/>
            </w:r>
            <w:r w:rsidRPr="00782DF9">
              <w:rPr>
                <w:rFonts w:ascii="Segoe UI" w:eastAsia="Times New Roman" w:hAnsi="Segoe UI" w:cs="Segoe UI"/>
                <w:color w:val="000000"/>
                <w:lang w:eastAsia="en-GB"/>
              </w:rPr>
              <w:t>Has your organisation or any connected person been in receipt of enforcement/remedial orders in relation to the Health and Safety Executive (or equivalent body) in the last 3 years?</w:t>
            </w:r>
          </w:p>
        </w:tc>
        <w:tc>
          <w:tcPr>
            <w:tcW w:w="4961" w:type="dxa"/>
            <w:tcBorders>
              <w:top w:val="nil"/>
              <w:left w:val="nil"/>
              <w:bottom w:val="single" w:sz="4" w:space="0" w:color="auto"/>
              <w:right w:val="single" w:sz="4" w:space="0" w:color="auto"/>
            </w:tcBorders>
            <w:shd w:val="clear" w:color="000000" w:fill="FFFFFF"/>
            <w:hideMark/>
          </w:tcPr>
          <w:p w14:paraId="1973A53D" w14:textId="7563E603" w:rsidR="00AA23D4" w:rsidRPr="00782DF9" w:rsidRDefault="00AA23D4" w:rsidP="00AA23D4">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score a Pass where the response is “no” </w:t>
            </w:r>
          </w:p>
          <w:p w14:paraId="0496E5DD" w14:textId="77777777" w:rsidR="00AA23D4" w:rsidRPr="00782DF9" w:rsidRDefault="00AA23D4" w:rsidP="00AA23D4">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your response is “yes” please provide details of the enforcement/remedial orders served and give details of any remedial action or changes to procedures you have made as a result.</w:t>
            </w:r>
          </w:p>
          <w:p w14:paraId="2BFCF473" w14:textId="77777777" w:rsidR="00AA23D4" w:rsidRPr="00782DF9" w:rsidRDefault="00AA23D4" w:rsidP="00AA23D4">
            <w:pPr>
              <w:spacing w:after="0" w:line="240" w:lineRule="auto"/>
              <w:rPr>
                <w:rFonts w:ascii="Segoe UI" w:eastAsia="Times New Roman" w:hAnsi="Segoe UI" w:cs="Segoe UI"/>
                <w:color w:val="000000"/>
                <w:lang w:eastAsia="en-GB"/>
              </w:rPr>
            </w:pPr>
          </w:p>
          <w:p w14:paraId="223ABD37" w14:textId="5CE056A2" w:rsidR="00AA23D4" w:rsidRPr="00782DF9" w:rsidRDefault="00AA23D4" w:rsidP="00AA23D4">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Bidders will score a Fail where they answer “yes</w:t>
            </w:r>
            <w:r w:rsidR="00471A13" w:rsidRPr="00782DF9">
              <w:rPr>
                <w:rFonts w:ascii="Segoe UI" w:eastAsia="Times New Roman" w:hAnsi="Segoe UI" w:cs="Segoe UI"/>
                <w:color w:val="000000"/>
                <w:lang w:eastAsia="en-GB"/>
              </w:rPr>
              <w:t>”,</w:t>
            </w:r>
            <w:r w:rsidRPr="00782DF9">
              <w:rPr>
                <w:rFonts w:ascii="Segoe UI" w:eastAsia="Times New Roman" w:hAnsi="Segoe UI" w:cs="Segoe UI"/>
                <w:color w:val="000000"/>
                <w:lang w:eastAsia="en-GB"/>
              </w:rPr>
              <w:t xml:space="preserve"> and they have not provided sufficient details which QW considers to be satisfactory.</w:t>
            </w:r>
          </w:p>
          <w:p w14:paraId="4C8437D2" w14:textId="77777777" w:rsidR="00095BAC" w:rsidRPr="00782DF9" w:rsidRDefault="00AA23D4" w:rsidP="00AA23D4">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Scoring a Fail will result in the tender response being excluded from the tender process</w:t>
            </w:r>
            <w:r w:rsidR="00E54BC8" w:rsidRPr="00782DF9">
              <w:rPr>
                <w:rFonts w:ascii="Segoe UI" w:eastAsia="Times New Roman" w:hAnsi="Segoe UI" w:cs="Segoe UI"/>
                <w:color w:val="000000"/>
                <w:lang w:eastAsia="en-GB"/>
              </w:rPr>
              <w:t>.</w:t>
            </w:r>
          </w:p>
          <w:p w14:paraId="483D5719" w14:textId="77777777" w:rsidR="00E54BC8" w:rsidRPr="00782DF9" w:rsidRDefault="00E54BC8" w:rsidP="00AA23D4">
            <w:pPr>
              <w:spacing w:after="0" w:line="240" w:lineRule="auto"/>
              <w:rPr>
                <w:rFonts w:ascii="Segoe UI" w:eastAsia="Times New Roman" w:hAnsi="Segoe UI" w:cs="Segoe UI"/>
                <w:color w:val="000000"/>
                <w:lang w:eastAsia="en-GB"/>
              </w:rPr>
            </w:pPr>
          </w:p>
          <w:p w14:paraId="1CAF69F2" w14:textId="62324DD4" w:rsidR="00E54BC8" w:rsidRPr="00782DF9" w:rsidRDefault="00E54BC8" w:rsidP="00AA23D4">
            <w:pPr>
              <w:spacing w:after="0" w:line="240" w:lineRule="auto"/>
              <w:rPr>
                <w:rFonts w:ascii="Segoe UI" w:eastAsia="Times New Roman" w:hAnsi="Segoe UI" w:cs="Segoe UI"/>
                <w:b/>
                <w:bCs/>
                <w:color w:val="000000"/>
                <w:lang w:eastAsia="en-GB"/>
              </w:rPr>
            </w:pPr>
          </w:p>
        </w:tc>
      </w:tr>
      <w:tr w:rsidR="00095BAC" w:rsidRPr="00782DF9" w14:paraId="0ABBD551" w14:textId="77777777" w:rsidTr="006F755E">
        <w:trPr>
          <w:trHeight w:val="1710"/>
        </w:trPr>
        <w:tc>
          <w:tcPr>
            <w:tcW w:w="943" w:type="dxa"/>
            <w:tcBorders>
              <w:top w:val="nil"/>
              <w:left w:val="single" w:sz="4" w:space="0" w:color="auto"/>
              <w:bottom w:val="single" w:sz="4" w:space="0" w:color="auto"/>
              <w:right w:val="single" w:sz="4" w:space="0" w:color="auto"/>
            </w:tcBorders>
            <w:shd w:val="clear" w:color="000000" w:fill="FFFFFF"/>
            <w:hideMark/>
          </w:tcPr>
          <w:p w14:paraId="34BDF909"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26a</w:t>
            </w:r>
          </w:p>
        </w:tc>
        <w:tc>
          <w:tcPr>
            <w:tcW w:w="5011" w:type="dxa"/>
            <w:tcBorders>
              <w:top w:val="nil"/>
              <w:left w:val="nil"/>
              <w:bottom w:val="single" w:sz="4" w:space="0" w:color="auto"/>
              <w:right w:val="single" w:sz="4" w:space="0" w:color="auto"/>
            </w:tcBorders>
            <w:shd w:val="clear" w:color="000000" w:fill="FFFFFF"/>
            <w:hideMark/>
          </w:tcPr>
          <w:p w14:paraId="770798D2" w14:textId="7889C7DF" w:rsidR="00095BAC" w:rsidRPr="00782DF9" w:rsidRDefault="007702E0" w:rsidP="00095BAC">
            <w:pPr>
              <w:spacing w:after="0" w:line="240" w:lineRule="auto"/>
              <w:rPr>
                <w:rFonts w:ascii="Segoe UI" w:eastAsia="Times New Roman" w:hAnsi="Segoe UI" w:cs="Segoe UI"/>
                <w:color w:val="000000"/>
                <w:lang w:eastAsia="en-GB"/>
              </w:rPr>
            </w:pPr>
            <w:r>
              <w:rPr>
                <w:rFonts w:ascii="Segoe UI" w:eastAsia="Times New Roman" w:hAnsi="Segoe UI" w:cs="Segoe UI"/>
                <w:b/>
                <w:bCs/>
                <w:color w:val="000000"/>
                <w:lang w:eastAsia="en-GB"/>
              </w:rPr>
              <w:t>Health and Safety</w:t>
            </w:r>
            <w:r w:rsidR="00095BAC" w:rsidRPr="00782DF9">
              <w:rPr>
                <w:rFonts w:ascii="Segoe UI" w:eastAsia="Times New Roman" w:hAnsi="Segoe UI" w:cs="Segoe UI"/>
                <w:b/>
                <w:bCs/>
                <w:color w:val="000000"/>
                <w:lang w:eastAsia="en-GB"/>
              </w:rPr>
              <w:t xml:space="preserve"> Policy</w:t>
            </w:r>
            <w:r w:rsidR="00095BAC" w:rsidRPr="00782DF9">
              <w:rPr>
                <w:rFonts w:ascii="Segoe UI" w:eastAsia="Times New Roman" w:hAnsi="Segoe UI" w:cs="Segoe UI"/>
                <w:color w:val="000000"/>
                <w:lang w:eastAsia="en-GB"/>
              </w:rPr>
              <w:br/>
              <w:t>Please confirm that your organisation has a Health and Safety Policy</w:t>
            </w:r>
            <w:r w:rsidR="00095BAC" w:rsidRPr="00782DF9">
              <w:rPr>
                <w:rFonts w:ascii="Segoe UI" w:eastAsia="Times New Roman" w:hAnsi="Segoe UI" w:cs="Segoe UI"/>
                <w:color w:val="FF0000"/>
                <w:lang w:eastAsia="en-GB"/>
              </w:rPr>
              <w:t xml:space="preserve"> </w:t>
            </w:r>
            <w:r w:rsidR="00095BAC" w:rsidRPr="00782DF9">
              <w:rPr>
                <w:rFonts w:ascii="Segoe UI" w:eastAsia="Times New Roman" w:hAnsi="Segoe UI" w:cs="Segoe UI"/>
                <w:lang w:eastAsia="en-GB"/>
              </w:rPr>
              <w:t xml:space="preserve">that includes the following? </w:t>
            </w:r>
            <w:r w:rsidR="00095BAC" w:rsidRPr="00782DF9">
              <w:rPr>
                <w:rFonts w:ascii="Segoe UI" w:eastAsia="Times New Roman" w:hAnsi="Segoe UI" w:cs="Segoe UI"/>
                <w:lang w:eastAsia="en-GB"/>
              </w:rPr>
              <w:br/>
              <w:t>• A Policy Statement - signed and dated.</w:t>
            </w:r>
            <w:r w:rsidR="00095BAC" w:rsidRPr="00782DF9">
              <w:rPr>
                <w:rFonts w:ascii="Segoe UI" w:eastAsia="Times New Roman" w:hAnsi="Segoe UI" w:cs="Segoe UI"/>
                <w:lang w:eastAsia="en-GB"/>
              </w:rPr>
              <w:br/>
              <w:t>• The Organisation and Responsibilities - how Health and Safety requirements are implemented.</w:t>
            </w:r>
            <w:r w:rsidR="00095BAC" w:rsidRPr="00782DF9">
              <w:rPr>
                <w:rFonts w:ascii="Segoe UI" w:eastAsia="Times New Roman" w:hAnsi="Segoe UI" w:cs="Segoe UI"/>
                <w:lang w:eastAsia="en-GB"/>
              </w:rPr>
              <w:br/>
              <w:t>• The Arrangements – standards and procedures adopted in practice.</w:t>
            </w:r>
          </w:p>
        </w:tc>
        <w:tc>
          <w:tcPr>
            <w:tcW w:w="4961" w:type="dxa"/>
            <w:tcBorders>
              <w:top w:val="nil"/>
              <w:left w:val="nil"/>
              <w:bottom w:val="single" w:sz="4" w:space="0" w:color="auto"/>
              <w:right w:val="single" w:sz="4" w:space="0" w:color="auto"/>
            </w:tcBorders>
            <w:shd w:val="clear" w:color="000000" w:fill="FFFFFF"/>
            <w:hideMark/>
          </w:tcPr>
          <w:p w14:paraId="16D73D8B" w14:textId="6C3E1E5E"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w:t>
            </w:r>
            <w:r w:rsidR="00471A13" w:rsidRPr="00782DF9">
              <w:rPr>
                <w:rFonts w:ascii="Segoe UI" w:eastAsia="Times New Roman" w:hAnsi="Segoe UI" w:cs="Segoe UI"/>
                <w:color w:val="000000"/>
                <w:lang w:eastAsia="en-GB"/>
              </w:rPr>
              <w:t>successful,</w:t>
            </w:r>
            <w:r w:rsidRPr="00782DF9">
              <w:rPr>
                <w:rFonts w:ascii="Segoe UI" w:eastAsia="Times New Roman" w:hAnsi="Segoe UI" w:cs="Segoe UI"/>
                <w:color w:val="000000"/>
                <w:lang w:eastAsia="en-GB"/>
              </w:rPr>
              <w:t xml:space="preserve"> you must be in a position to provide evidence, if required, prior to award, and without delay.</w:t>
            </w:r>
          </w:p>
          <w:p w14:paraId="4D4F1126" w14:textId="77777777" w:rsidR="00542CFA" w:rsidRPr="00782DF9" w:rsidRDefault="00542CFA" w:rsidP="00542CFA">
            <w:pPr>
              <w:rPr>
                <w:rFonts w:ascii="Segoe UI" w:eastAsia="Times New Roman" w:hAnsi="Segoe UI" w:cs="Segoe UI"/>
                <w:color w:val="000000"/>
                <w:lang w:eastAsia="en-GB"/>
              </w:rPr>
            </w:pPr>
          </w:p>
          <w:p w14:paraId="76921C2A" w14:textId="5E4F8026" w:rsidR="00542CFA" w:rsidRPr="00782DF9" w:rsidRDefault="00542CFA" w:rsidP="00542CFA">
            <w:pPr>
              <w:tabs>
                <w:tab w:val="left" w:pos="2910"/>
              </w:tabs>
              <w:rPr>
                <w:rFonts w:ascii="Segoe UI" w:eastAsia="Times New Roman" w:hAnsi="Segoe UI" w:cs="Segoe UI"/>
                <w:color w:val="000000"/>
                <w:lang w:eastAsia="en-GB"/>
              </w:rPr>
            </w:pPr>
            <w:r w:rsidRPr="00782DF9">
              <w:rPr>
                <w:rFonts w:ascii="Segoe UI" w:eastAsia="Times New Roman" w:hAnsi="Segoe UI" w:cs="Segoe UI"/>
                <w:color w:val="000000"/>
                <w:lang w:eastAsia="en-GB"/>
              </w:rPr>
              <w:tab/>
            </w:r>
          </w:p>
          <w:p w14:paraId="5FFE183E" w14:textId="77777777" w:rsidR="00542CFA" w:rsidRPr="00782DF9" w:rsidRDefault="00542CFA" w:rsidP="00542CFA">
            <w:pPr>
              <w:rPr>
                <w:rFonts w:ascii="Segoe UI" w:eastAsia="Times New Roman" w:hAnsi="Segoe UI" w:cs="Segoe UI"/>
                <w:lang w:eastAsia="en-GB"/>
              </w:rPr>
            </w:pPr>
          </w:p>
          <w:p w14:paraId="1D0C670D" w14:textId="77777777" w:rsidR="00E54BC8" w:rsidRPr="00782DF9" w:rsidRDefault="00E54BC8" w:rsidP="00542CFA">
            <w:pPr>
              <w:rPr>
                <w:rFonts w:ascii="Segoe UI" w:eastAsia="Times New Roman" w:hAnsi="Segoe UI" w:cs="Segoe UI"/>
                <w:lang w:eastAsia="en-GB"/>
              </w:rPr>
            </w:pPr>
          </w:p>
          <w:p w14:paraId="797EA639" w14:textId="77777777" w:rsidR="00E54BC8" w:rsidRPr="00782DF9" w:rsidRDefault="00E54BC8" w:rsidP="00542CFA">
            <w:pPr>
              <w:rPr>
                <w:rFonts w:ascii="Segoe UI" w:eastAsia="Times New Roman" w:hAnsi="Segoe UI" w:cs="Segoe UI"/>
                <w:lang w:eastAsia="en-GB"/>
              </w:rPr>
            </w:pPr>
          </w:p>
        </w:tc>
      </w:tr>
      <w:tr w:rsidR="00095BAC" w:rsidRPr="00782DF9" w14:paraId="26BA126A" w14:textId="77777777" w:rsidTr="006F755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62F33A99"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26b</w:t>
            </w:r>
          </w:p>
        </w:tc>
        <w:tc>
          <w:tcPr>
            <w:tcW w:w="5011" w:type="dxa"/>
            <w:tcBorders>
              <w:top w:val="nil"/>
              <w:left w:val="nil"/>
              <w:bottom w:val="single" w:sz="4" w:space="0" w:color="auto"/>
              <w:right w:val="single" w:sz="4" w:space="0" w:color="auto"/>
            </w:tcBorders>
            <w:hideMark/>
          </w:tcPr>
          <w:p w14:paraId="281BE5F0"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that your Health and Safety Policy has been reviewed within the past two years.</w:t>
            </w:r>
          </w:p>
        </w:tc>
        <w:tc>
          <w:tcPr>
            <w:tcW w:w="4961" w:type="dxa"/>
            <w:tcBorders>
              <w:top w:val="nil"/>
              <w:left w:val="nil"/>
              <w:bottom w:val="single" w:sz="4" w:space="0" w:color="auto"/>
              <w:right w:val="single" w:sz="4" w:space="0" w:color="auto"/>
            </w:tcBorders>
            <w:shd w:val="clear" w:color="000000" w:fill="FFFFFF"/>
            <w:hideMark/>
          </w:tcPr>
          <w:p w14:paraId="534AFDF6"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26a.</w:t>
            </w:r>
          </w:p>
          <w:p w14:paraId="66EBB567" w14:textId="77777777" w:rsidR="00E54BC8" w:rsidRPr="00782DF9" w:rsidRDefault="00E54BC8" w:rsidP="00095BAC">
            <w:pPr>
              <w:spacing w:after="0" w:line="240" w:lineRule="auto"/>
              <w:rPr>
                <w:rFonts w:ascii="Segoe UI" w:eastAsia="Times New Roman" w:hAnsi="Segoe UI" w:cs="Segoe UI"/>
                <w:color w:val="000000"/>
                <w:lang w:eastAsia="en-GB"/>
              </w:rPr>
            </w:pPr>
          </w:p>
          <w:p w14:paraId="5150E04F" w14:textId="7BF91D4D" w:rsidR="00E54BC8" w:rsidRPr="00782DF9" w:rsidRDefault="00E54BC8" w:rsidP="00095BAC">
            <w:pPr>
              <w:spacing w:after="0" w:line="240" w:lineRule="auto"/>
              <w:rPr>
                <w:rFonts w:ascii="Segoe UI" w:eastAsia="Times New Roman" w:hAnsi="Segoe UI" w:cs="Segoe UI"/>
                <w:color w:val="000000"/>
                <w:lang w:eastAsia="en-GB"/>
              </w:rPr>
            </w:pPr>
          </w:p>
        </w:tc>
      </w:tr>
      <w:tr w:rsidR="00095BAC" w:rsidRPr="00782DF9" w14:paraId="06D85D97" w14:textId="77777777" w:rsidTr="006F755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4B612C92"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26c</w:t>
            </w:r>
          </w:p>
        </w:tc>
        <w:tc>
          <w:tcPr>
            <w:tcW w:w="5011" w:type="dxa"/>
            <w:tcBorders>
              <w:top w:val="nil"/>
              <w:left w:val="nil"/>
              <w:bottom w:val="single" w:sz="4" w:space="0" w:color="auto"/>
              <w:right w:val="single" w:sz="4" w:space="0" w:color="auto"/>
            </w:tcBorders>
            <w:shd w:val="clear" w:color="000000" w:fill="FFFFFF"/>
            <w:hideMark/>
          </w:tcPr>
          <w:p w14:paraId="69F7C27D"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wish to attach a copy of your Health and Safety Policy, you can do so here.</w:t>
            </w:r>
          </w:p>
        </w:tc>
        <w:tc>
          <w:tcPr>
            <w:tcW w:w="4961" w:type="dxa"/>
            <w:tcBorders>
              <w:top w:val="nil"/>
              <w:left w:val="nil"/>
              <w:bottom w:val="single" w:sz="4" w:space="0" w:color="auto"/>
              <w:right w:val="single" w:sz="4" w:space="0" w:color="auto"/>
            </w:tcBorders>
            <w:shd w:val="clear" w:color="000000" w:fill="FFFFFF"/>
            <w:hideMark/>
          </w:tcPr>
          <w:p w14:paraId="06EDCBC1"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26a and wish to upload a copy of your Health and Safety Policy.</w:t>
            </w:r>
          </w:p>
          <w:p w14:paraId="1C10914A" w14:textId="77777777" w:rsidR="00E54BC8" w:rsidRPr="00782DF9" w:rsidRDefault="00E54BC8" w:rsidP="00095BAC">
            <w:pPr>
              <w:spacing w:after="0" w:line="240" w:lineRule="auto"/>
              <w:rPr>
                <w:rFonts w:ascii="Segoe UI" w:eastAsia="Times New Roman" w:hAnsi="Segoe UI" w:cs="Segoe UI"/>
                <w:color w:val="000000"/>
                <w:lang w:eastAsia="en-GB"/>
              </w:rPr>
            </w:pPr>
          </w:p>
          <w:p w14:paraId="60ED335D" w14:textId="1EE60757" w:rsidR="00E54BC8" w:rsidRPr="00782DF9" w:rsidRDefault="00E54BC8" w:rsidP="00095BAC">
            <w:pPr>
              <w:spacing w:after="0" w:line="240" w:lineRule="auto"/>
              <w:rPr>
                <w:rFonts w:ascii="Segoe UI" w:eastAsia="Times New Roman" w:hAnsi="Segoe UI" w:cs="Segoe UI"/>
                <w:color w:val="000000"/>
                <w:lang w:eastAsia="en-GB"/>
              </w:rPr>
            </w:pPr>
          </w:p>
        </w:tc>
      </w:tr>
      <w:tr w:rsidR="00095BAC" w:rsidRPr="00782DF9" w14:paraId="1E100C29" w14:textId="77777777" w:rsidTr="006F755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358B256D" w14:textId="0DA83B53"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27</w:t>
            </w:r>
          </w:p>
        </w:tc>
        <w:tc>
          <w:tcPr>
            <w:tcW w:w="5011" w:type="dxa"/>
            <w:tcBorders>
              <w:top w:val="nil"/>
              <w:left w:val="nil"/>
              <w:bottom w:val="single" w:sz="4" w:space="0" w:color="auto"/>
              <w:right w:val="single" w:sz="4" w:space="0" w:color="auto"/>
            </w:tcBorders>
            <w:shd w:val="clear" w:color="000000" w:fill="FFFFFF"/>
            <w:hideMark/>
          </w:tcPr>
          <w:p w14:paraId="36278996" w14:textId="3270BECD"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Do you have a nominated competent person responsible for </w:t>
            </w:r>
            <w:r w:rsidR="007702E0">
              <w:rPr>
                <w:rFonts w:ascii="Segoe UI" w:eastAsia="Times New Roman" w:hAnsi="Segoe UI" w:cs="Segoe UI"/>
                <w:color w:val="000000"/>
                <w:lang w:eastAsia="en-GB"/>
              </w:rPr>
              <w:t>Health and Safety</w:t>
            </w:r>
            <w:r w:rsidRPr="00782DF9">
              <w:rPr>
                <w:rFonts w:ascii="Segoe UI" w:eastAsia="Times New Roman" w:hAnsi="Segoe UI" w:cs="Segoe UI"/>
                <w:color w:val="000000"/>
                <w:lang w:eastAsia="en-GB"/>
              </w:rPr>
              <w:t xml:space="preserve"> advice? </w:t>
            </w:r>
          </w:p>
        </w:tc>
        <w:tc>
          <w:tcPr>
            <w:tcW w:w="4961" w:type="dxa"/>
            <w:tcBorders>
              <w:top w:val="nil"/>
              <w:left w:val="nil"/>
              <w:bottom w:val="single" w:sz="4" w:space="0" w:color="auto"/>
              <w:right w:val="single" w:sz="4" w:space="0" w:color="auto"/>
            </w:tcBorders>
            <w:shd w:val="clear" w:color="000000" w:fill="FFFFFF"/>
            <w:hideMark/>
          </w:tcPr>
          <w:p w14:paraId="25D601CE" w14:textId="261FDE02"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w:t>
            </w:r>
            <w:r w:rsidR="00471A13" w:rsidRPr="00782DF9">
              <w:rPr>
                <w:rFonts w:ascii="Segoe UI" w:eastAsia="Times New Roman" w:hAnsi="Segoe UI" w:cs="Segoe UI"/>
                <w:color w:val="000000"/>
                <w:lang w:eastAsia="en-GB"/>
              </w:rPr>
              <w:t>successful,</w:t>
            </w:r>
            <w:r w:rsidRPr="00782DF9">
              <w:rPr>
                <w:rFonts w:ascii="Segoe UI" w:eastAsia="Times New Roman" w:hAnsi="Segoe UI" w:cs="Segoe UI"/>
                <w:color w:val="000000"/>
                <w:lang w:eastAsia="en-GB"/>
              </w:rPr>
              <w:t xml:space="preserve"> you must be in a position to provide evidence, if required, prior to award, and without delay e.g. CVs and copies of qualification certificates relevant to the role of H&amp;S advisor. (</w:t>
            </w:r>
            <w:r w:rsidRPr="00782DF9">
              <w:rPr>
                <w:rFonts w:ascii="Segoe UI" w:eastAsia="Times New Roman" w:hAnsi="Segoe UI" w:cs="Segoe UI"/>
                <w:lang w:eastAsia="en-GB"/>
              </w:rPr>
              <w:t xml:space="preserve">If you are bidding on behalf of a </w:t>
            </w:r>
            <w:r w:rsidR="00471A13" w:rsidRPr="00782DF9">
              <w:rPr>
                <w:rFonts w:ascii="Segoe UI" w:eastAsia="Times New Roman" w:hAnsi="Segoe UI" w:cs="Segoe UI"/>
                <w:lang w:eastAsia="en-GB"/>
              </w:rPr>
              <w:t>consortium,</w:t>
            </w:r>
            <w:r w:rsidRPr="00782DF9">
              <w:rPr>
                <w:rFonts w:ascii="Segoe UI" w:eastAsia="Times New Roman" w:hAnsi="Segoe UI" w:cs="Segoe UI"/>
                <w:lang w:eastAsia="en-GB"/>
              </w:rPr>
              <w:t xml:space="preserve"> you will be required to provide requested information from all consortium members).</w:t>
            </w:r>
          </w:p>
        </w:tc>
      </w:tr>
      <w:tr w:rsidR="00095BAC" w:rsidRPr="00782DF9" w14:paraId="4E815DE6" w14:textId="77777777" w:rsidTr="006F755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4005E10C"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28</w:t>
            </w:r>
          </w:p>
        </w:tc>
        <w:tc>
          <w:tcPr>
            <w:tcW w:w="5011" w:type="dxa"/>
            <w:tcBorders>
              <w:top w:val="nil"/>
              <w:left w:val="nil"/>
              <w:bottom w:val="single" w:sz="4" w:space="0" w:color="auto"/>
              <w:right w:val="single" w:sz="4" w:space="0" w:color="auto"/>
            </w:tcBorders>
            <w:shd w:val="clear" w:color="000000" w:fill="FFFFFF"/>
            <w:hideMark/>
          </w:tcPr>
          <w:p w14:paraId="3C976286" w14:textId="77777777"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color w:val="000000"/>
                <w:lang w:eastAsia="en-GB"/>
              </w:rPr>
              <w:t>Control of Substances Hazardous to Health (COSHH)</w:t>
            </w:r>
            <w:r w:rsidRPr="00782DF9">
              <w:rPr>
                <w:rFonts w:ascii="Segoe UI" w:eastAsia="Times New Roman" w:hAnsi="Segoe UI" w:cs="Segoe UI"/>
                <w:color w:val="000000"/>
                <w:lang w:eastAsia="en-GB"/>
              </w:rPr>
              <w:br/>
              <w:t xml:space="preserve">Please confirm that you have arrangements in place to manage chemicals used under the </w:t>
            </w:r>
            <w:r w:rsidRPr="00782DF9">
              <w:rPr>
                <w:rFonts w:ascii="Segoe UI" w:eastAsia="Times New Roman" w:hAnsi="Segoe UI" w:cs="Segoe UI"/>
                <w:color w:val="000000"/>
                <w:lang w:eastAsia="en-GB"/>
              </w:rPr>
              <w:lastRenderedPageBreak/>
              <w:t>Control of Substances Hazardous to Health (COSHH) Regulations?</w:t>
            </w:r>
          </w:p>
        </w:tc>
        <w:tc>
          <w:tcPr>
            <w:tcW w:w="4961" w:type="dxa"/>
            <w:tcBorders>
              <w:top w:val="nil"/>
              <w:left w:val="nil"/>
              <w:bottom w:val="single" w:sz="4" w:space="0" w:color="auto"/>
              <w:right w:val="single" w:sz="4" w:space="0" w:color="auto"/>
            </w:tcBorders>
            <w:shd w:val="clear" w:color="000000" w:fill="FFFFFF"/>
            <w:hideMark/>
          </w:tcPr>
          <w:p w14:paraId="29666742" w14:textId="2F94AEE5"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 xml:space="preserve">If you are </w:t>
            </w:r>
            <w:r w:rsidR="00471A13" w:rsidRPr="00782DF9">
              <w:rPr>
                <w:rFonts w:ascii="Segoe UI" w:eastAsia="Times New Roman" w:hAnsi="Segoe UI" w:cs="Segoe UI"/>
                <w:color w:val="000000"/>
                <w:lang w:eastAsia="en-GB"/>
              </w:rPr>
              <w:t>successful,</w:t>
            </w:r>
            <w:r w:rsidRPr="00782DF9">
              <w:rPr>
                <w:rFonts w:ascii="Segoe UI" w:eastAsia="Times New Roman" w:hAnsi="Segoe UI" w:cs="Segoe UI"/>
                <w:color w:val="000000"/>
                <w:lang w:eastAsia="en-GB"/>
              </w:rPr>
              <w:t xml:space="preserve"> you must be in a position to provide evidence, if required, prior to award, and without delay.</w:t>
            </w:r>
          </w:p>
          <w:p w14:paraId="41C18738" w14:textId="77777777" w:rsidR="00E54BC8" w:rsidRPr="00782DF9" w:rsidRDefault="00E54BC8" w:rsidP="00095BAC">
            <w:pPr>
              <w:spacing w:after="0" w:line="240" w:lineRule="auto"/>
              <w:rPr>
                <w:rFonts w:ascii="Segoe UI" w:eastAsia="Times New Roman" w:hAnsi="Segoe UI" w:cs="Segoe UI"/>
                <w:color w:val="000000"/>
                <w:lang w:eastAsia="en-GB"/>
              </w:rPr>
            </w:pPr>
          </w:p>
          <w:p w14:paraId="50CBE235" w14:textId="77777777" w:rsidR="00E54BC8" w:rsidRPr="00782DF9" w:rsidRDefault="00E54BC8" w:rsidP="00095BAC">
            <w:pPr>
              <w:spacing w:after="0" w:line="240" w:lineRule="auto"/>
              <w:rPr>
                <w:rFonts w:ascii="Segoe UI" w:eastAsia="Times New Roman" w:hAnsi="Segoe UI" w:cs="Segoe UI"/>
                <w:color w:val="000000"/>
                <w:lang w:eastAsia="en-GB"/>
              </w:rPr>
            </w:pPr>
          </w:p>
          <w:p w14:paraId="1B66BEA0" w14:textId="77777777" w:rsidR="00E54BC8" w:rsidRPr="00782DF9" w:rsidRDefault="00E54BC8" w:rsidP="00095BAC">
            <w:pPr>
              <w:spacing w:after="0" w:line="240" w:lineRule="auto"/>
              <w:rPr>
                <w:rFonts w:ascii="Segoe UI" w:eastAsia="Times New Roman" w:hAnsi="Segoe UI" w:cs="Segoe UI"/>
                <w:color w:val="000000"/>
                <w:lang w:eastAsia="en-GB"/>
              </w:rPr>
            </w:pPr>
          </w:p>
          <w:p w14:paraId="16AB8E5E" w14:textId="79B44B86" w:rsidR="00E54BC8" w:rsidRPr="00782DF9" w:rsidRDefault="00E54BC8" w:rsidP="00095BAC">
            <w:pPr>
              <w:spacing w:after="0" w:line="240" w:lineRule="auto"/>
              <w:rPr>
                <w:rFonts w:ascii="Segoe UI" w:eastAsia="Times New Roman" w:hAnsi="Segoe UI" w:cs="Segoe UI"/>
                <w:color w:val="000000"/>
                <w:lang w:eastAsia="en-GB"/>
              </w:rPr>
            </w:pPr>
          </w:p>
        </w:tc>
      </w:tr>
      <w:tr w:rsidR="00095BAC" w:rsidRPr="00782DF9" w14:paraId="70F966D5" w14:textId="77777777" w:rsidTr="006F755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53FC31C5"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29a</w:t>
            </w:r>
          </w:p>
        </w:tc>
        <w:tc>
          <w:tcPr>
            <w:tcW w:w="5011" w:type="dxa"/>
            <w:tcBorders>
              <w:top w:val="nil"/>
              <w:left w:val="nil"/>
              <w:bottom w:val="single" w:sz="4" w:space="0" w:color="auto"/>
              <w:right w:val="single" w:sz="4" w:space="0" w:color="auto"/>
            </w:tcBorders>
            <w:shd w:val="clear" w:color="000000" w:fill="FFFFFF"/>
            <w:hideMark/>
          </w:tcPr>
          <w:p w14:paraId="0D0E3E04" w14:textId="06A6D1CE" w:rsidR="00095BAC" w:rsidRPr="00782DF9" w:rsidRDefault="007702E0" w:rsidP="00095BAC">
            <w:pPr>
              <w:spacing w:after="0" w:line="240" w:lineRule="auto"/>
              <w:rPr>
                <w:rFonts w:ascii="Segoe UI" w:eastAsia="Times New Roman" w:hAnsi="Segoe UI" w:cs="Segoe UI"/>
                <w:b/>
                <w:bCs/>
                <w:color w:val="000000"/>
                <w:lang w:eastAsia="en-GB"/>
              </w:rPr>
            </w:pPr>
            <w:r>
              <w:rPr>
                <w:rFonts w:ascii="Segoe UI" w:eastAsia="Times New Roman" w:hAnsi="Segoe UI" w:cs="Segoe UI"/>
                <w:b/>
                <w:bCs/>
                <w:color w:val="000000"/>
                <w:lang w:eastAsia="en-GB"/>
              </w:rPr>
              <w:t>Health and Safety</w:t>
            </w:r>
            <w:r w:rsidR="00095BAC" w:rsidRPr="00782DF9">
              <w:rPr>
                <w:rFonts w:ascii="Segoe UI" w:eastAsia="Times New Roman" w:hAnsi="Segoe UI" w:cs="Segoe UI"/>
                <w:b/>
                <w:bCs/>
                <w:color w:val="000000"/>
                <w:lang w:eastAsia="en-GB"/>
              </w:rPr>
              <w:t xml:space="preserve"> Training</w:t>
            </w:r>
            <w:r w:rsidR="00095BAC" w:rsidRPr="00782DF9">
              <w:rPr>
                <w:rFonts w:ascii="Segoe UI" w:eastAsia="Times New Roman" w:hAnsi="Segoe UI" w:cs="Segoe UI"/>
                <w:b/>
                <w:bCs/>
                <w:color w:val="000000"/>
                <w:lang w:eastAsia="en-GB"/>
              </w:rPr>
              <w:br/>
            </w:r>
            <w:r w:rsidR="00095BAC" w:rsidRPr="00782DF9">
              <w:rPr>
                <w:rFonts w:ascii="Segoe UI" w:eastAsia="Times New Roman" w:hAnsi="Segoe UI" w:cs="Segoe UI"/>
                <w:color w:val="000000"/>
                <w:lang w:eastAsia="en-GB"/>
              </w:rPr>
              <w:t>Do your staff receive induction and / or safety training before undertaking any work?</w:t>
            </w:r>
          </w:p>
        </w:tc>
        <w:tc>
          <w:tcPr>
            <w:tcW w:w="4961" w:type="dxa"/>
            <w:tcBorders>
              <w:top w:val="nil"/>
              <w:left w:val="nil"/>
              <w:bottom w:val="single" w:sz="4" w:space="0" w:color="auto"/>
              <w:right w:val="single" w:sz="4" w:space="0" w:color="auto"/>
            </w:tcBorders>
            <w:shd w:val="clear" w:color="000000" w:fill="FFFFFF"/>
            <w:hideMark/>
          </w:tcPr>
          <w:p w14:paraId="6DA757A5" w14:textId="76065B8F"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w:t>
            </w:r>
            <w:r w:rsidR="00471A13" w:rsidRPr="00782DF9">
              <w:rPr>
                <w:rFonts w:ascii="Segoe UI" w:eastAsia="Times New Roman" w:hAnsi="Segoe UI" w:cs="Segoe UI"/>
                <w:color w:val="000000"/>
                <w:lang w:eastAsia="en-GB"/>
              </w:rPr>
              <w:t>successful,</w:t>
            </w:r>
            <w:r w:rsidRPr="00782DF9">
              <w:rPr>
                <w:rFonts w:ascii="Segoe UI" w:eastAsia="Times New Roman" w:hAnsi="Segoe UI" w:cs="Segoe UI"/>
                <w:color w:val="000000"/>
                <w:lang w:eastAsia="en-GB"/>
              </w:rPr>
              <w:t xml:space="preserve"> you must be in a position to provide evidence, if required, prior to award, and without delay.</w:t>
            </w:r>
          </w:p>
          <w:p w14:paraId="766DE50F" w14:textId="14C2595B" w:rsidR="00E54BC8" w:rsidRPr="00782DF9" w:rsidRDefault="00E54BC8" w:rsidP="00095BAC">
            <w:pPr>
              <w:spacing w:after="0" w:line="240" w:lineRule="auto"/>
              <w:rPr>
                <w:rFonts w:ascii="Segoe UI" w:eastAsia="Times New Roman" w:hAnsi="Segoe UI" w:cs="Segoe UI"/>
                <w:color w:val="000000"/>
                <w:lang w:eastAsia="en-GB"/>
              </w:rPr>
            </w:pPr>
          </w:p>
        </w:tc>
      </w:tr>
      <w:tr w:rsidR="00095BAC" w:rsidRPr="00782DF9" w14:paraId="52A4AC97" w14:textId="77777777" w:rsidTr="006F755E">
        <w:trPr>
          <w:trHeight w:val="1011"/>
        </w:trPr>
        <w:tc>
          <w:tcPr>
            <w:tcW w:w="943" w:type="dxa"/>
            <w:tcBorders>
              <w:top w:val="nil"/>
              <w:left w:val="single" w:sz="4" w:space="0" w:color="auto"/>
              <w:bottom w:val="single" w:sz="4" w:space="0" w:color="auto"/>
              <w:right w:val="single" w:sz="4" w:space="0" w:color="auto"/>
            </w:tcBorders>
            <w:shd w:val="clear" w:color="000000" w:fill="FFFFFF"/>
            <w:hideMark/>
          </w:tcPr>
          <w:p w14:paraId="2AEAF948"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29b</w:t>
            </w:r>
          </w:p>
        </w:tc>
        <w:tc>
          <w:tcPr>
            <w:tcW w:w="5011" w:type="dxa"/>
            <w:tcBorders>
              <w:top w:val="nil"/>
              <w:left w:val="nil"/>
              <w:bottom w:val="single" w:sz="4" w:space="0" w:color="auto"/>
              <w:right w:val="single" w:sz="4" w:space="0" w:color="auto"/>
            </w:tcBorders>
            <w:shd w:val="clear" w:color="000000" w:fill="FFFFFF"/>
            <w:hideMark/>
          </w:tcPr>
          <w:p w14:paraId="136A1B65" w14:textId="7CCC78D4" w:rsidR="00095BAC" w:rsidRPr="00782DF9" w:rsidRDefault="00095BAC" w:rsidP="00095BAC">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Where you intend to sub-contract a proportion of the</w:t>
            </w:r>
            <w:r w:rsidR="00B21C88">
              <w:rPr>
                <w:rFonts w:ascii="Segoe UI" w:eastAsia="Times New Roman" w:hAnsi="Segoe UI" w:cs="Segoe UI"/>
                <w:color w:val="000000"/>
                <w:lang w:eastAsia="en-GB"/>
              </w:rPr>
              <w:t xml:space="preserve"> </w:t>
            </w:r>
            <w:r w:rsidR="007702E0">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please confirm if their staff will receive induction and / or safety training before undertaking any work?</w:t>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19D9AE0B" w14:textId="6CF36B04" w:rsidR="00095BAC" w:rsidRPr="00782DF9" w:rsidRDefault="00095BAC" w:rsidP="00095BAC">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w:t>
            </w:r>
            <w:r w:rsidR="00471A13" w:rsidRPr="00782DF9">
              <w:rPr>
                <w:rFonts w:ascii="Segoe UI" w:eastAsia="Times New Roman" w:hAnsi="Segoe UI" w:cs="Segoe UI"/>
                <w:color w:val="000000"/>
                <w:lang w:eastAsia="en-GB"/>
              </w:rPr>
              <w:t>successful,</w:t>
            </w:r>
            <w:r w:rsidRPr="00782DF9">
              <w:rPr>
                <w:rFonts w:ascii="Segoe UI" w:eastAsia="Times New Roman" w:hAnsi="Segoe UI" w:cs="Segoe UI"/>
                <w:color w:val="000000"/>
                <w:lang w:eastAsia="en-GB"/>
              </w:rPr>
              <w:t xml:space="preserve"> you must be in a position to provide evidence, if required, prior to award, and without delay.</w:t>
            </w:r>
          </w:p>
          <w:p w14:paraId="636F4C30" w14:textId="77777777" w:rsidR="00E54BC8" w:rsidRPr="00782DF9" w:rsidRDefault="00E54BC8" w:rsidP="00095BAC">
            <w:pPr>
              <w:spacing w:after="0" w:line="240" w:lineRule="auto"/>
              <w:rPr>
                <w:rFonts w:ascii="Segoe UI" w:eastAsia="Times New Roman" w:hAnsi="Segoe UI" w:cs="Segoe UI"/>
                <w:color w:val="000000"/>
                <w:lang w:eastAsia="en-GB"/>
              </w:rPr>
            </w:pPr>
          </w:p>
          <w:p w14:paraId="68A9BC2B" w14:textId="7EEAAD54" w:rsidR="00E54BC8" w:rsidRPr="00782DF9" w:rsidRDefault="00E54BC8" w:rsidP="00095BAC">
            <w:pPr>
              <w:spacing w:after="0" w:line="240" w:lineRule="auto"/>
              <w:rPr>
                <w:rFonts w:ascii="Segoe UI" w:eastAsia="Times New Roman" w:hAnsi="Segoe UI" w:cs="Segoe UI"/>
                <w:color w:val="000000"/>
                <w:lang w:eastAsia="en-GB"/>
              </w:rPr>
            </w:pPr>
          </w:p>
        </w:tc>
      </w:tr>
      <w:tr w:rsidR="00095BAC" w:rsidRPr="00782DF9" w14:paraId="461F5E53" w14:textId="77777777" w:rsidTr="00A333CF">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67D088DC"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Environmental Management</w:t>
            </w:r>
          </w:p>
        </w:tc>
      </w:tr>
      <w:tr w:rsidR="00095BAC" w:rsidRPr="00782DF9" w14:paraId="5FDB610D" w14:textId="77777777" w:rsidTr="006F755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7F292CDF"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32</w:t>
            </w:r>
          </w:p>
        </w:tc>
        <w:tc>
          <w:tcPr>
            <w:tcW w:w="5011" w:type="dxa"/>
            <w:tcBorders>
              <w:top w:val="nil"/>
              <w:left w:val="nil"/>
              <w:bottom w:val="single" w:sz="4" w:space="0" w:color="auto"/>
              <w:right w:val="single" w:sz="4" w:space="0" w:color="auto"/>
            </w:tcBorders>
            <w:shd w:val="clear" w:color="000000" w:fill="FFFFFF"/>
            <w:hideMark/>
          </w:tcPr>
          <w:p w14:paraId="69AB67D0"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Environmental Policy</w:t>
            </w:r>
            <w:r w:rsidRPr="00782DF9">
              <w:rPr>
                <w:rFonts w:ascii="Segoe UI" w:eastAsia="Times New Roman" w:hAnsi="Segoe UI" w:cs="Segoe UI"/>
                <w:b/>
                <w:bCs/>
                <w:lang w:eastAsia="en-GB"/>
              </w:rPr>
              <w:br/>
            </w:r>
            <w:r w:rsidRPr="00782DF9">
              <w:rPr>
                <w:rFonts w:ascii="Segoe UI" w:eastAsia="Times New Roman" w:hAnsi="Segoe UI" w:cs="Segoe UI"/>
                <w:lang w:eastAsia="en-GB"/>
              </w:rPr>
              <w:t xml:space="preserve">Do you have an environmental policy statement committing your organisation to a programme of improvement? </w:t>
            </w:r>
          </w:p>
        </w:tc>
        <w:tc>
          <w:tcPr>
            <w:tcW w:w="4961" w:type="dxa"/>
            <w:tcBorders>
              <w:top w:val="nil"/>
              <w:left w:val="nil"/>
              <w:bottom w:val="single" w:sz="4" w:space="0" w:color="auto"/>
              <w:right w:val="single" w:sz="4" w:space="0" w:color="auto"/>
            </w:tcBorders>
            <w:shd w:val="clear" w:color="000000" w:fill="FFFFFF"/>
            <w:hideMark/>
          </w:tcPr>
          <w:p w14:paraId="0CF5A001" w14:textId="4845671E"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r w:rsidRPr="00782DF9">
              <w:rPr>
                <w:rFonts w:ascii="Segoe UI" w:eastAsia="Times New Roman" w:hAnsi="Segoe UI" w:cs="Segoe UI"/>
                <w:lang w:eastAsia="en-GB"/>
              </w:rPr>
              <w:br/>
            </w:r>
            <w:r w:rsidRPr="00782DF9">
              <w:rPr>
                <w:rFonts w:ascii="Segoe UI" w:eastAsia="Times New Roman" w:hAnsi="Segoe UI" w:cs="Segoe UI"/>
                <w:lang w:eastAsia="en-GB"/>
              </w:rPr>
              <w:br/>
              <w:t xml:space="preserve">If you are bidding as a consortium, you will be required to explain how this covers the work of the consortium. </w:t>
            </w:r>
          </w:p>
          <w:p w14:paraId="6FBA79B1" w14:textId="0C087557" w:rsidR="00E54BC8" w:rsidRPr="00782DF9" w:rsidRDefault="00E54BC8" w:rsidP="00095BAC">
            <w:pPr>
              <w:spacing w:after="0" w:line="240" w:lineRule="auto"/>
              <w:rPr>
                <w:rFonts w:ascii="Segoe UI" w:eastAsia="Times New Roman" w:hAnsi="Segoe UI" w:cs="Segoe UI"/>
                <w:lang w:eastAsia="en-GB"/>
              </w:rPr>
            </w:pPr>
          </w:p>
        </w:tc>
      </w:tr>
      <w:tr w:rsidR="00A333CF" w:rsidRPr="00782DF9" w14:paraId="46CFF425" w14:textId="77777777" w:rsidTr="00A333CF">
        <w:trPr>
          <w:trHeight w:val="570"/>
        </w:trPr>
        <w:tc>
          <w:tcPr>
            <w:tcW w:w="10915" w:type="dxa"/>
            <w:gridSpan w:val="3"/>
            <w:tcBorders>
              <w:top w:val="nil"/>
              <w:left w:val="single" w:sz="4" w:space="0" w:color="auto"/>
              <w:bottom w:val="single" w:sz="4" w:space="0" w:color="auto"/>
              <w:right w:val="single" w:sz="4" w:space="0" w:color="auto"/>
            </w:tcBorders>
            <w:shd w:val="clear" w:color="auto" w:fill="B4C6E7" w:themeFill="accent5" w:themeFillTint="66"/>
          </w:tcPr>
          <w:p w14:paraId="2417F99E" w14:textId="1DBD2C98" w:rsidR="00A333CF" w:rsidRPr="00A333CF" w:rsidRDefault="00A333CF" w:rsidP="00A333CF">
            <w:pPr>
              <w:spacing w:after="0" w:line="240" w:lineRule="auto"/>
              <w:rPr>
                <w:rFonts w:ascii="Segoe UI" w:eastAsia="Times New Roman" w:hAnsi="Segoe UI" w:cs="Segoe UI"/>
                <w:b/>
                <w:bCs/>
                <w:lang w:eastAsia="en-GB"/>
              </w:rPr>
            </w:pPr>
            <w:r w:rsidRPr="00A333CF">
              <w:rPr>
                <w:rFonts w:ascii="Segoe UI" w:eastAsia="Times New Roman" w:hAnsi="Segoe UI" w:cs="Segoe UI"/>
                <w:b/>
                <w:bCs/>
                <w:lang w:eastAsia="en-GB"/>
              </w:rPr>
              <w:t>Cyber Security</w:t>
            </w:r>
          </w:p>
        </w:tc>
      </w:tr>
      <w:tr w:rsidR="00614AB6" w:rsidRPr="00782DF9" w14:paraId="26B57B86" w14:textId="77777777" w:rsidTr="006F755E">
        <w:trPr>
          <w:trHeight w:val="570"/>
        </w:trPr>
        <w:tc>
          <w:tcPr>
            <w:tcW w:w="943" w:type="dxa"/>
            <w:tcBorders>
              <w:top w:val="nil"/>
              <w:left w:val="single" w:sz="4" w:space="0" w:color="auto"/>
              <w:bottom w:val="single" w:sz="4" w:space="0" w:color="auto"/>
              <w:right w:val="single" w:sz="4" w:space="0" w:color="auto"/>
            </w:tcBorders>
            <w:shd w:val="clear" w:color="000000" w:fill="FFFFFF"/>
          </w:tcPr>
          <w:p w14:paraId="26A2E2E0" w14:textId="78884FE7" w:rsidR="00614AB6" w:rsidRPr="00782DF9" w:rsidRDefault="00943ECA" w:rsidP="00095BAC">
            <w:pPr>
              <w:spacing w:after="0" w:line="240" w:lineRule="auto"/>
              <w:jc w:val="center"/>
              <w:rPr>
                <w:rFonts w:ascii="Segoe UI" w:eastAsia="Times New Roman" w:hAnsi="Segoe UI" w:cs="Segoe UI"/>
                <w:color w:val="000000"/>
                <w:lang w:eastAsia="en-GB"/>
              </w:rPr>
            </w:pPr>
            <w:r>
              <w:rPr>
                <w:rFonts w:ascii="Segoe UI" w:eastAsia="Times New Roman" w:hAnsi="Segoe UI" w:cs="Segoe UI"/>
                <w:color w:val="000000"/>
                <w:lang w:eastAsia="en-GB"/>
              </w:rPr>
              <w:t>33</w:t>
            </w:r>
          </w:p>
        </w:tc>
        <w:tc>
          <w:tcPr>
            <w:tcW w:w="5011" w:type="dxa"/>
            <w:tcBorders>
              <w:top w:val="nil"/>
              <w:left w:val="nil"/>
              <w:bottom w:val="single" w:sz="4" w:space="0" w:color="auto"/>
              <w:right w:val="single" w:sz="4" w:space="0" w:color="auto"/>
            </w:tcBorders>
            <w:shd w:val="clear" w:color="000000" w:fill="FFFFFF"/>
          </w:tcPr>
          <w:p w14:paraId="51E66093" w14:textId="78A0EC6B" w:rsidR="00614AB6" w:rsidRPr="00782DF9" w:rsidRDefault="005078E6" w:rsidP="00095BAC">
            <w:pPr>
              <w:spacing w:after="0" w:line="240" w:lineRule="auto"/>
              <w:rPr>
                <w:rFonts w:ascii="Segoe UI" w:eastAsia="Times New Roman" w:hAnsi="Segoe UI" w:cs="Segoe UI"/>
                <w:lang w:eastAsia="en-GB"/>
              </w:rPr>
            </w:pPr>
            <w:r>
              <w:rPr>
                <w:rFonts w:ascii="Segoe UI" w:eastAsia="Times New Roman" w:hAnsi="Segoe UI" w:cs="Segoe UI"/>
                <w:lang w:eastAsia="en-GB"/>
              </w:rPr>
              <w:t>Do you hold</w:t>
            </w:r>
            <w:r w:rsidRPr="005078E6">
              <w:rPr>
                <w:rFonts w:ascii="Segoe UI" w:eastAsia="Times New Roman" w:hAnsi="Segoe UI" w:cs="Segoe UI"/>
                <w:lang w:eastAsia="en-GB"/>
              </w:rPr>
              <w:t xml:space="preserve"> Cyber Essentials or ISO27001 as a minimum</w:t>
            </w:r>
            <w:r w:rsidR="00061C2A">
              <w:rPr>
                <w:rFonts w:ascii="Segoe UI" w:eastAsia="Times New Roman" w:hAnsi="Segoe UI" w:cs="Segoe UI"/>
                <w:lang w:eastAsia="en-GB"/>
              </w:rPr>
              <w:t>?</w:t>
            </w:r>
          </w:p>
        </w:tc>
        <w:tc>
          <w:tcPr>
            <w:tcW w:w="4961" w:type="dxa"/>
            <w:tcBorders>
              <w:top w:val="nil"/>
              <w:left w:val="nil"/>
              <w:bottom w:val="single" w:sz="4" w:space="0" w:color="auto"/>
              <w:right w:val="single" w:sz="4" w:space="0" w:color="auto"/>
            </w:tcBorders>
            <w:shd w:val="clear" w:color="000000" w:fill="FFFFFF"/>
          </w:tcPr>
          <w:p w14:paraId="460CADC9" w14:textId="732664C4" w:rsidR="00A333CF" w:rsidRPr="00A333CF" w:rsidRDefault="00A333CF" w:rsidP="00A333CF">
            <w:pPr>
              <w:spacing w:after="0" w:line="240" w:lineRule="auto"/>
              <w:rPr>
                <w:rFonts w:ascii="Segoe UI" w:eastAsia="Times New Roman" w:hAnsi="Segoe UI" w:cs="Segoe UI"/>
                <w:lang w:eastAsia="en-GB"/>
              </w:rPr>
            </w:pPr>
            <w:r>
              <w:rPr>
                <w:rFonts w:ascii="Segoe UI" w:eastAsia="Times New Roman" w:hAnsi="Segoe UI" w:cs="Segoe UI"/>
                <w:lang w:eastAsia="en-GB"/>
              </w:rPr>
              <w:t>Bidders</w:t>
            </w:r>
            <w:r w:rsidRPr="00A333CF">
              <w:rPr>
                <w:rFonts w:ascii="Segoe UI" w:eastAsia="Times New Roman" w:hAnsi="Segoe UI" w:cs="Segoe UI"/>
                <w:lang w:eastAsia="en-GB"/>
              </w:rPr>
              <w:t xml:space="preserve"> will score a Pass where they have answered ‘Yes’.  </w:t>
            </w:r>
          </w:p>
          <w:p w14:paraId="6F73D1EE" w14:textId="2991D5A6" w:rsidR="00A333CF" w:rsidRPr="00A333CF" w:rsidRDefault="00A333CF" w:rsidP="00A333CF">
            <w:pPr>
              <w:spacing w:after="0" w:line="240" w:lineRule="auto"/>
              <w:rPr>
                <w:rFonts w:ascii="Segoe UI" w:eastAsia="Times New Roman" w:hAnsi="Segoe UI" w:cs="Segoe UI"/>
                <w:lang w:eastAsia="en-GB"/>
              </w:rPr>
            </w:pPr>
            <w:r>
              <w:rPr>
                <w:rFonts w:ascii="Segoe UI" w:eastAsia="Times New Roman" w:hAnsi="Segoe UI" w:cs="Segoe UI"/>
                <w:lang w:eastAsia="en-GB"/>
              </w:rPr>
              <w:t>Bidd</w:t>
            </w:r>
            <w:r w:rsidRPr="00A333CF">
              <w:rPr>
                <w:rFonts w:ascii="Segoe UI" w:eastAsia="Times New Roman" w:hAnsi="Segoe UI" w:cs="Segoe UI"/>
                <w:lang w:eastAsia="en-GB"/>
              </w:rPr>
              <w:t xml:space="preserve">ers will score a Fail if they have answered ‘No’ or if they have answered ‘Yes’ but fail to provide evidence of certification when requested to do so prior to commencement.  </w:t>
            </w:r>
          </w:p>
          <w:p w14:paraId="0E13BFE5" w14:textId="49499677" w:rsidR="00614AB6" w:rsidRPr="00782DF9" w:rsidRDefault="00A333CF" w:rsidP="00A333CF">
            <w:pPr>
              <w:spacing w:after="0" w:line="240" w:lineRule="auto"/>
              <w:rPr>
                <w:rFonts w:ascii="Segoe UI" w:eastAsia="Times New Roman" w:hAnsi="Segoe UI" w:cs="Segoe UI"/>
                <w:lang w:eastAsia="en-GB"/>
              </w:rPr>
            </w:pPr>
            <w:r w:rsidRPr="00A333CF">
              <w:rPr>
                <w:rFonts w:ascii="Segoe UI" w:eastAsia="Times New Roman" w:hAnsi="Segoe UI" w:cs="Segoe UI"/>
                <w:lang w:eastAsia="en-GB"/>
              </w:rPr>
              <w:t>Scoring a Fail will result in the tender response being excluded from the tender process.</w:t>
            </w:r>
          </w:p>
        </w:tc>
      </w:tr>
      <w:tr w:rsidR="00061C2A" w:rsidRPr="00782DF9" w14:paraId="34456070" w14:textId="77777777" w:rsidTr="00061C2A">
        <w:trPr>
          <w:trHeight w:val="570"/>
        </w:trPr>
        <w:tc>
          <w:tcPr>
            <w:tcW w:w="10915" w:type="dxa"/>
            <w:gridSpan w:val="3"/>
            <w:tcBorders>
              <w:top w:val="nil"/>
              <w:left w:val="single" w:sz="4" w:space="0" w:color="auto"/>
              <w:bottom w:val="single" w:sz="4" w:space="0" w:color="auto"/>
              <w:right w:val="single" w:sz="4" w:space="0" w:color="auto"/>
            </w:tcBorders>
            <w:shd w:val="clear" w:color="auto" w:fill="B4C6E7" w:themeFill="accent5" w:themeFillTint="66"/>
          </w:tcPr>
          <w:p w14:paraId="05695097" w14:textId="59218846" w:rsidR="00061C2A" w:rsidRDefault="00061C2A" w:rsidP="00A333CF">
            <w:pPr>
              <w:spacing w:after="0" w:line="240" w:lineRule="auto"/>
              <w:rPr>
                <w:rFonts w:ascii="Segoe UI" w:eastAsia="Times New Roman" w:hAnsi="Segoe UI" w:cs="Segoe UI"/>
                <w:lang w:eastAsia="en-GB"/>
              </w:rPr>
            </w:pPr>
            <w:r w:rsidRPr="00782DF9">
              <w:rPr>
                <w:rFonts w:ascii="Segoe UI" w:eastAsia="Times New Roman" w:hAnsi="Segoe UI" w:cs="Segoe UI"/>
                <w:b/>
                <w:bCs/>
                <w:lang w:eastAsia="en-GB"/>
              </w:rPr>
              <w:t>Quality Management</w:t>
            </w:r>
          </w:p>
        </w:tc>
      </w:tr>
      <w:tr w:rsidR="00095BAC" w:rsidRPr="00782DF9" w14:paraId="5F859D60" w14:textId="77777777" w:rsidTr="006F755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5E5BDB2E"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34</w:t>
            </w:r>
          </w:p>
        </w:tc>
        <w:tc>
          <w:tcPr>
            <w:tcW w:w="5011" w:type="dxa"/>
            <w:tcBorders>
              <w:top w:val="nil"/>
              <w:left w:val="nil"/>
              <w:bottom w:val="single" w:sz="4" w:space="0" w:color="auto"/>
              <w:right w:val="single" w:sz="4" w:space="0" w:color="auto"/>
            </w:tcBorders>
            <w:shd w:val="clear" w:color="000000" w:fill="FFFFFF"/>
            <w:hideMark/>
          </w:tcPr>
          <w:p w14:paraId="04F44995"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Do you have a documented process designed to ensure that the quality of your products or services is consistent?</w:t>
            </w:r>
          </w:p>
        </w:tc>
        <w:tc>
          <w:tcPr>
            <w:tcW w:w="4961" w:type="dxa"/>
            <w:tcBorders>
              <w:top w:val="nil"/>
              <w:left w:val="nil"/>
              <w:bottom w:val="single" w:sz="4" w:space="0" w:color="auto"/>
              <w:right w:val="single" w:sz="4" w:space="0" w:color="auto"/>
            </w:tcBorders>
            <w:shd w:val="clear" w:color="000000" w:fill="FFFFFF"/>
            <w:hideMark/>
          </w:tcPr>
          <w:p w14:paraId="30A8028A" w14:textId="5ABDFC6C"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xml:space="preserve">If you are </w:t>
            </w:r>
            <w:r w:rsidR="00471A13" w:rsidRPr="00782DF9">
              <w:rPr>
                <w:rFonts w:ascii="Segoe UI" w:eastAsia="Times New Roman" w:hAnsi="Segoe UI" w:cs="Segoe UI"/>
                <w:lang w:eastAsia="en-GB"/>
              </w:rPr>
              <w:t>successful,</w:t>
            </w:r>
            <w:r w:rsidRPr="00782DF9">
              <w:rPr>
                <w:rFonts w:ascii="Segoe UI" w:eastAsia="Times New Roman" w:hAnsi="Segoe UI" w:cs="Segoe UI"/>
                <w:lang w:eastAsia="en-GB"/>
              </w:rPr>
              <w:t xml:space="preserve"> you must be in a position to provide evidence (if requested), prior to award, and without delay.</w:t>
            </w:r>
          </w:p>
          <w:p w14:paraId="2AB792C0" w14:textId="77777777" w:rsidR="00644283" w:rsidRPr="00782DF9" w:rsidRDefault="00644283" w:rsidP="00095BAC">
            <w:pPr>
              <w:spacing w:after="0" w:line="240" w:lineRule="auto"/>
              <w:rPr>
                <w:rFonts w:ascii="Segoe UI" w:eastAsia="Times New Roman" w:hAnsi="Segoe UI" w:cs="Segoe UI"/>
                <w:lang w:eastAsia="en-GB"/>
              </w:rPr>
            </w:pPr>
          </w:p>
        </w:tc>
      </w:tr>
      <w:tr w:rsidR="00095BAC" w:rsidRPr="00782DF9" w14:paraId="51A662D4" w14:textId="77777777" w:rsidTr="006F755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23F34C9C"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35</w:t>
            </w:r>
          </w:p>
        </w:tc>
        <w:tc>
          <w:tcPr>
            <w:tcW w:w="5011" w:type="dxa"/>
            <w:tcBorders>
              <w:top w:val="nil"/>
              <w:left w:val="nil"/>
              <w:bottom w:val="single" w:sz="4" w:space="0" w:color="auto"/>
              <w:right w:val="single" w:sz="4" w:space="0" w:color="auto"/>
            </w:tcBorders>
            <w:shd w:val="clear" w:color="000000" w:fill="FFFFFF"/>
            <w:hideMark/>
          </w:tcPr>
          <w:p w14:paraId="47CEC341" w14:textId="3D1252F6"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xml:space="preserve">If you are bidding on behalf of a </w:t>
            </w:r>
            <w:r w:rsidR="00471A13" w:rsidRPr="00782DF9">
              <w:rPr>
                <w:rFonts w:ascii="Segoe UI" w:eastAsia="Times New Roman" w:hAnsi="Segoe UI" w:cs="Segoe UI"/>
                <w:lang w:eastAsia="en-GB"/>
              </w:rPr>
              <w:t>consortium,</w:t>
            </w:r>
            <w:r w:rsidRPr="00782DF9">
              <w:rPr>
                <w:rFonts w:ascii="Segoe UI" w:eastAsia="Times New Roman" w:hAnsi="Segoe UI" w:cs="Segoe UI"/>
                <w:lang w:eastAsia="en-GB"/>
              </w:rPr>
              <w:t xml:space="preserve"> please confirm that you have documented processes in place to adequately manage relationships with your members (e.g. any systems used to ensure prompt communication, accountability and swift resolution of disputes).</w:t>
            </w:r>
          </w:p>
        </w:tc>
        <w:tc>
          <w:tcPr>
            <w:tcW w:w="4961" w:type="dxa"/>
            <w:tcBorders>
              <w:top w:val="nil"/>
              <w:left w:val="nil"/>
              <w:bottom w:val="single" w:sz="4" w:space="0" w:color="auto"/>
              <w:right w:val="single" w:sz="4" w:space="0" w:color="auto"/>
            </w:tcBorders>
            <w:shd w:val="clear" w:color="000000" w:fill="FFFFFF"/>
            <w:hideMark/>
          </w:tcPr>
          <w:p w14:paraId="2C7477A1" w14:textId="4589A123"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xml:space="preserve">If you are </w:t>
            </w:r>
            <w:r w:rsidR="00471A13" w:rsidRPr="00782DF9">
              <w:rPr>
                <w:rFonts w:ascii="Segoe UI" w:eastAsia="Times New Roman" w:hAnsi="Segoe UI" w:cs="Segoe UI"/>
                <w:lang w:eastAsia="en-GB"/>
              </w:rPr>
              <w:t>successful,</w:t>
            </w:r>
            <w:r w:rsidRPr="00782DF9">
              <w:rPr>
                <w:rFonts w:ascii="Segoe UI" w:eastAsia="Times New Roman" w:hAnsi="Segoe UI" w:cs="Segoe UI"/>
                <w:lang w:eastAsia="en-GB"/>
              </w:rPr>
              <w:t xml:space="preserve"> you must be in a position to provide evidence (if requested), prior to award, and without delay.</w:t>
            </w:r>
          </w:p>
          <w:p w14:paraId="1F8C393A" w14:textId="77777777" w:rsidR="00644283" w:rsidRPr="00782DF9" w:rsidRDefault="00644283" w:rsidP="00095BAC">
            <w:pPr>
              <w:spacing w:after="0" w:line="240" w:lineRule="auto"/>
              <w:rPr>
                <w:rFonts w:ascii="Segoe UI" w:eastAsia="Times New Roman" w:hAnsi="Segoe UI" w:cs="Segoe UI"/>
                <w:lang w:eastAsia="en-GB"/>
              </w:rPr>
            </w:pPr>
          </w:p>
          <w:p w14:paraId="72B30D18" w14:textId="77777777" w:rsidR="00644283" w:rsidRPr="00782DF9" w:rsidRDefault="00644283" w:rsidP="00095BAC">
            <w:pPr>
              <w:spacing w:after="0" w:line="240" w:lineRule="auto"/>
              <w:rPr>
                <w:rFonts w:ascii="Segoe UI" w:eastAsia="Times New Roman" w:hAnsi="Segoe UI" w:cs="Segoe UI"/>
                <w:lang w:eastAsia="en-GB"/>
              </w:rPr>
            </w:pPr>
          </w:p>
          <w:p w14:paraId="590C9B72" w14:textId="77777777" w:rsidR="00644283" w:rsidRPr="00782DF9" w:rsidRDefault="00644283" w:rsidP="00095BAC">
            <w:pPr>
              <w:spacing w:after="0" w:line="240" w:lineRule="auto"/>
              <w:rPr>
                <w:rFonts w:ascii="Segoe UI" w:eastAsia="Times New Roman" w:hAnsi="Segoe UI" w:cs="Segoe UI"/>
                <w:lang w:eastAsia="en-GB"/>
              </w:rPr>
            </w:pPr>
          </w:p>
          <w:p w14:paraId="6225727F" w14:textId="77777777" w:rsidR="00644283" w:rsidRPr="00782DF9" w:rsidRDefault="00644283" w:rsidP="00095BAC">
            <w:pPr>
              <w:spacing w:after="0" w:line="240" w:lineRule="auto"/>
              <w:rPr>
                <w:rFonts w:ascii="Segoe UI" w:eastAsia="Times New Roman" w:hAnsi="Segoe UI" w:cs="Segoe UI"/>
                <w:lang w:eastAsia="en-GB"/>
              </w:rPr>
            </w:pPr>
          </w:p>
        </w:tc>
      </w:tr>
      <w:tr w:rsidR="00095BAC" w:rsidRPr="00782DF9" w14:paraId="2AE7EED1" w14:textId="77777777" w:rsidTr="00A333CF">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B4C6E7" w:themeFill="accent5" w:themeFillTint="66"/>
            <w:hideMark/>
          </w:tcPr>
          <w:p w14:paraId="772A400B"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Additional information</w:t>
            </w:r>
          </w:p>
        </w:tc>
      </w:tr>
      <w:tr w:rsidR="00095BAC" w:rsidRPr="00782DF9" w14:paraId="1DFF232D" w14:textId="77777777" w:rsidTr="006F755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1EC1957B" w14:textId="206E4D73"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36</w:t>
            </w:r>
          </w:p>
        </w:tc>
        <w:tc>
          <w:tcPr>
            <w:tcW w:w="5011" w:type="dxa"/>
            <w:tcBorders>
              <w:top w:val="nil"/>
              <w:left w:val="nil"/>
              <w:bottom w:val="single" w:sz="4" w:space="0" w:color="auto"/>
              <w:right w:val="single" w:sz="4" w:space="0" w:color="auto"/>
            </w:tcBorders>
            <w:shd w:val="clear" w:color="000000" w:fill="FFFFFF"/>
            <w:hideMark/>
          </w:tcPr>
          <w:p w14:paraId="03904317"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Conflicts of interest: duty to identify</w:t>
            </w:r>
            <w:r w:rsidRPr="00782DF9">
              <w:rPr>
                <w:rFonts w:ascii="Segoe UI" w:eastAsia="Times New Roman" w:hAnsi="Segoe UI" w:cs="Segoe UI"/>
                <w:b/>
                <w:bCs/>
                <w:lang w:eastAsia="en-GB"/>
              </w:rPr>
              <w:br/>
            </w:r>
            <w:r w:rsidRPr="00782DF9">
              <w:rPr>
                <w:rFonts w:ascii="Segoe UI" w:eastAsia="Times New Roman" w:hAnsi="Segoe UI" w:cs="Segoe UI"/>
                <w:lang w:eastAsia="en-GB"/>
              </w:rPr>
              <w:t>Are you aware of any conflict of interest within the meaning of section 81 - 82 of the Procurement Act ?</w:t>
            </w:r>
          </w:p>
        </w:tc>
        <w:tc>
          <w:tcPr>
            <w:tcW w:w="4961" w:type="dxa"/>
            <w:tcBorders>
              <w:top w:val="nil"/>
              <w:left w:val="nil"/>
              <w:bottom w:val="single" w:sz="4" w:space="0" w:color="auto"/>
              <w:right w:val="single" w:sz="4" w:space="0" w:color="auto"/>
            </w:tcBorders>
            <w:shd w:val="clear" w:color="000000" w:fill="FFFFFF"/>
            <w:hideMark/>
          </w:tcPr>
          <w:p w14:paraId="4A16F9F8"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xml:space="preserve">You must notify the contracting authority of any conflict of interest or potential </w:t>
            </w:r>
            <w:r w:rsidR="00F14C46" w:rsidRPr="00782DF9">
              <w:rPr>
                <w:rFonts w:ascii="Segoe UI" w:eastAsia="Times New Roman" w:hAnsi="Segoe UI" w:cs="Segoe UI"/>
                <w:lang w:eastAsia="en-GB"/>
              </w:rPr>
              <w:t>conflict</w:t>
            </w:r>
            <w:r w:rsidRPr="00782DF9">
              <w:rPr>
                <w:rFonts w:ascii="Segoe UI" w:eastAsia="Times New Roman" w:hAnsi="Segoe UI" w:cs="Segoe UI"/>
                <w:lang w:eastAsia="en-GB"/>
              </w:rPr>
              <w:t xml:space="preserve"> of interest e.g. if you, or a connected person has advised the contracting authority or otherwise </w:t>
            </w:r>
            <w:r w:rsidRPr="00782DF9">
              <w:rPr>
                <w:rFonts w:ascii="Segoe UI" w:eastAsia="Times New Roman" w:hAnsi="Segoe UI" w:cs="Segoe UI"/>
                <w:lang w:eastAsia="en-GB"/>
              </w:rPr>
              <w:lastRenderedPageBreak/>
              <w:t>been involved in the preparation of the procurement procedure.</w:t>
            </w:r>
          </w:p>
          <w:p w14:paraId="2AF4BA68" w14:textId="3A34A656" w:rsidR="00F63BD8" w:rsidRPr="00782DF9" w:rsidRDefault="00F63BD8"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xml:space="preserve">Bidders will score a Pass where they answer ‘No’.  </w:t>
            </w:r>
            <w:r w:rsidR="00454825" w:rsidRPr="00782DF9">
              <w:rPr>
                <w:rFonts w:ascii="Segoe UI" w:eastAsia="Times New Roman" w:hAnsi="Segoe UI" w:cs="Segoe UI"/>
                <w:lang w:eastAsia="en-GB"/>
              </w:rPr>
              <w:t>Bidder</w:t>
            </w:r>
            <w:r w:rsidRPr="00782DF9">
              <w:rPr>
                <w:rFonts w:ascii="Segoe UI" w:eastAsia="Times New Roman" w:hAnsi="Segoe UI" w:cs="Segoe UI"/>
                <w:lang w:eastAsia="en-GB"/>
              </w:rPr>
              <w:t xml:space="preserve">s will score a Fail if they answer ‘Yes’ but fail to provide details, or where they answer ‘Yes’ and the conflict of interest cannot (at </w:t>
            </w:r>
            <w:r w:rsidR="00454825" w:rsidRPr="00782DF9">
              <w:rPr>
                <w:rFonts w:ascii="Segoe UI" w:eastAsia="Times New Roman" w:hAnsi="Segoe UI" w:cs="Segoe UI"/>
                <w:lang w:eastAsia="en-GB"/>
              </w:rPr>
              <w:t>Q</w:t>
            </w:r>
            <w:r w:rsidRPr="00782DF9">
              <w:rPr>
                <w:rFonts w:ascii="Segoe UI" w:eastAsia="Times New Roman" w:hAnsi="Segoe UI" w:cs="Segoe UI"/>
                <w:lang w:eastAsia="en-GB"/>
              </w:rPr>
              <w:t>W</w:t>
            </w:r>
            <w:r w:rsidR="00806B79">
              <w:rPr>
                <w:rFonts w:ascii="Segoe UI" w:eastAsia="Times New Roman" w:hAnsi="Segoe UI" w:cs="Segoe UI"/>
                <w:lang w:eastAsia="en-GB"/>
              </w:rPr>
              <w:t>’</w:t>
            </w:r>
            <w:r w:rsidRPr="00782DF9">
              <w:rPr>
                <w:rFonts w:ascii="Segoe UI" w:eastAsia="Times New Roman" w:hAnsi="Segoe UI" w:cs="Segoe UI"/>
                <w:lang w:eastAsia="en-GB"/>
              </w:rPr>
              <w:t>s absolute discretion) be remedied.</w:t>
            </w:r>
          </w:p>
          <w:p w14:paraId="468E20B9" w14:textId="77777777" w:rsidR="00644283" w:rsidRPr="00782DF9" w:rsidRDefault="00644283" w:rsidP="00095BAC">
            <w:pPr>
              <w:spacing w:after="0" w:line="240" w:lineRule="auto"/>
              <w:rPr>
                <w:rFonts w:ascii="Segoe UI" w:eastAsia="Times New Roman" w:hAnsi="Segoe UI" w:cs="Segoe UI"/>
                <w:lang w:eastAsia="en-GB"/>
              </w:rPr>
            </w:pPr>
          </w:p>
          <w:p w14:paraId="506A6DB2" w14:textId="48620E01" w:rsidR="001A2958" w:rsidRPr="00782DF9" w:rsidRDefault="001A2958" w:rsidP="00095BAC">
            <w:pPr>
              <w:spacing w:after="0" w:line="240" w:lineRule="auto"/>
              <w:rPr>
                <w:rFonts w:ascii="Segoe UI" w:eastAsia="Times New Roman" w:hAnsi="Segoe UI" w:cs="Segoe UI"/>
                <w:lang w:eastAsia="en-GB"/>
              </w:rPr>
            </w:pPr>
          </w:p>
        </w:tc>
      </w:tr>
      <w:tr w:rsidR="00095BAC" w:rsidRPr="00782DF9" w14:paraId="65545E0C" w14:textId="77777777" w:rsidTr="006F755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47E7BA34"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38</w:t>
            </w:r>
          </w:p>
        </w:tc>
        <w:tc>
          <w:tcPr>
            <w:tcW w:w="5011" w:type="dxa"/>
            <w:tcBorders>
              <w:top w:val="nil"/>
              <w:left w:val="nil"/>
              <w:bottom w:val="single" w:sz="4" w:space="0" w:color="auto"/>
              <w:right w:val="single" w:sz="4" w:space="0" w:color="auto"/>
            </w:tcBorders>
            <w:shd w:val="clear" w:color="000000" w:fill="FFFFFF"/>
            <w:hideMark/>
          </w:tcPr>
          <w:p w14:paraId="1FDF2978" w14:textId="27DADD82"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Equalities training</w:t>
            </w:r>
            <w:r w:rsidRPr="00782DF9">
              <w:rPr>
                <w:rFonts w:ascii="Segoe UI" w:eastAsia="Times New Roman" w:hAnsi="Segoe UI" w:cs="Segoe UI"/>
                <w:b/>
                <w:bCs/>
                <w:lang w:eastAsia="en-GB"/>
              </w:rPr>
              <w:br/>
            </w:r>
            <w:r w:rsidRPr="00782DF9">
              <w:rPr>
                <w:rFonts w:ascii="Segoe UI" w:eastAsia="Times New Roman" w:hAnsi="Segoe UI" w:cs="Segoe UI"/>
                <w:lang w:eastAsia="en-GB"/>
              </w:rPr>
              <w:t xml:space="preserve">Do all employees (including those from your </w:t>
            </w:r>
            <w:r w:rsidR="00C74A29">
              <w:rPr>
                <w:rFonts w:ascii="Segoe UI" w:eastAsia="Times New Roman" w:hAnsi="Segoe UI" w:cs="Segoe UI"/>
                <w:lang w:eastAsia="en-GB"/>
              </w:rPr>
              <w:t xml:space="preserve">sub-contractors or </w:t>
            </w:r>
            <w:r w:rsidRPr="00782DF9">
              <w:rPr>
                <w:rFonts w:ascii="Segoe UI" w:eastAsia="Times New Roman" w:hAnsi="Segoe UI" w:cs="Segoe UI"/>
                <w:lang w:eastAsia="en-GB"/>
              </w:rPr>
              <w:t>consortium members where relevant) that come into contact with the public, or with a client’s staff members, receive equalities training?</w:t>
            </w:r>
          </w:p>
        </w:tc>
        <w:tc>
          <w:tcPr>
            <w:tcW w:w="4961" w:type="dxa"/>
            <w:tcBorders>
              <w:top w:val="nil"/>
              <w:left w:val="nil"/>
              <w:bottom w:val="single" w:sz="4" w:space="0" w:color="auto"/>
              <w:right w:val="single" w:sz="4" w:space="0" w:color="auto"/>
            </w:tcBorders>
            <w:shd w:val="clear" w:color="000000" w:fill="FFFFFF"/>
            <w:hideMark/>
          </w:tcPr>
          <w:p w14:paraId="00795E2D" w14:textId="77777777" w:rsidR="00095BAC" w:rsidRPr="00782DF9" w:rsidRDefault="00095BAC" w:rsidP="00095BAC">
            <w:pPr>
              <w:spacing w:after="0" w:line="240" w:lineRule="auto"/>
              <w:rPr>
                <w:rStyle w:val="normaltextrun"/>
                <w:rFonts w:ascii="Segoe UI" w:hAnsi="Segoe UI" w:cs="Segoe UI"/>
                <w:color w:val="000000"/>
                <w:shd w:val="clear" w:color="auto" w:fill="FFFFFF"/>
              </w:rPr>
            </w:pPr>
            <w:r w:rsidRPr="00782DF9">
              <w:rPr>
                <w:rFonts w:ascii="Segoe UI" w:eastAsia="Times New Roman" w:hAnsi="Segoe UI" w:cs="Segoe UI"/>
                <w:b/>
                <w:bCs/>
                <w:lang w:eastAsia="en-GB"/>
              </w:rPr>
              <w:t> </w:t>
            </w:r>
            <w:r w:rsidR="00197A8C" w:rsidRPr="00782DF9">
              <w:rPr>
                <w:rStyle w:val="normaltextrun"/>
                <w:rFonts w:ascii="Segoe UI" w:hAnsi="Segoe UI" w:cs="Segoe UI"/>
                <w:color w:val="000000"/>
                <w:shd w:val="clear" w:color="auto" w:fill="FFFFFF"/>
              </w:rPr>
              <w:t xml:space="preserve">This section will be assessed on a pass/ fail basis.  </w:t>
            </w:r>
            <w:r w:rsidR="003A174D" w:rsidRPr="00782DF9">
              <w:rPr>
                <w:rStyle w:val="normaltextrun"/>
                <w:rFonts w:ascii="Segoe UI" w:hAnsi="Segoe UI" w:cs="Segoe UI"/>
                <w:color w:val="000000"/>
                <w:shd w:val="clear" w:color="auto" w:fill="FFFFFF"/>
              </w:rPr>
              <w:t>Bidders</w:t>
            </w:r>
            <w:r w:rsidR="00197A8C" w:rsidRPr="00782DF9">
              <w:rPr>
                <w:rStyle w:val="normaltextrun"/>
                <w:rFonts w:ascii="Segoe UI" w:hAnsi="Segoe UI" w:cs="Segoe UI"/>
                <w:color w:val="000000"/>
                <w:shd w:val="clear" w:color="auto" w:fill="FFFFFF"/>
              </w:rPr>
              <w:t xml:space="preserve"> will score a Pass where they have answered ‘Yes’.  Bidders will score a Fail where they have answered ‘No’. Scoring a Fail will result in the tender response being excluded from the tender process.</w:t>
            </w:r>
          </w:p>
          <w:p w14:paraId="4F46AC7F" w14:textId="6330791D" w:rsidR="00644283" w:rsidRPr="00782DF9" w:rsidRDefault="00644283" w:rsidP="00095BAC">
            <w:pPr>
              <w:spacing w:after="0" w:line="240" w:lineRule="auto"/>
              <w:rPr>
                <w:rFonts w:ascii="Segoe UI" w:eastAsia="Times New Roman" w:hAnsi="Segoe UI" w:cs="Segoe UI"/>
                <w:b/>
                <w:bCs/>
                <w:lang w:eastAsia="en-GB"/>
              </w:rPr>
            </w:pPr>
          </w:p>
        </w:tc>
      </w:tr>
      <w:tr w:rsidR="00095BAC" w:rsidRPr="00782DF9" w14:paraId="1C40520E" w14:textId="77777777" w:rsidTr="006F755E">
        <w:trPr>
          <w:trHeight w:val="285"/>
        </w:trPr>
        <w:tc>
          <w:tcPr>
            <w:tcW w:w="10915" w:type="dxa"/>
            <w:gridSpan w:val="3"/>
            <w:tcBorders>
              <w:top w:val="single" w:sz="4" w:space="0" w:color="auto"/>
              <w:left w:val="single" w:sz="4" w:space="0" w:color="auto"/>
              <w:bottom w:val="single" w:sz="4" w:space="0" w:color="auto"/>
              <w:right w:val="single" w:sz="4" w:space="0" w:color="000000"/>
            </w:tcBorders>
            <w:shd w:val="clear" w:color="000000" w:fill="C4D79B"/>
            <w:hideMark/>
          </w:tcPr>
          <w:p w14:paraId="70A8F15C" w14:textId="77777777" w:rsidR="00095BAC" w:rsidRPr="00782DF9" w:rsidRDefault="00095BAC" w:rsidP="00095BAC">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Carbon Reduction - WPPN 006</w:t>
            </w:r>
          </w:p>
        </w:tc>
      </w:tr>
      <w:tr w:rsidR="00095BAC" w:rsidRPr="00782DF9" w14:paraId="29FAB64C" w14:textId="77777777" w:rsidTr="006F755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6A98B1D5"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49a</w:t>
            </w:r>
          </w:p>
        </w:tc>
        <w:tc>
          <w:tcPr>
            <w:tcW w:w="5011" w:type="dxa"/>
            <w:tcBorders>
              <w:top w:val="nil"/>
              <w:left w:val="nil"/>
              <w:bottom w:val="single" w:sz="4" w:space="0" w:color="auto"/>
              <w:right w:val="single" w:sz="4" w:space="0" w:color="auto"/>
            </w:tcBorders>
            <w:shd w:val="clear" w:color="000000" w:fill="FFFFFF"/>
            <w:hideMark/>
          </w:tcPr>
          <w:p w14:paraId="7EEB34E8"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Please confirm that you have detailed your environmental management measures by completing and publishing a Carbon Reduction Plan which meets the required reporting standard, as per the Technical standard for Completion of Carbon Reduction Plans (WPPN 006)</w:t>
            </w:r>
          </w:p>
        </w:tc>
        <w:tc>
          <w:tcPr>
            <w:tcW w:w="4961" w:type="dxa"/>
            <w:tcBorders>
              <w:top w:val="nil"/>
              <w:left w:val="nil"/>
              <w:bottom w:val="single" w:sz="4" w:space="0" w:color="auto"/>
              <w:right w:val="single" w:sz="4" w:space="0" w:color="auto"/>
            </w:tcBorders>
            <w:shd w:val="clear" w:color="000000" w:fill="FFFFFF"/>
            <w:hideMark/>
          </w:tcPr>
          <w:p w14:paraId="72A3DAB8"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Your most recently published Carbon Reduction Plan must have been published no longer than 12 months prior to the commencement date of the procurement for which you are bidding.</w:t>
            </w:r>
          </w:p>
          <w:p w14:paraId="1C872DF1" w14:textId="77777777" w:rsidR="003F501E" w:rsidRPr="00782DF9" w:rsidRDefault="003F501E" w:rsidP="00095BAC">
            <w:pPr>
              <w:spacing w:after="0" w:line="240" w:lineRule="auto"/>
              <w:rPr>
                <w:rFonts w:ascii="Segoe UI" w:eastAsia="Times New Roman" w:hAnsi="Segoe UI" w:cs="Segoe UI"/>
                <w:lang w:eastAsia="en-GB"/>
              </w:rPr>
            </w:pPr>
          </w:p>
          <w:p w14:paraId="5F48684A" w14:textId="45E798D2" w:rsidR="003F501E" w:rsidRPr="00782DF9" w:rsidRDefault="003F501E" w:rsidP="003F501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 xml:space="preserve">This section will be assessed on a pass/ fail basis. </w:t>
            </w:r>
            <w:r w:rsidR="003A174D" w:rsidRPr="00782DF9">
              <w:rPr>
                <w:rStyle w:val="normaltextrun"/>
                <w:rFonts w:ascii="Segoe UI" w:hAnsi="Segoe UI" w:cs="Segoe UI"/>
                <w:sz w:val="22"/>
                <w:szCs w:val="22"/>
              </w:rPr>
              <w:t>Bidders</w:t>
            </w:r>
            <w:r w:rsidRPr="00782DF9">
              <w:rPr>
                <w:rStyle w:val="normaltextrun"/>
                <w:rFonts w:ascii="Segoe UI" w:hAnsi="Segoe UI" w:cs="Segoe UI"/>
                <w:sz w:val="22"/>
                <w:szCs w:val="22"/>
              </w:rPr>
              <w:t xml:space="preserve"> will score a Pass where they have answered ‘Yes’ and provided details of steps being taken to reduce their carbon footprint.  </w:t>
            </w:r>
            <w:r w:rsidR="003A174D" w:rsidRPr="00782DF9">
              <w:rPr>
                <w:rStyle w:val="normaltextrun"/>
                <w:rFonts w:ascii="Segoe UI" w:hAnsi="Segoe UI" w:cs="Segoe UI"/>
                <w:sz w:val="22"/>
                <w:szCs w:val="22"/>
              </w:rPr>
              <w:t>Bidders</w:t>
            </w:r>
            <w:r w:rsidRPr="00782DF9">
              <w:rPr>
                <w:rStyle w:val="normaltextrun"/>
                <w:rFonts w:ascii="Segoe UI" w:hAnsi="Segoe UI" w:cs="Segoe UI"/>
                <w:sz w:val="22"/>
                <w:szCs w:val="22"/>
              </w:rPr>
              <w:t xml:space="preserve"> will score a Fail if they have answered ‘No’.</w:t>
            </w:r>
            <w:r w:rsidRPr="00782DF9">
              <w:rPr>
                <w:rStyle w:val="eop"/>
                <w:rFonts w:ascii="Segoe UI" w:hAnsi="Segoe UI" w:cs="Segoe UI"/>
                <w:sz w:val="22"/>
                <w:szCs w:val="22"/>
                <w:bdr w:val="none" w:sz="0" w:space="0" w:color="auto" w:frame="1"/>
                <w:shd w:val="clear" w:color="auto" w:fill="C6C6C6"/>
              </w:rPr>
              <w:t> </w:t>
            </w:r>
          </w:p>
          <w:p w14:paraId="77D5C741" w14:textId="77777777" w:rsidR="003F501E" w:rsidRPr="00782DF9" w:rsidRDefault="003F501E" w:rsidP="003F501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720C104B" w14:textId="77777777" w:rsidR="00644283" w:rsidRPr="00782DF9" w:rsidRDefault="00644283" w:rsidP="003F501E">
            <w:pPr>
              <w:pStyle w:val="paragraph"/>
              <w:spacing w:before="0" w:beforeAutospacing="0" w:after="0" w:afterAutospacing="0"/>
              <w:textAlignment w:val="baseline"/>
              <w:rPr>
                <w:rStyle w:val="normaltextrun"/>
                <w:rFonts w:ascii="Segoe UI" w:hAnsi="Segoe UI" w:cs="Segoe UI"/>
                <w:sz w:val="22"/>
                <w:szCs w:val="22"/>
              </w:rPr>
            </w:pPr>
          </w:p>
          <w:p w14:paraId="6E515163" w14:textId="77777777" w:rsidR="00644283" w:rsidRPr="00782DF9" w:rsidRDefault="00644283" w:rsidP="003F501E">
            <w:pPr>
              <w:pStyle w:val="paragraph"/>
              <w:spacing w:before="0" w:beforeAutospacing="0" w:after="0" w:afterAutospacing="0"/>
              <w:textAlignment w:val="baseline"/>
              <w:rPr>
                <w:rFonts w:ascii="Segoe UI" w:hAnsi="Segoe UI" w:cs="Segoe UI"/>
                <w:sz w:val="22"/>
                <w:szCs w:val="22"/>
              </w:rPr>
            </w:pPr>
          </w:p>
          <w:p w14:paraId="2059A424" w14:textId="77777777" w:rsidR="003F501E" w:rsidRPr="00782DF9" w:rsidRDefault="003F501E" w:rsidP="00095BAC">
            <w:pPr>
              <w:spacing w:after="0" w:line="240" w:lineRule="auto"/>
              <w:rPr>
                <w:rFonts w:ascii="Segoe UI" w:eastAsia="Times New Roman" w:hAnsi="Segoe UI" w:cs="Segoe UI"/>
                <w:lang w:eastAsia="en-GB"/>
              </w:rPr>
            </w:pPr>
          </w:p>
        </w:tc>
      </w:tr>
      <w:tr w:rsidR="00095BAC" w:rsidRPr="00782DF9" w14:paraId="47D5AE99" w14:textId="77777777" w:rsidTr="006F755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12304473" w14:textId="77777777" w:rsidR="00095BAC" w:rsidRPr="00782DF9" w:rsidRDefault="00095BAC" w:rsidP="00095BAC">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49b</w:t>
            </w:r>
          </w:p>
        </w:tc>
        <w:tc>
          <w:tcPr>
            <w:tcW w:w="5011" w:type="dxa"/>
            <w:tcBorders>
              <w:top w:val="nil"/>
              <w:left w:val="nil"/>
              <w:bottom w:val="single" w:sz="4" w:space="0" w:color="auto"/>
              <w:right w:val="single" w:sz="4" w:space="0" w:color="auto"/>
            </w:tcBorders>
            <w:shd w:val="clear" w:color="000000" w:fill="FFFFFF"/>
            <w:hideMark/>
          </w:tcPr>
          <w:p w14:paraId="60BEA427" w14:textId="07262858"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xml:space="preserve">If your answer to Q49a is </w:t>
            </w:r>
            <w:r w:rsidR="00471A13" w:rsidRPr="00782DF9">
              <w:rPr>
                <w:rFonts w:ascii="Segoe UI" w:eastAsia="Times New Roman" w:hAnsi="Segoe UI" w:cs="Segoe UI"/>
                <w:lang w:eastAsia="en-GB"/>
              </w:rPr>
              <w:t>yes,</w:t>
            </w:r>
            <w:r w:rsidRPr="00782DF9">
              <w:rPr>
                <w:rFonts w:ascii="Segoe UI" w:eastAsia="Times New Roman" w:hAnsi="Segoe UI" w:cs="Segoe UI"/>
                <w:lang w:eastAsia="en-GB"/>
              </w:rPr>
              <w:t xml:space="preserve"> please provide a link to your most recently published Carbon Reduction Plan.</w:t>
            </w:r>
          </w:p>
        </w:tc>
        <w:tc>
          <w:tcPr>
            <w:tcW w:w="4961" w:type="dxa"/>
            <w:tcBorders>
              <w:top w:val="nil"/>
              <w:left w:val="nil"/>
              <w:bottom w:val="single" w:sz="4" w:space="0" w:color="auto"/>
              <w:right w:val="single" w:sz="4" w:space="0" w:color="auto"/>
            </w:tcBorders>
            <w:shd w:val="clear" w:color="000000" w:fill="FFFFFF"/>
            <w:hideMark/>
          </w:tcPr>
          <w:p w14:paraId="0C2BE7FA" w14:textId="77777777" w:rsidR="00095BAC" w:rsidRPr="00782DF9" w:rsidRDefault="00095BAC" w:rsidP="00095BAC">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Response required if you selected "yes" to question 49a.</w:t>
            </w:r>
          </w:p>
          <w:p w14:paraId="4090AAC6" w14:textId="77777777" w:rsidR="00B025B1" w:rsidRPr="00782DF9" w:rsidRDefault="00B025B1" w:rsidP="00095BAC">
            <w:pPr>
              <w:spacing w:after="0" w:line="240" w:lineRule="auto"/>
              <w:rPr>
                <w:rFonts w:ascii="Segoe UI" w:eastAsia="Times New Roman" w:hAnsi="Segoe UI" w:cs="Segoe UI"/>
                <w:lang w:eastAsia="en-GB"/>
              </w:rPr>
            </w:pPr>
          </w:p>
          <w:p w14:paraId="0CAC44BD" w14:textId="77777777" w:rsidR="00B025B1" w:rsidRPr="00782DF9" w:rsidRDefault="00B025B1" w:rsidP="00095BAC">
            <w:pPr>
              <w:spacing w:after="0" w:line="240" w:lineRule="auto"/>
              <w:rPr>
                <w:rFonts w:ascii="Segoe UI" w:eastAsia="Times New Roman" w:hAnsi="Segoe UI" w:cs="Segoe UI"/>
                <w:lang w:eastAsia="en-GB"/>
              </w:rPr>
            </w:pPr>
          </w:p>
        </w:tc>
      </w:tr>
    </w:tbl>
    <w:p w14:paraId="40E4F067" w14:textId="77777777" w:rsidR="00C162F2" w:rsidRPr="00782DF9" w:rsidRDefault="00C162F2" w:rsidP="00C162F2">
      <w:pPr>
        <w:pStyle w:val="paragraph"/>
        <w:spacing w:before="0" w:beforeAutospacing="0" w:after="0" w:afterAutospacing="0"/>
        <w:textAlignment w:val="baseline"/>
        <w:rPr>
          <w:rStyle w:val="normaltextrun"/>
          <w:rFonts w:ascii="Segoe UI" w:hAnsi="Segoe UI" w:cs="Segoe UI"/>
          <w:b/>
          <w:bCs/>
          <w:sz w:val="22"/>
          <w:szCs w:val="22"/>
        </w:rPr>
      </w:pPr>
    </w:p>
    <w:p w14:paraId="2FCD6E88" w14:textId="77777777" w:rsidR="00C162F2" w:rsidRPr="00782DF9" w:rsidRDefault="00C162F2" w:rsidP="00C162F2">
      <w:pPr>
        <w:pStyle w:val="paragraph"/>
        <w:spacing w:before="0" w:beforeAutospacing="0" w:after="0" w:afterAutospacing="0"/>
        <w:textAlignment w:val="baseline"/>
        <w:rPr>
          <w:rStyle w:val="normaltextrun"/>
          <w:rFonts w:ascii="Segoe UI" w:hAnsi="Segoe UI" w:cs="Segoe UI"/>
          <w:b/>
          <w:bCs/>
          <w:sz w:val="22"/>
          <w:szCs w:val="22"/>
        </w:rPr>
      </w:pPr>
    </w:p>
    <w:p w14:paraId="57E29808" w14:textId="6F7C41B1" w:rsidR="005D2C58" w:rsidRPr="00782DF9" w:rsidRDefault="008D514A" w:rsidP="00C162F2">
      <w:pPr>
        <w:pStyle w:val="paragraph"/>
        <w:spacing w:before="0" w:beforeAutospacing="0" w:after="0" w:afterAutospacing="0"/>
        <w:textAlignment w:val="baseline"/>
        <w:rPr>
          <w:rStyle w:val="eop"/>
          <w:rFonts w:ascii="Segoe UI" w:hAnsi="Segoe UI" w:cs="Segoe UI"/>
          <w:sz w:val="22"/>
          <w:szCs w:val="22"/>
        </w:rPr>
      </w:pPr>
      <w:r w:rsidRPr="00782DF9">
        <w:rPr>
          <w:rStyle w:val="normaltextrun"/>
          <w:rFonts w:ascii="Segoe UI" w:hAnsi="Segoe UI" w:cs="Segoe UI"/>
          <w:b/>
          <w:bCs/>
          <w:sz w:val="22"/>
          <w:szCs w:val="22"/>
        </w:rPr>
        <w:t xml:space="preserve">5.8 </w:t>
      </w:r>
      <w:r w:rsidR="005D2C58" w:rsidRPr="00782DF9">
        <w:rPr>
          <w:rStyle w:val="normaltextrun"/>
          <w:rFonts w:ascii="Segoe UI" w:hAnsi="Segoe UI" w:cs="Segoe UI"/>
          <w:b/>
          <w:bCs/>
          <w:sz w:val="22"/>
          <w:szCs w:val="22"/>
        </w:rPr>
        <w:t>Financial tests to be applied</w:t>
      </w:r>
      <w:r w:rsidR="005D2C58" w:rsidRPr="00782DF9">
        <w:rPr>
          <w:rStyle w:val="eop"/>
          <w:rFonts w:ascii="Segoe UI" w:hAnsi="Segoe UI" w:cs="Segoe UI"/>
          <w:sz w:val="22"/>
          <w:szCs w:val="22"/>
        </w:rPr>
        <w:t> </w:t>
      </w:r>
    </w:p>
    <w:p w14:paraId="57F6E8DE" w14:textId="77777777" w:rsidR="00DB7B01" w:rsidRPr="00782DF9" w:rsidRDefault="00DB7B01" w:rsidP="00C162F2">
      <w:pPr>
        <w:pStyle w:val="paragraph"/>
        <w:spacing w:before="0" w:beforeAutospacing="0" w:after="0" w:afterAutospacing="0"/>
        <w:textAlignment w:val="baseline"/>
        <w:rPr>
          <w:rStyle w:val="eop"/>
          <w:rFonts w:ascii="Segoe UI" w:hAnsi="Segoe UI" w:cs="Segoe UI"/>
          <w:sz w:val="22"/>
          <w:szCs w:val="22"/>
        </w:rPr>
      </w:pPr>
    </w:p>
    <w:p w14:paraId="57D50CD9" w14:textId="77777777" w:rsidR="00233382" w:rsidRDefault="00DB7B01" w:rsidP="00C162F2">
      <w:pPr>
        <w:pStyle w:val="paragraph"/>
        <w:spacing w:before="0" w:beforeAutospacing="0" w:after="0" w:afterAutospacing="0"/>
        <w:textAlignment w:val="baseline"/>
        <w:rPr>
          <w:rStyle w:val="eop"/>
          <w:rFonts w:ascii="Segoe UI" w:hAnsi="Segoe UI" w:cs="Segoe UI"/>
          <w:sz w:val="22"/>
          <w:szCs w:val="22"/>
        </w:rPr>
      </w:pPr>
      <w:r w:rsidRPr="00782DF9">
        <w:rPr>
          <w:rStyle w:val="eop"/>
          <w:rFonts w:ascii="Segoe UI" w:hAnsi="Segoe UI" w:cs="Segoe UI"/>
          <w:sz w:val="22"/>
          <w:szCs w:val="22"/>
        </w:rPr>
        <w:t xml:space="preserve">Financial evaluation will be conducted for preferred </w:t>
      </w:r>
      <w:r w:rsidR="00CA5D5F" w:rsidRPr="00782DF9">
        <w:rPr>
          <w:rStyle w:val="eop"/>
          <w:rFonts w:ascii="Segoe UI" w:hAnsi="Segoe UI" w:cs="Segoe UI"/>
          <w:sz w:val="22"/>
          <w:szCs w:val="22"/>
        </w:rPr>
        <w:t>Bidders</w:t>
      </w:r>
      <w:r w:rsidRPr="00782DF9">
        <w:rPr>
          <w:rStyle w:val="eop"/>
          <w:rFonts w:ascii="Segoe UI" w:hAnsi="Segoe UI" w:cs="Segoe UI"/>
          <w:sz w:val="22"/>
          <w:szCs w:val="22"/>
        </w:rPr>
        <w:t xml:space="preserve"> in rank order</w:t>
      </w:r>
      <w:r w:rsidR="00F76980" w:rsidRPr="00782DF9">
        <w:rPr>
          <w:rStyle w:val="eop"/>
          <w:rFonts w:ascii="Segoe UI" w:hAnsi="Segoe UI" w:cs="Segoe UI"/>
          <w:sz w:val="22"/>
          <w:szCs w:val="22"/>
        </w:rPr>
        <w:t xml:space="preserve"> based on the combination of quality and price scores.</w:t>
      </w:r>
    </w:p>
    <w:p w14:paraId="036CD996" w14:textId="77777777" w:rsidR="00233382" w:rsidRDefault="00233382" w:rsidP="00C162F2">
      <w:pPr>
        <w:pStyle w:val="paragraph"/>
        <w:spacing w:before="0" w:beforeAutospacing="0" w:after="0" w:afterAutospacing="0"/>
        <w:textAlignment w:val="baseline"/>
        <w:rPr>
          <w:rStyle w:val="eop"/>
          <w:rFonts w:ascii="Segoe UI" w:hAnsi="Segoe UI" w:cs="Segoe UI"/>
          <w:sz w:val="22"/>
          <w:szCs w:val="22"/>
        </w:rPr>
      </w:pPr>
      <w:r w:rsidRPr="00233382">
        <w:rPr>
          <w:rStyle w:val="eop"/>
          <w:rFonts w:ascii="Segoe UI" w:hAnsi="Segoe UI" w:cs="Segoe UI"/>
          <w:sz w:val="22"/>
          <w:szCs w:val="22"/>
        </w:rPr>
        <w:t>To reduce the burden on Bidders, we will request the financial information, as set out in question 16 in the above table, following completion of the quality and price evaluation. We will request this from the bidder ranked first following the quality and price evaluation, subject them having passed the other section of the Conditions of Participation. Should the first ranked bidder not pass the financial capacity condition, we will request the financial information from the next ranked bidder and so on.’</w:t>
      </w:r>
    </w:p>
    <w:p w14:paraId="44CF02B6" w14:textId="0787E51A" w:rsidR="00DB7B01" w:rsidRPr="00782DF9" w:rsidRDefault="00F76980" w:rsidP="00C162F2">
      <w:pPr>
        <w:pStyle w:val="paragraph"/>
        <w:spacing w:before="0" w:beforeAutospacing="0" w:after="0" w:afterAutospacing="0"/>
        <w:textAlignment w:val="baseline"/>
        <w:rPr>
          <w:rStyle w:val="eop"/>
          <w:rFonts w:ascii="Segoe UI" w:hAnsi="Segoe UI" w:cs="Segoe UI"/>
          <w:sz w:val="22"/>
          <w:szCs w:val="22"/>
        </w:rPr>
      </w:pPr>
      <w:r w:rsidRPr="00782DF9">
        <w:rPr>
          <w:rStyle w:val="eop"/>
          <w:rFonts w:ascii="Segoe UI" w:hAnsi="Segoe UI" w:cs="Segoe UI"/>
          <w:sz w:val="22"/>
          <w:szCs w:val="22"/>
        </w:rPr>
        <w:lastRenderedPageBreak/>
        <w:t>I</w:t>
      </w:r>
      <w:r w:rsidR="00674FB5" w:rsidRPr="00782DF9">
        <w:rPr>
          <w:rStyle w:val="eop"/>
          <w:rFonts w:ascii="Segoe UI" w:hAnsi="Segoe UI" w:cs="Segoe UI"/>
          <w:sz w:val="22"/>
          <w:szCs w:val="22"/>
        </w:rPr>
        <w:t xml:space="preserve">f this results in an Amber or Red rating </w:t>
      </w:r>
      <w:r w:rsidR="00BD3F21" w:rsidRPr="00782DF9">
        <w:rPr>
          <w:rStyle w:val="eop"/>
          <w:rFonts w:ascii="Segoe UI" w:hAnsi="Segoe UI" w:cs="Segoe UI"/>
          <w:sz w:val="22"/>
          <w:szCs w:val="22"/>
        </w:rPr>
        <w:t>the Bidder will fail the financial capacity condition</w:t>
      </w:r>
      <w:r w:rsidR="003D2438" w:rsidRPr="00782DF9">
        <w:rPr>
          <w:rStyle w:val="eop"/>
          <w:rFonts w:ascii="Segoe UI" w:hAnsi="Segoe UI" w:cs="Segoe UI"/>
          <w:sz w:val="22"/>
          <w:szCs w:val="22"/>
        </w:rPr>
        <w:t xml:space="preserve">. </w:t>
      </w:r>
      <w:r w:rsidR="00674FB5" w:rsidRPr="00782DF9">
        <w:rPr>
          <w:rStyle w:val="eop"/>
          <w:rFonts w:ascii="Segoe UI" w:hAnsi="Segoe UI" w:cs="Segoe UI"/>
          <w:sz w:val="22"/>
          <w:szCs w:val="22"/>
        </w:rPr>
        <w:t xml:space="preserve"> </w:t>
      </w:r>
      <w:r w:rsidR="003D2438" w:rsidRPr="00782DF9">
        <w:rPr>
          <w:rStyle w:val="eop"/>
          <w:rFonts w:ascii="Segoe UI" w:hAnsi="Segoe UI" w:cs="Segoe UI"/>
          <w:sz w:val="22"/>
          <w:szCs w:val="22"/>
        </w:rPr>
        <w:t>E</w:t>
      </w:r>
      <w:r w:rsidR="00674FB5" w:rsidRPr="00782DF9">
        <w:rPr>
          <w:rStyle w:val="eop"/>
          <w:rFonts w:ascii="Segoe UI" w:hAnsi="Segoe UI" w:cs="Segoe UI"/>
          <w:sz w:val="22"/>
          <w:szCs w:val="22"/>
        </w:rPr>
        <w:t>valuation will be completed in rank order until a satisfactory result is achieved</w:t>
      </w:r>
      <w:r w:rsidR="003D2438" w:rsidRPr="00782DF9">
        <w:rPr>
          <w:rStyle w:val="eop"/>
          <w:rFonts w:ascii="Segoe UI" w:hAnsi="Segoe UI" w:cs="Segoe UI"/>
          <w:sz w:val="22"/>
          <w:szCs w:val="22"/>
        </w:rPr>
        <w:t xml:space="preserve"> so that the Bidder passes the financial capacity condition</w:t>
      </w:r>
      <w:r w:rsidR="009A4EAA" w:rsidRPr="00782DF9">
        <w:rPr>
          <w:rStyle w:val="eop"/>
          <w:rFonts w:ascii="Segoe UI" w:hAnsi="Segoe UI" w:cs="Segoe UI"/>
          <w:sz w:val="22"/>
          <w:szCs w:val="22"/>
        </w:rPr>
        <w:t>.</w:t>
      </w:r>
    </w:p>
    <w:p w14:paraId="2AEF56F4" w14:textId="77777777" w:rsidR="005D2C58" w:rsidRPr="00782DF9" w:rsidRDefault="005D2C58" w:rsidP="00C162F2">
      <w:pPr>
        <w:pStyle w:val="paragraph"/>
        <w:spacing w:before="0" w:beforeAutospacing="0" w:after="0" w:afterAutospacing="0"/>
        <w:textAlignment w:val="baseline"/>
        <w:rPr>
          <w:rFonts w:ascii="Segoe UI" w:hAnsi="Segoe UI" w:cs="Segoe UI"/>
          <w:sz w:val="22"/>
          <w:szCs w:val="22"/>
        </w:rPr>
      </w:pPr>
    </w:p>
    <w:p w14:paraId="3AE7A5A2" w14:textId="77777777"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We will be assessing the economic and financial standing of Bidders in accordance with the Government Commercial Function’s (GCF) ‘S</w:t>
      </w:r>
      <w:r w:rsidRPr="00782DF9">
        <w:rPr>
          <w:rStyle w:val="normaltextrun"/>
          <w:rFonts w:ascii="Segoe UI" w:hAnsi="Segoe UI" w:cs="Segoe UI"/>
          <w:i/>
          <w:iCs/>
          <w:sz w:val="22"/>
          <w:szCs w:val="22"/>
        </w:rPr>
        <w:t>ourcing Playbook’</w:t>
      </w:r>
      <w:r w:rsidRPr="00782DF9">
        <w:rPr>
          <w:rStyle w:val="normaltextrun"/>
          <w:rFonts w:ascii="Segoe UI" w:hAnsi="Segoe UI" w:cs="Segoe UI"/>
          <w:sz w:val="22"/>
          <w:szCs w:val="22"/>
        </w:rPr>
        <w:t>, and in particular with their guidance note ‘</w:t>
      </w:r>
      <w:r w:rsidRPr="00782DF9">
        <w:rPr>
          <w:rStyle w:val="normaltextrun"/>
          <w:rFonts w:ascii="Segoe UI" w:hAnsi="Segoe UI" w:cs="Segoe UI"/>
          <w:i/>
          <w:iCs/>
          <w:sz w:val="22"/>
          <w:szCs w:val="22"/>
        </w:rPr>
        <w:t>Assessing and Monitoring the Economic and Financial Standing of Bidders and Suppliers’. </w:t>
      </w:r>
      <w:r w:rsidRPr="00782DF9">
        <w:rPr>
          <w:rStyle w:val="normaltextrun"/>
          <w:rFonts w:ascii="Segoe UI" w:hAnsi="Segoe UI" w:cs="Segoe UI"/>
          <w:sz w:val="22"/>
          <w:szCs w:val="22"/>
        </w:rPr>
        <w:t xml:space="preserve"> The purpose of this assessment is twofold:-</w:t>
      </w:r>
      <w:r w:rsidRPr="00782DF9">
        <w:rPr>
          <w:rStyle w:val="eop"/>
          <w:rFonts w:ascii="Segoe UI" w:hAnsi="Segoe UI" w:cs="Segoe UI"/>
          <w:sz w:val="22"/>
          <w:szCs w:val="22"/>
        </w:rPr>
        <w:t> </w:t>
      </w:r>
    </w:p>
    <w:p w14:paraId="63CA0D45"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596BEC9A" w14:textId="1951582A" w:rsidR="00B16CA3" w:rsidRPr="00782DF9" w:rsidRDefault="00B16CA3" w:rsidP="003871AF">
      <w:pPr>
        <w:pStyle w:val="paragraph"/>
        <w:numPr>
          <w:ilvl w:val="0"/>
          <w:numId w:val="21"/>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 xml:space="preserve">To assess Bidders’ financial capacity to </w:t>
      </w:r>
      <w:r w:rsidR="000723D5">
        <w:rPr>
          <w:rStyle w:val="normaltextrun"/>
          <w:rFonts w:ascii="Segoe UI" w:hAnsi="Segoe UI" w:cs="Segoe UI"/>
          <w:sz w:val="22"/>
          <w:szCs w:val="22"/>
        </w:rPr>
        <w:t>deliver</w:t>
      </w:r>
      <w:r w:rsidRPr="00782DF9">
        <w:rPr>
          <w:rStyle w:val="normaltextrun"/>
          <w:rFonts w:ascii="Segoe UI" w:hAnsi="Segoe UI" w:cs="Segoe UI"/>
          <w:sz w:val="22"/>
          <w:szCs w:val="22"/>
        </w:rPr>
        <w:t xml:space="preserve"> the</w:t>
      </w:r>
      <w:r w:rsidR="000723D5">
        <w:rPr>
          <w:rStyle w:val="normaltextrun"/>
          <w:rFonts w:ascii="Segoe UI" w:hAnsi="Segoe UI" w:cs="Segoe UI"/>
          <w:sz w:val="22"/>
          <w:szCs w:val="22"/>
        </w:rPr>
        <w:t xml:space="preserve"> </w:t>
      </w:r>
      <w:r w:rsidR="007702E0">
        <w:rPr>
          <w:rStyle w:val="normaltextrun"/>
          <w:rFonts w:ascii="Segoe UI" w:hAnsi="Segoe UI" w:cs="Segoe UI"/>
          <w:sz w:val="22"/>
          <w:szCs w:val="22"/>
        </w:rPr>
        <w:t>Framework Agreement</w:t>
      </w:r>
      <w:r w:rsidRPr="00782DF9">
        <w:rPr>
          <w:rStyle w:val="normaltextrun"/>
          <w:rFonts w:ascii="Segoe UI" w:hAnsi="Segoe UI" w:cs="Segoe UI"/>
          <w:sz w:val="22"/>
          <w:szCs w:val="22"/>
        </w:rPr>
        <w:t>, and</w:t>
      </w:r>
      <w:r w:rsidRPr="00782DF9">
        <w:rPr>
          <w:rStyle w:val="eop"/>
          <w:rFonts w:ascii="Segoe UI" w:hAnsi="Segoe UI" w:cs="Segoe UI"/>
          <w:sz w:val="22"/>
          <w:szCs w:val="22"/>
        </w:rPr>
        <w:t> </w:t>
      </w:r>
    </w:p>
    <w:p w14:paraId="1C60B64D" w14:textId="77777777" w:rsidR="00B16CA3" w:rsidRPr="00782DF9" w:rsidRDefault="00B16CA3" w:rsidP="003871AF">
      <w:pPr>
        <w:pStyle w:val="paragraph"/>
        <w:numPr>
          <w:ilvl w:val="0"/>
          <w:numId w:val="21"/>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To assess whether appropriate risk mitigations can be put in place to address any identified issues with Bidders’ financial capacity.</w:t>
      </w:r>
      <w:r w:rsidRPr="00782DF9">
        <w:rPr>
          <w:rStyle w:val="eop"/>
          <w:rFonts w:ascii="Segoe UI" w:hAnsi="Segoe UI" w:cs="Segoe UI"/>
          <w:sz w:val="22"/>
          <w:szCs w:val="22"/>
        </w:rPr>
        <w:t> </w:t>
      </w:r>
    </w:p>
    <w:p w14:paraId="453E6018"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6C28E663" w14:textId="57F9459A"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We shall apply a series of quantitative and qualitative tests. </w:t>
      </w:r>
      <w:r w:rsidRPr="00782DF9">
        <w:rPr>
          <w:rStyle w:val="eop"/>
          <w:rFonts w:ascii="Segoe UI" w:hAnsi="Segoe UI" w:cs="Segoe UI"/>
          <w:sz w:val="22"/>
          <w:szCs w:val="22"/>
        </w:rPr>
        <w:t>  </w:t>
      </w:r>
    </w:p>
    <w:p w14:paraId="781B496A" w14:textId="7C3C3E82" w:rsidR="00B16CA3" w:rsidRPr="00782DF9" w:rsidRDefault="00B16CA3" w:rsidP="003871AF">
      <w:pPr>
        <w:pStyle w:val="paragraph"/>
        <w:numPr>
          <w:ilvl w:val="0"/>
          <w:numId w:val="20"/>
        </w:numPr>
        <w:spacing w:before="0" w:beforeAutospacing="0" w:after="0" w:afterAutospacing="0"/>
        <w:ind w:left="426" w:hanging="426"/>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For quantitative tests, we require the Bidder to provide Qualifications Wales with the necessary financial information for us to produce ratios that we will use to evaluate the financial standing of bidders. </w:t>
      </w:r>
    </w:p>
    <w:p w14:paraId="49DC659D" w14:textId="77777777" w:rsidR="00B16CA3" w:rsidRPr="00782DF9" w:rsidRDefault="00B16CA3" w:rsidP="003871AF">
      <w:pPr>
        <w:pStyle w:val="paragraph"/>
        <w:spacing w:before="0" w:beforeAutospacing="0" w:after="0" w:afterAutospacing="0"/>
        <w:ind w:left="426" w:hanging="426"/>
        <w:textAlignment w:val="baseline"/>
        <w:rPr>
          <w:rStyle w:val="normaltextrun"/>
          <w:rFonts w:ascii="Segoe UI" w:hAnsi="Segoe UI" w:cs="Segoe UI"/>
          <w:sz w:val="22"/>
          <w:szCs w:val="22"/>
        </w:rPr>
      </w:pPr>
    </w:p>
    <w:p w14:paraId="2733067D" w14:textId="5B4B6870" w:rsidR="00B16CA3" w:rsidRPr="00782DF9" w:rsidRDefault="00B16CA3" w:rsidP="003871AF">
      <w:pPr>
        <w:pStyle w:val="paragraph"/>
        <w:spacing w:before="0" w:beforeAutospacing="0" w:after="0" w:afterAutospacing="0"/>
        <w:ind w:left="426" w:hanging="426"/>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In accordance with the GCF guidance, we will assign a ‘High’ (red), ‘Medium’ (amber), or ‘Low’ (green) risk rating to each prescribed ratio / metric. The metrics themselves and the thresholds determining a ‘low’, ‘medium’ or ‘high’ risk rating are as prescribed in the GCF guidance for facilities related </w:t>
      </w:r>
      <w:r w:rsidR="007702E0">
        <w:rPr>
          <w:rStyle w:val="normaltextrun"/>
          <w:rFonts w:ascii="Segoe UI" w:hAnsi="Segoe UI" w:cs="Segoe UI"/>
          <w:sz w:val="22"/>
          <w:szCs w:val="22"/>
        </w:rPr>
        <w:t>Framework Agreement</w:t>
      </w:r>
      <w:r w:rsidRPr="00782DF9">
        <w:rPr>
          <w:rStyle w:val="normaltextrun"/>
          <w:rFonts w:ascii="Segoe UI" w:hAnsi="Segoe UI" w:cs="Segoe UI"/>
          <w:sz w:val="22"/>
          <w:szCs w:val="22"/>
        </w:rPr>
        <w:t xml:space="preserve">s and are summarised below. </w:t>
      </w:r>
    </w:p>
    <w:p w14:paraId="6B8CA3B4" w14:textId="77777777" w:rsidR="00B16CA3" w:rsidRPr="00782DF9" w:rsidRDefault="00B16CA3" w:rsidP="003871AF">
      <w:pPr>
        <w:pStyle w:val="paragraph"/>
        <w:spacing w:before="0" w:beforeAutospacing="0" w:after="0" w:afterAutospacing="0"/>
        <w:ind w:left="426" w:hanging="426"/>
        <w:textAlignment w:val="baseline"/>
        <w:rPr>
          <w:rStyle w:val="normaltextrun"/>
          <w:rFonts w:ascii="Segoe UI" w:hAnsi="Segoe UI" w:cs="Segoe UI"/>
          <w:sz w:val="22"/>
          <w:szCs w:val="22"/>
        </w:rPr>
      </w:pPr>
    </w:p>
    <w:p w14:paraId="579C1980" w14:textId="19BCF98A"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Fonts w:ascii="Segoe UI" w:hAnsi="Segoe UI" w:cs="Segoe UI"/>
          <w:noProof/>
          <w:sz w:val="22"/>
          <w:szCs w:val="22"/>
        </w:rPr>
        <w:drawing>
          <wp:inline distT="0" distB="0" distL="0" distR="0" wp14:anchorId="7A64A21F" wp14:editId="2466E070">
            <wp:extent cx="5081905" cy="1395730"/>
            <wp:effectExtent l="0" t="0" r="4445" b="0"/>
            <wp:docPr id="451183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81905" cy="1395730"/>
                    </a:xfrm>
                    <a:prstGeom prst="rect">
                      <a:avLst/>
                    </a:prstGeom>
                    <a:noFill/>
                    <a:ln>
                      <a:noFill/>
                    </a:ln>
                  </pic:spPr>
                </pic:pic>
              </a:graphicData>
            </a:graphic>
          </wp:inline>
        </w:drawing>
      </w:r>
    </w:p>
    <w:p w14:paraId="1A8B2150" w14:textId="77777777" w:rsidR="00B16CA3" w:rsidRPr="00782DF9" w:rsidRDefault="00B16CA3" w:rsidP="003871AF">
      <w:pPr>
        <w:pStyle w:val="paragraph"/>
        <w:spacing w:before="0" w:beforeAutospacing="0" w:after="0" w:afterAutospacing="0"/>
        <w:ind w:left="426" w:hanging="426"/>
        <w:textAlignment w:val="baseline"/>
        <w:rPr>
          <w:rStyle w:val="eop"/>
          <w:rFonts w:ascii="Segoe UI" w:hAnsi="Segoe UI" w:cs="Segoe UI"/>
          <w:sz w:val="22"/>
          <w:szCs w:val="22"/>
        </w:rPr>
      </w:pPr>
    </w:p>
    <w:p w14:paraId="6689BD6C" w14:textId="0FB4C63B" w:rsidR="00B16CA3" w:rsidRPr="00782DF9" w:rsidRDefault="00B16CA3" w:rsidP="00CE59E2">
      <w:pPr>
        <w:pStyle w:val="paragraph"/>
        <w:spacing w:before="0" w:beforeAutospacing="0" w:after="0" w:afterAutospacing="0"/>
        <w:textAlignment w:val="baseline"/>
        <w:rPr>
          <w:rStyle w:val="normaltextrun"/>
          <w:rFonts w:ascii="Segoe UI" w:hAnsi="Segoe UI" w:cs="Segoe UI"/>
          <w:sz w:val="22"/>
          <w:szCs w:val="22"/>
        </w:rPr>
      </w:pPr>
      <w:r w:rsidRPr="00CE59E2">
        <w:rPr>
          <w:rStyle w:val="eop"/>
          <w:rFonts w:ascii="Segoe UI" w:hAnsi="Segoe UI" w:cs="Segoe UI"/>
          <w:b/>
          <w:bCs/>
          <w:sz w:val="22"/>
          <w:szCs w:val="22"/>
        </w:rPr>
        <w:t> </w:t>
      </w:r>
      <w:r w:rsidRPr="00CE59E2">
        <w:rPr>
          <w:rStyle w:val="normaltextrun"/>
          <w:rFonts w:ascii="Segoe UI" w:hAnsi="Segoe UI" w:cs="Segoe UI"/>
          <w:b/>
          <w:bCs/>
          <w:sz w:val="22"/>
          <w:szCs w:val="22"/>
        </w:rPr>
        <w:t xml:space="preserve">To enable us to produce these ratios for review, </w:t>
      </w:r>
      <w:r w:rsidR="007702E0">
        <w:rPr>
          <w:rStyle w:val="normaltextrun"/>
          <w:rFonts w:ascii="Segoe UI" w:hAnsi="Segoe UI" w:cs="Segoe UI"/>
          <w:b/>
          <w:bCs/>
          <w:sz w:val="22"/>
          <w:szCs w:val="22"/>
        </w:rPr>
        <w:t>Bidder</w:t>
      </w:r>
      <w:r w:rsidRPr="00CE59E2">
        <w:rPr>
          <w:rStyle w:val="normaltextrun"/>
          <w:rFonts w:ascii="Segoe UI" w:hAnsi="Segoe UI" w:cs="Segoe UI"/>
          <w:b/>
          <w:bCs/>
          <w:sz w:val="22"/>
          <w:szCs w:val="22"/>
        </w:rPr>
        <w:t xml:space="preserve">s will need to provide </w:t>
      </w:r>
      <w:r w:rsidR="00CE59E2" w:rsidRPr="00CE59E2">
        <w:rPr>
          <w:rStyle w:val="normaltextrun"/>
          <w:rFonts w:ascii="Segoe UI" w:hAnsi="Segoe UI" w:cs="Segoe UI"/>
          <w:b/>
          <w:bCs/>
          <w:sz w:val="22"/>
          <w:szCs w:val="22"/>
        </w:rPr>
        <w:t xml:space="preserve">QW </w:t>
      </w:r>
      <w:r w:rsidRPr="00CE59E2">
        <w:rPr>
          <w:rStyle w:val="normaltextrun"/>
          <w:rFonts w:ascii="Segoe UI" w:hAnsi="Segoe UI" w:cs="Segoe UI"/>
          <w:b/>
          <w:bCs/>
          <w:sz w:val="22"/>
          <w:szCs w:val="22"/>
        </w:rPr>
        <w:t>with the following information</w:t>
      </w:r>
      <w:r w:rsidRPr="00782DF9">
        <w:rPr>
          <w:rStyle w:val="normaltextrun"/>
          <w:rFonts w:ascii="Segoe UI" w:hAnsi="Segoe UI" w:cs="Segoe UI"/>
          <w:sz w:val="22"/>
          <w:szCs w:val="22"/>
        </w:rPr>
        <w:t>:</w:t>
      </w:r>
    </w:p>
    <w:p w14:paraId="36AFFFD9" w14:textId="77777777" w:rsidR="00B16CA3" w:rsidRPr="00782DF9" w:rsidRDefault="00B16CA3" w:rsidP="003871AF">
      <w:pPr>
        <w:pStyle w:val="paragraph"/>
        <w:spacing w:before="0" w:beforeAutospacing="0" w:after="0" w:afterAutospacing="0"/>
        <w:ind w:left="426" w:hanging="426"/>
        <w:textAlignment w:val="baseline"/>
        <w:rPr>
          <w:rStyle w:val="normaltextrun"/>
          <w:rFonts w:ascii="Segoe UI" w:hAnsi="Segoe UI" w:cs="Segoe UI"/>
          <w:sz w:val="22"/>
          <w:szCs w:val="22"/>
        </w:rPr>
      </w:pPr>
    </w:p>
    <w:p w14:paraId="18F6EFD7" w14:textId="77777777" w:rsidR="00B16CA3" w:rsidRPr="00782DF9" w:rsidRDefault="00B16CA3" w:rsidP="003871AF">
      <w:pPr>
        <w:pStyle w:val="paragraph"/>
        <w:numPr>
          <w:ilvl w:val="1"/>
          <w:numId w:val="20"/>
        </w:numPr>
        <w:spacing w:before="0" w:beforeAutospacing="0" w:after="0" w:afterAutospacing="0"/>
        <w:ind w:left="426" w:hanging="426"/>
        <w:textAlignment w:val="baseline"/>
        <w:rPr>
          <w:rStyle w:val="normaltextrun"/>
          <w:rFonts w:ascii="Segoe UI" w:hAnsi="Segoe UI" w:cs="Segoe UI"/>
          <w:sz w:val="22"/>
          <w:szCs w:val="22"/>
        </w:rPr>
      </w:pPr>
      <w:r w:rsidRPr="00782DF9">
        <w:rPr>
          <w:rStyle w:val="normaltextrun"/>
          <w:rFonts w:ascii="Segoe UI" w:hAnsi="Segoe UI" w:cs="Segoe UI"/>
          <w:sz w:val="22"/>
          <w:szCs w:val="22"/>
        </w:rPr>
        <w:t>The most recent set of full financial statements, including supporting disclosure notes and full profit or loss report.</w:t>
      </w:r>
    </w:p>
    <w:p w14:paraId="545BD3EF" w14:textId="77777777" w:rsidR="00B16CA3" w:rsidRPr="00782DF9" w:rsidRDefault="00B16CA3" w:rsidP="003871AF">
      <w:pPr>
        <w:pStyle w:val="paragraph"/>
        <w:numPr>
          <w:ilvl w:val="1"/>
          <w:numId w:val="20"/>
        </w:numPr>
        <w:spacing w:before="0" w:beforeAutospacing="0" w:after="0" w:afterAutospacing="0"/>
        <w:ind w:left="426" w:hanging="426"/>
        <w:textAlignment w:val="baseline"/>
        <w:rPr>
          <w:rStyle w:val="normaltextrun"/>
          <w:rFonts w:ascii="Segoe UI" w:hAnsi="Segoe UI" w:cs="Segoe UI"/>
          <w:sz w:val="22"/>
          <w:szCs w:val="22"/>
        </w:rPr>
      </w:pPr>
      <w:r w:rsidRPr="00782DF9">
        <w:rPr>
          <w:rStyle w:val="normaltextrun"/>
          <w:rFonts w:ascii="Segoe UI" w:hAnsi="Segoe UI" w:cs="Segoe UI"/>
          <w:sz w:val="22"/>
          <w:szCs w:val="22"/>
        </w:rPr>
        <w:t>The prior year’s full financial statements, including supporting disclosure notes and full profit or loss report.</w:t>
      </w:r>
    </w:p>
    <w:p w14:paraId="61DE66F1" w14:textId="77777777" w:rsidR="00B16CA3" w:rsidRPr="00782DF9" w:rsidRDefault="00B16CA3" w:rsidP="003871AF">
      <w:pPr>
        <w:pStyle w:val="paragraph"/>
        <w:numPr>
          <w:ilvl w:val="1"/>
          <w:numId w:val="20"/>
        </w:numPr>
        <w:spacing w:before="0" w:beforeAutospacing="0" w:after="0" w:afterAutospacing="0"/>
        <w:ind w:left="426" w:hanging="426"/>
        <w:textAlignment w:val="baseline"/>
        <w:rPr>
          <w:rStyle w:val="eop"/>
          <w:rFonts w:ascii="Segoe UI" w:hAnsi="Segoe UI" w:cs="Segoe UI"/>
          <w:sz w:val="22"/>
          <w:szCs w:val="22"/>
        </w:rPr>
      </w:pPr>
      <w:r w:rsidRPr="00782DF9">
        <w:rPr>
          <w:rStyle w:val="normaltextrun"/>
          <w:rFonts w:ascii="Segoe UI" w:hAnsi="Segoe UI" w:cs="Segoe UI"/>
          <w:sz w:val="22"/>
          <w:szCs w:val="22"/>
        </w:rPr>
        <w:t>If more than six months have elapsed since the end of the most recent accounting period, </w:t>
      </w:r>
      <w:r w:rsidRPr="00782DF9">
        <w:rPr>
          <w:rStyle w:val="normaltextrun"/>
          <w:rFonts w:ascii="Segoe UI" w:hAnsi="Segoe UI" w:cs="Segoe UI"/>
          <w:b/>
          <w:bCs/>
          <w:sz w:val="22"/>
          <w:szCs w:val="22"/>
        </w:rPr>
        <w:t>please also provide a copy of the latest quarter or half-year accounts, or management finance report</w:t>
      </w:r>
      <w:r w:rsidRPr="00782DF9">
        <w:rPr>
          <w:rStyle w:val="normaltextrun"/>
          <w:rFonts w:ascii="Segoe UI" w:hAnsi="Segoe UI" w:cs="Segoe UI"/>
          <w:sz w:val="22"/>
          <w:szCs w:val="22"/>
        </w:rPr>
        <w:t>. These will also be referred to when considering the financial evaluation risk ratings and Bidder explanations and mitigations.</w:t>
      </w:r>
      <w:r w:rsidRPr="00782DF9">
        <w:rPr>
          <w:rStyle w:val="eop"/>
          <w:rFonts w:ascii="Segoe UI" w:hAnsi="Segoe UI" w:cs="Segoe UI"/>
          <w:sz w:val="22"/>
          <w:szCs w:val="22"/>
        </w:rPr>
        <w:t> </w:t>
      </w:r>
    </w:p>
    <w:p w14:paraId="58BE5DED" w14:textId="77777777" w:rsidR="00B16CA3" w:rsidRPr="00782DF9" w:rsidRDefault="00B16CA3" w:rsidP="003871AF">
      <w:pPr>
        <w:pStyle w:val="paragraph"/>
        <w:numPr>
          <w:ilvl w:val="1"/>
          <w:numId w:val="20"/>
        </w:numPr>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Any other financial information relevant to the tender.</w:t>
      </w:r>
    </w:p>
    <w:p w14:paraId="2C2013B4"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p>
    <w:p w14:paraId="65A0A64C" w14:textId="77777777" w:rsidR="00B16CA3" w:rsidRPr="00782DF9" w:rsidRDefault="00B16CA3" w:rsidP="003871AF">
      <w:pPr>
        <w:pStyle w:val="paragraph"/>
        <w:numPr>
          <w:ilvl w:val="0"/>
          <w:numId w:val="20"/>
        </w:numPr>
        <w:spacing w:before="0" w:beforeAutospacing="0" w:after="0" w:afterAutospacing="0"/>
        <w:ind w:left="426" w:hanging="426"/>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Where the Bidder is part of a group undertaking, will also need to risk assess the financial information relating to the immediate and ultimate parent company using the same approach. Sufficient financial information (per point 3) for any parent companies </w:t>
      </w:r>
      <w:r w:rsidRPr="00782DF9">
        <w:rPr>
          <w:rStyle w:val="normaltextrun"/>
          <w:rFonts w:ascii="Segoe UI" w:hAnsi="Segoe UI" w:cs="Segoe UI"/>
          <w:sz w:val="22"/>
          <w:szCs w:val="22"/>
        </w:rPr>
        <w:lastRenderedPageBreak/>
        <w:t>will therefore also need to be submitted to allow Qualifications Wales to complete a financial evaluation on the entity.</w:t>
      </w:r>
    </w:p>
    <w:p w14:paraId="5F189D81" w14:textId="77777777" w:rsidR="00B16CA3" w:rsidRPr="00782DF9" w:rsidRDefault="00B16CA3" w:rsidP="003871AF">
      <w:pPr>
        <w:pStyle w:val="paragraph"/>
        <w:spacing w:before="0" w:beforeAutospacing="0" w:after="0" w:afterAutospacing="0"/>
        <w:ind w:left="426" w:hanging="426"/>
        <w:textAlignment w:val="baseline"/>
        <w:rPr>
          <w:rStyle w:val="normaltextrun"/>
          <w:rFonts w:ascii="Segoe UI" w:hAnsi="Segoe UI" w:cs="Segoe UI"/>
          <w:sz w:val="22"/>
          <w:szCs w:val="22"/>
        </w:rPr>
      </w:pPr>
    </w:p>
    <w:p w14:paraId="4E5F4D48" w14:textId="51573BE4"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 xml:space="preserve">Where there is a ‘Material Sub-Contractor’ we require and will risk assess the financial information relating to them. We define a Material Sub-Contractor as a contractor who the Bidder is relying on to deliver 25% or more of the </w:t>
      </w:r>
      <w:r w:rsidR="007702E0">
        <w:rPr>
          <w:rStyle w:val="normaltextrun"/>
          <w:rFonts w:ascii="Segoe UI" w:hAnsi="Segoe UI" w:cs="Segoe UI"/>
          <w:sz w:val="22"/>
          <w:szCs w:val="22"/>
        </w:rPr>
        <w:t>Framework Agreement</w:t>
      </w:r>
      <w:r w:rsidR="000723D5" w:rsidRPr="000723D5">
        <w:rPr>
          <w:rStyle w:val="normaltextrun"/>
          <w:rFonts w:ascii="Segoe UI" w:hAnsi="Segoe UI" w:cs="Segoe UI"/>
          <w:sz w:val="22"/>
          <w:szCs w:val="22"/>
        </w:rPr>
        <w:t xml:space="preserve"> </w:t>
      </w:r>
      <w:r w:rsidRPr="00782DF9">
        <w:rPr>
          <w:rStyle w:val="normaltextrun"/>
          <w:rFonts w:ascii="Segoe UI" w:hAnsi="Segoe UI" w:cs="Segoe UI"/>
          <w:sz w:val="22"/>
          <w:szCs w:val="22"/>
        </w:rPr>
        <w:t>value. Sufficient financial information (per point 3) for any material sub-contractors will need to be submitted to allow Qualifications Wales to complete an appropriate financial evaluation</w:t>
      </w:r>
      <w:r w:rsidRPr="00782DF9">
        <w:rPr>
          <w:rStyle w:val="eop"/>
          <w:rFonts w:ascii="Segoe UI" w:hAnsi="Segoe UI" w:cs="Segoe UI"/>
          <w:sz w:val="22"/>
          <w:szCs w:val="22"/>
        </w:rPr>
        <w:t>.</w:t>
      </w:r>
    </w:p>
    <w:p w14:paraId="3924A0D1"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4D3A4DB6" w14:textId="77777777"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We shall also apply the following three qualitative tests:</w:t>
      </w:r>
      <w:r w:rsidRPr="00782DF9">
        <w:rPr>
          <w:rStyle w:val="eop"/>
          <w:rFonts w:ascii="Segoe UI" w:hAnsi="Segoe UI" w:cs="Segoe UI"/>
          <w:sz w:val="22"/>
          <w:szCs w:val="22"/>
        </w:rPr>
        <w:t> </w:t>
      </w:r>
    </w:p>
    <w:p w14:paraId="50C42C83"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10EC7EED" w14:textId="77777777" w:rsidR="00B16CA3" w:rsidRPr="00782DF9" w:rsidRDefault="00B16CA3" w:rsidP="003871AF">
      <w:pPr>
        <w:pStyle w:val="paragraph"/>
        <w:numPr>
          <w:ilvl w:val="0"/>
          <w:numId w:val="22"/>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Post balance sheet events. The Bidder’s statement on any material events subsequent to its most recent accounts will be considered to identify any matters of concerns.</w:t>
      </w:r>
      <w:r w:rsidRPr="00782DF9">
        <w:rPr>
          <w:rStyle w:val="eop"/>
          <w:rFonts w:ascii="Segoe UI" w:hAnsi="Segoe UI" w:cs="Segoe UI"/>
          <w:sz w:val="22"/>
          <w:szCs w:val="22"/>
        </w:rPr>
        <w:t> </w:t>
      </w:r>
    </w:p>
    <w:p w14:paraId="5BCDFBB3"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083DE550" w14:textId="77777777" w:rsidR="00B16CA3" w:rsidRPr="00782DF9" w:rsidRDefault="00B16CA3" w:rsidP="003871AF">
      <w:pPr>
        <w:pStyle w:val="paragraph"/>
        <w:numPr>
          <w:ilvl w:val="0"/>
          <w:numId w:val="23"/>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Accounts review. We will review the most recent set of Bidder’s accounts to identify any matters (e.g. contingent liabilities) that may be of concern with respect to its ability to deliver the specified Services.</w:t>
      </w:r>
      <w:r w:rsidRPr="00782DF9">
        <w:rPr>
          <w:rStyle w:val="eop"/>
          <w:rFonts w:ascii="Segoe UI" w:hAnsi="Segoe UI" w:cs="Segoe UI"/>
          <w:sz w:val="22"/>
          <w:szCs w:val="22"/>
        </w:rPr>
        <w:t> </w:t>
      </w:r>
    </w:p>
    <w:p w14:paraId="4992D506"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21033267" w14:textId="2E36F07F" w:rsidR="00B16CA3" w:rsidRPr="00782DF9" w:rsidRDefault="00B16CA3" w:rsidP="003871AF">
      <w:pPr>
        <w:pStyle w:val="paragraph"/>
        <w:numPr>
          <w:ilvl w:val="0"/>
          <w:numId w:val="24"/>
        </w:numPr>
        <w:spacing w:before="0" w:beforeAutospacing="0" w:after="0" w:afterAutospacing="0"/>
        <w:ind w:left="426" w:hanging="426"/>
        <w:textAlignment w:val="baseline"/>
        <w:rPr>
          <w:rStyle w:val="eop"/>
          <w:rFonts w:ascii="Segoe UI" w:hAnsi="Segoe UI" w:cs="Segoe UI"/>
          <w:sz w:val="22"/>
          <w:szCs w:val="22"/>
        </w:rPr>
      </w:pPr>
      <w:r w:rsidRPr="00782DF9">
        <w:rPr>
          <w:rStyle w:val="normaltextrun"/>
          <w:rFonts w:ascii="Segoe UI" w:hAnsi="Segoe UI" w:cs="Segoe UI"/>
          <w:sz w:val="22"/>
          <w:szCs w:val="22"/>
        </w:rPr>
        <w:t xml:space="preserve">  Credit agency report. We will use Dun &amp; Bradstreet and Credit Safe to undertake credit checks on the Bidder. We will review the information provided to confirm the consistency of other findings in its financial assessment and to identify any other matters of concern.</w:t>
      </w:r>
      <w:r w:rsidRPr="00782DF9">
        <w:rPr>
          <w:rStyle w:val="eop"/>
          <w:rFonts w:ascii="Segoe UI" w:hAnsi="Segoe UI" w:cs="Segoe UI"/>
          <w:sz w:val="22"/>
          <w:szCs w:val="22"/>
        </w:rPr>
        <w:t> </w:t>
      </w:r>
    </w:p>
    <w:p w14:paraId="12B1707D" w14:textId="77777777" w:rsidR="00B16CA3" w:rsidRPr="00782DF9" w:rsidRDefault="00B16CA3" w:rsidP="003871AF">
      <w:pPr>
        <w:pStyle w:val="paragraph"/>
        <w:spacing w:before="0" w:beforeAutospacing="0" w:after="0" w:afterAutospacing="0"/>
        <w:ind w:left="426" w:hanging="426"/>
        <w:textAlignment w:val="baseline"/>
        <w:rPr>
          <w:rStyle w:val="eop"/>
          <w:rFonts w:ascii="Segoe UI" w:hAnsi="Segoe UI" w:cs="Segoe UI"/>
          <w:sz w:val="22"/>
          <w:szCs w:val="22"/>
        </w:rPr>
      </w:pPr>
      <w:r w:rsidRPr="00782DF9">
        <w:rPr>
          <w:rStyle w:val="eop"/>
          <w:rFonts w:ascii="Segoe UI" w:hAnsi="Segoe UI" w:cs="Segoe UI"/>
          <w:sz w:val="22"/>
          <w:szCs w:val="22"/>
        </w:rPr>
        <w:t> </w:t>
      </w:r>
    </w:p>
    <w:p w14:paraId="3C35216F"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p>
    <w:p w14:paraId="5D5077BD"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b/>
          <w:bCs/>
          <w:sz w:val="22"/>
          <w:szCs w:val="22"/>
        </w:rPr>
        <w:t>Assessment of each Qualitative test</w:t>
      </w:r>
      <w:r w:rsidRPr="00782DF9">
        <w:rPr>
          <w:rStyle w:val="eop"/>
          <w:rFonts w:ascii="Segoe UI" w:hAnsi="Segoe UI" w:cs="Segoe UI"/>
          <w:sz w:val="22"/>
          <w:szCs w:val="22"/>
        </w:rPr>
        <w:t> </w:t>
      </w:r>
    </w:p>
    <w:p w14:paraId="730E7462"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0C93D4EE" w14:textId="77777777" w:rsidR="00B16CA3" w:rsidRPr="00782DF9" w:rsidRDefault="00B16CA3" w:rsidP="003871AF">
      <w:pPr>
        <w:pStyle w:val="paragraph"/>
        <w:numPr>
          <w:ilvl w:val="0"/>
          <w:numId w:val="20"/>
        </w:numPr>
        <w:spacing w:before="0" w:beforeAutospacing="0" w:after="0" w:afterAutospacing="0"/>
        <w:ind w:left="426" w:hanging="426"/>
        <w:textAlignment w:val="baseline"/>
        <w:rPr>
          <w:rStyle w:val="eop"/>
          <w:rFonts w:ascii="Segoe UI" w:hAnsi="Segoe UI" w:cs="Segoe UI"/>
          <w:sz w:val="22"/>
          <w:szCs w:val="22"/>
        </w:rPr>
      </w:pPr>
      <w:r w:rsidRPr="00782DF9">
        <w:rPr>
          <w:rStyle w:val="normaltextrun"/>
          <w:rFonts w:ascii="Segoe UI" w:hAnsi="Segoe UI" w:cs="Segoe UI"/>
          <w:sz w:val="22"/>
          <w:szCs w:val="22"/>
        </w:rPr>
        <w:t>We will deem a Bidder to be a low risk if no matters of concern are identified. We will deem a Bidder to be a medium risk if any minor matters of concern (for example substantial contingent or pension liabilities) are raised. We will deem a Bidder to be a high risk if any substantive matters of concern (for example a material threat to the Bidder’s ability to continue to trade) are identified. Before concluding on medium or high risks we will seek further clarification from the Bidder. A Bidder’s failure to submit full responses to any questions may be considered a substantive matter.</w:t>
      </w:r>
      <w:r w:rsidRPr="00782DF9">
        <w:rPr>
          <w:rStyle w:val="eop"/>
          <w:rFonts w:ascii="Segoe UI" w:hAnsi="Segoe UI" w:cs="Segoe UI"/>
          <w:sz w:val="22"/>
          <w:szCs w:val="22"/>
        </w:rPr>
        <w:t> </w:t>
      </w:r>
    </w:p>
    <w:p w14:paraId="1E5C75B8"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p>
    <w:p w14:paraId="1178831D"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p>
    <w:p w14:paraId="574A9958"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b/>
          <w:bCs/>
          <w:sz w:val="22"/>
          <w:szCs w:val="22"/>
        </w:rPr>
        <w:t>Overall financial assessment of results</w:t>
      </w:r>
      <w:r w:rsidRPr="00782DF9">
        <w:rPr>
          <w:rStyle w:val="eop"/>
          <w:rFonts w:ascii="Segoe UI" w:hAnsi="Segoe UI" w:cs="Segoe UI"/>
          <w:sz w:val="22"/>
          <w:szCs w:val="22"/>
        </w:rPr>
        <w:t> </w:t>
      </w:r>
    </w:p>
    <w:p w14:paraId="63E9AC71" w14:textId="77777777" w:rsidR="00B16CA3" w:rsidRPr="00782DF9" w:rsidRDefault="00B16CA3" w:rsidP="003871AF">
      <w:pPr>
        <w:pStyle w:val="paragraph"/>
        <w:spacing w:before="0" w:beforeAutospacing="0" w:after="0" w:afterAutospacing="0"/>
        <w:ind w:left="426" w:hanging="426"/>
        <w:textAlignment w:val="baseline"/>
        <w:rPr>
          <w:rFonts w:ascii="Segoe UI" w:hAnsi="Segoe UI" w:cs="Segoe UI"/>
          <w:sz w:val="22"/>
          <w:szCs w:val="22"/>
        </w:rPr>
      </w:pPr>
      <w:r w:rsidRPr="00782DF9">
        <w:rPr>
          <w:rStyle w:val="eop"/>
          <w:rFonts w:ascii="Segoe UI" w:hAnsi="Segoe UI" w:cs="Segoe UI"/>
          <w:sz w:val="22"/>
          <w:szCs w:val="22"/>
        </w:rPr>
        <w:t> </w:t>
      </w:r>
    </w:p>
    <w:p w14:paraId="16896556" w14:textId="2C93322D"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 xml:space="preserve">We will seek explanatory information and any potential mitigating factors from </w:t>
      </w:r>
      <w:r w:rsidR="007702E0">
        <w:rPr>
          <w:rStyle w:val="normaltextrun"/>
          <w:rFonts w:ascii="Segoe UI" w:hAnsi="Segoe UI" w:cs="Segoe UI"/>
          <w:sz w:val="22"/>
          <w:szCs w:val="22"/>
        </w:rPr>
        <w:t>Bidder</w:t>
      </w:r>
      <w:r w:rsidRPr="00782DF9">
        <w:rPr>
          <w:rStyle w:val="normaltextrun"/>
          <w:rFonts w:ascii="Segoe UI" w:hAnsi="Segoe UI" w:cs="Segoe UI"/>
          <w:sz w:val="22"/>
          <w:szCs w:val="22"/>
        </w:rPr>
        <w:t>s as we review results of their evaluation. We will then take these responses and explanations into account when considering the qualitative and quantitative results. </w:t>
      </w:r>
      <w:r w:rsidRPr="00782DF9">
        <w:rPr>
          <w:rStyle w:val="eop"/>
          <w:rFonts w:ascii="Segoe UI" w:hAnsi="Segoe UI" w:cs="Segoe UI"/>
          <w:sz w:val="22"/>
          <w:szCs w:val="22"/>
        </w:rPr>
        <w:t>  </w:t>
      </w:r>
    </w:p>
    <w:p w14:paraId="30015881" w14:textId="05DE8D28" w:rsidR="00B16CA3" w:rsidRPr="00782DF9" w:rsidRDefault="00B16CA3" w:rsidP="003871AF">
      <w:pPr>
        <w:pStyle w:val="paragraph"/>
        <w:numPr>
          <w:ilvl w:val="0"/>
          <w:numId w:val="20"/>
        </w:numPr>
        <w:spacing w:before="0" w:beforeAutospacing="0" w:after="0" w:afterAutospacing="0"/>
        <w:ind w:left="426" w:hanging="426"/>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Where a Bidder has a ‘low’ risk conclusion for all 11 tests, or a ‘low’ risk conclusion for 10 and a ‘medium’ risk conclusion for the eleventh, the Bidder will be deemed to have sufficient financial capacity to deliver the </w:t>
      </w:r>
      <w:r w:rsidR="007702E0">
        <w:rPr>
          <w:rStyle w:val="normaltextrun"/>
          <w:rFonts w:ascii="Segoe UI" w:hAnsi="Segoe UI" w:cs="Segoe UI"/>
          <w:sz w:val="22"/>
          <w:szCs w:val="22"/>
        </w:rPr>
        <w:t>Framework Agreement</w:t>
      </w:r>
      <w:r w:rsidR="00471220">
        <w:rPr>
          <w:rStyle w:val="normaltextrun"/>
          <w:rFonts w:ascii="Segoe UI" w:hAnsi="Segoe UI" w:cs="Segoe UI"/>
          <w:sz w:val="22"/>
          <w:szCs w:val="22"/>
        </w:rPr>
        <w:t xml:space="preserve"> and pass th</w:t>
      </w:r>
      <w:r w:rsidR="00E02379">
        <w:rPr>
          <w:rStyle w:val="normaltextrun"/>
          <w:rFonts w:ascii="Segoe UI" w:hAnsi="Segoe UI" w:cs="Segoe UI"/>
          <w:sz w:val="22"/>
          <w:szCs w:val="22"/>
        </w:rPr>
        <w:t>is condition</w:t>
      </w:r>
      <w:r w:rsidR="000723D5">
        <w:rPr>
          <w:rStyle w:val="normaltextrun"/>
          <w:rFonts w:ascii="Segoe UI" w:hAnsi="Segoe UI" w:cs="Segoe UI"/>
          <w:sz w:val="22"/>
          <w:szCs w:val="22"/>
        </w:rPr>
        <w:t>.</w:t>
      </w:r>
    </w:p>
    <w:p w14:paraId="3EAD128C" w14:textId="317AA27D"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 xml:space="preserve">Where a Bidder is identified as having higher risks than identified in point 9 without providing acceptable explanations or potential mitigations, we shall reserve the right to conclude that they do not have sufficient financial capacity to perform this </w:t>
      </w:r>
      <w:r w:rsidR="007702E0">
        <w:rPr>
          <w:rFonts w:ascii="Segoe UI" w:hAnsi="Segoe UI" w:cs="Segoe UI"/>
          <w:color w:val="000000"/>
        </w:rPr>
        <w:t xml:space="preserve">Framework </w:t>
      </w:r>
      <w:r w:rsidR="007702E0">
        <w:rPr>
          <w:rFonts w:ascii="Segoe UI" w:hAnsi="Segoe UI" w:cs="Segoe UI"/>
          <w:color w:val="000000"/>
        </w:rPr>
        <w:lastRenderedPageBreak/>
        <w:t>Agreement</w:t>
      </w:r>
      <w:r w:rsidRPr="00782DF9">
        <w:rPr>
          <w:rStyle w:val="normaltextrun"/>
          <w:rFonts w:ascii="Segoe UI" w:hAnsi="Segoe UI" w:cs="Segoe UI"/>
          <w:sz w:val="22"/>
          <w:szCs w:val="22"/>
        </w:rPr>
        <w:t xml:space="preserve">. We will however review the results for the other tests, and seek further clarification from the Bidder, before determining that a </w:t>
      </w:r>
      <w:r w:rsidR="007702E0">
        <w:rPr>
          <w:rStyle w:val="normaltextrun"/>
          <w:rFonts w:ascii="Segoe UI" w:hAnsi="Segoe UI" w:cs="Segoe UI"/>
          <w:sz w:val="22"/>
          <w:szCs w:val="22"/>
        </w:rPr>
        <w:t>Bidder</w:t>
      </w:r>
      <w:r w:rsidRPr="00782DF9">
        <w:rPr>
          <w:rStyle w:val="normaltextrun"/>
          <w:rFonts w:ascii="Segoe UI" w:hAnsi="Segoe UI" w:cs="Segoe UI"/>
          <w:sz w:val="22"/>
          <w:szCs w:val="22"/>
        </w:rPr>
        <w:t> </w:t>
      </w:r>
      <w:r w:rsidR="00747D5B" w:rsidRPr="00782DF9">
        <w:rPr>
          <w:rStyle w:val="normaltextrun"/>
          <w:rFonts w:ascii="Segoe UI" w:hAnsi="Segoe UI" w:cs="Segoe UI"/>
          <w:sz w:val="22"/>
          <w:szCs w:val="22"/>
        </w:rPr>
        <w:t>has not</w:t>
      </w:r>
      <w:r w:rsidRPr="00782DF9">
        <w:rPr>
          <w:rStyle w:val="normaltextrun"/>
          <w:rFonts w:ascii="Segoe UI" w:hAnsi="Segoe UI" w:cs="Segoe UI"/>
          <w:sz w:val="22"/>
          <w:szCs w:val="22"/>
        </w:rPr>
        <w:t> demonstrated sufficient capability</w:t>
      </w:r>
      <w:r w:rsidR="00E02379">
        <w:rPr>
          <w:rStyle w:val="normaltextrun"/>
          <w:rFonts w:ascii="Segoe UI" w:hAnsi="Segoe UI" w:cs="Segoe UI"/>
          <w:sz w:val="22"/>
          <w:szCs w:val="22"/>
        </w:rPr>
        <w:t xml:space="preserve"> and therefore fails this condition</w:t>
      </w:r>
      <w:r w:rsidRPr="00782DF9">
        <w:rPr>
          <w:rStyle w:val="normaltextrun"/>
          <w:rFonts w:ascii="Segoe UI" w:hAnsi="Segoe UI" w:cs="Segoe UI"/>
          <w:sz w:val="22"/>
          <w:szCs w:val="22"/>
        </w:rPr>
        <w:t>.  </w:t>
      </w:r>
      <w:r w:rsidRPr="00782DF9">
        <w:rPr>
          <w:rStyle w:val="eop"/>
          <w:rFonts w:ascii="Segoe UI" w:hAnsi="Segoe UI" w:cs="Segoe UI"/>
          <w:sz w:val="22"/>
          <w:szCs w:val="22"/>
        </w:rPr>
        <w:t> </w:t>
      </w:r>
    </w:p>
    <w:p w14:paraId="10AD5BDB" w14:textId="46AB0003" w:rsidR="00B16CA3" w:rsidRPr="00782DF9" w:rsidRDefault="00B16CA3" w:rsidP="003871AF">
      <w:pPr>
        <w:pStyle w:val="paragraph"/>
        <w:numPr>
          <w:ilvl w:val="0"/>
          <w:numId w:val="20"/>
        </w:numPr>
        <w:spacing w:before="0" w:beforeAutospacing="0" w:after="0" w:afterAutospacing="0"/>
        <w:ind w:left="426" w:hanging="426"/>
        <w:textAlignment w:val="baseline"/>
        <w:rPr>
          <w:rFonts w:ascii="Segoe UI" w:hAnsi="Segoe UI" w:cs="Segoe UI"/>
          <w:sz w:val="22"/>
          <w:szCs w:val="22"/>
        </w:rPr>
      </w:pPr>
      <w:r w:rsidRPr="00782DF9">
        <w:rPr>
          <w:rStyle w:val="normaltextrun"/>
          <w:rFonts w:ascii="Segoe UI" w:hAnsi="Segoe UI" w:cs="Segoe UI"/>
          <w:sz w:val="22"/>
          <w:szCs w:val="22"/>
        </w:rPr>
        <w:t xml:space="preserve">A </w:t>
      </w:r>
      <w:r w:rsidR="007702E0">
        <w:rPr>
          <w:rStyle w:val="normaltextrun"/>
          <w:rFonts w:ascii="Segoe UI" w:hAnsi="Segoe UI" w:cs="Segoe UI"/>
          <w:sz w:val="22"/>
          <w:szCs w:val="22"/>
        </w:rPr>
        <w:t>Bidder</w:t>
      </w:r>
      <w:r w:rsidRPr="00782DF9">
        <w:rPr>
          <w:rStyle w:val="normaltextrun"/>
          <w:rFonts w:ascii="Segoe UI" w:hAnsi="Segoe UI" w:cs="Segoe UI"/>
          <w:sz w:val="22"/>
          <w:szCs w:val="22"/>
        </w:rPr>
        <w:t xml:space="preserve"> being awarded the </w:t>
      </w:r>
      <w:r w:rsidR="007702E0">
        <w:rPr>
          <w:rStyle w:val="normaltextrun"/>
          <w:rFonts w:ascii="Segoe UI" w:hAnsi="Segoe UI" w:cs="Segoe UI"/>
          <w:sz w:val="22"/>
          <w:szCs w:val="22"/>
        </w:rPr>
        <w:t>Framework Agreement</w:t>
      </w:r>
      <w:r w:rsidR="000723D5" w:rsidRPr="000723D5">
        <w:rPr>
          <w:rStyle w:val="normaltextrun"/>
          <w:rFonts w:ascii="Segoe UI" w:hAnsi="Segoe UI" w:cs="Segoe UI"/>
          <w:sz w:val="22"/>
          <w:szCs w:val="22"/>
        </w:rPr>
        <w:t xml:space="preserve"> </w:t>
      </w:r>
      <w:r w:rsidRPr="00782DF9">
        <w:rPr>
          <w:rStyle w:val="normaltextrun"/>
          <w:rFonts w:ascii="Segoe UI" w:hAnsi="Segoe UI" w:cs="Segoe UI"/>
          <w:sz w:val="22"/>
          <w:szCs w:val="22"/>
        </w:rPr>
        <w:t>may be conditional on providing further financial information to substantiate its financial standing. We will set out any further information required to the Bidder after completion of this assessment.</w:t>
      </w:r>
      <w:r w:rsidRPr="00782DF9">
        <w:rPr>
          <w:rStyle w:val="eop"/>
          <w:rFonts w:ascii="Segoe UI" w:hAnsi="Segoe UI" w:cs="Segoe UI"/>
          <w:sz w:val="22"/>
          <w:szCs w:val="22"/>
        </w:rPr>
        <w:t>  </w:t>
      </w:r>
    </w:p>
    <w:p w14:paraId="65A98F9D" w14:textId="1146145B" w:rsidR="00B16CA3" w:rsidRPr="00782DF9" w:rsidRDefault="00B16CA3" w:rsidP="00CE59E2">
      <w:pPr>
        <w:pStyle w:val="paragraph"/>
        <w:numPr>
          <w:ilvl w:val="0"/>
          <w:numId w:val="20"/>
        </w:numPr>
        <w:spacing w:before="0" w:beforeAutospacing="0" w:after="0" w:afterAutospacing="0"/>
        <w:ind w:left="426" w:hanging="426"/>
        <w:textAlignment w:val="baseline"/>
        <w:rPr>
          <w:rStyle w:val="eop"/>
          <w:rFonts w:ascii="Segoe UI" w:hAnsi="Segoe UI" w:cs="Segoe UI"/>
          <w:sz w:val="22"/>
          <w:szCs w:val="22"/>
        </w:rPr>
      </w:pPr>
      <w:r w:rsidRPr="00782DF9">
        <w:rPr>
          <w:rStyle w:val="normaltextrun"/>
          <w:rFonts w:ascii="Segoe UI" w:hAnsi="Segoe UI" w:cs="Segoe UI"/>
          <w:sz w:val="22"/>
          <w:szCs w:val="22"/>
        </w:rPr>
        <w:t xml:space="preserve">We reserve the right to request and review information to confirm that the Bidder still meets the financial assessment criteria set out above at any time up to the award of </w:t>
      </w:r>
      <w:r w:rsidR="007702E0">
        <w:rPr>
          <w:rFonts w:ascii="Segoe UI" w:hAnsi="Segoe UI" w:cs="Segoe UI"/>
          <w:color w:val="000000"/>
        </w:rPr>
        <w:t>Framework Agreement</w:t>
      </w:r>
      <w:r w:rsidRPr="00782DF9">
        <w:rPr>
          <w:rStyle w:val="normaltextrun"/>
          <w:rFonts w:ascii="Segoe UI" w:hAnsi="Segoe UI" w:cs="Segoe UI"/>
          <w:sz w:val="22"/>
          <w:szCs w:val="22"/>
        </w:rPr>
        <w:t>. </w:t>
      </w:r>
      <w:r w:rsidRPr="00782DF9">
        <w:rPr>
          <w:rStyle w:val="eop"/>
          <w:rFonts w:ascii="Segoe UI" w:hAnsi="Segoe UI" w:cs="Segoe UI"/>
          <w:sz w:val="22"/>
          <w:szCs w:val="22"/>
        </w:rPr>
        <w:t> </w:t>
      </w:r>
    </w:p>
    <w:p w14:paraId="34F75693" w14:textId="77777777" w:rsidR="00B16CA3" w:rsidRPr="00782DF9" w:rsidRDefault="00B16CA3" w:rsidP="00B16CA3">
      <w:pPr>
        <w:pStyle w:val="ListParagraph"/>
        <w:rPr>
          <w:rFonts w:ascii="Segoe UI" w:hAnsi="Segoe UI" w:cs="Segoe UI"/>
        </w:rPr>
      </w:pPr>
    </w:p>
    <w:p w14:paraId="7F891305" w14:textId="06EEB806" w:rsidR="003A45A3" w:rsidRPr="00782DF9" w:rsidRDefault="003A45A3" w:rsidP="003A45A3">
      <w:pPr>
        <w:rPr>
          <w:rFonts w:ascii="Segoe UI" w:hAnsi="Segoe UI" w:cs="Segoe UI"/>
          <w:b/>
          <w:bCs/>
          <w:color w:val="000000" w:themeColor="text1"/>
        </w:rPr>
      </w:pPr>
      <w:r w:rsidRPr="00782DF9">
        <w:rPr>
          <w:rFonts w:ascii="Segoe UI" w:hAnsi="Segoe UI" w:cs="Segoe UI"/>
          <w:b/>
          <w:bCs/>
          <w:color w:val="000000" w:themeColor="text1"/>
        </w:rPr>
        <w:t>5.</w:t>
      </w:r>
      <w:r w:rsidR="008D514A" w:rsidRPr="00782DF9">
        <w:rPr>
          <w:rFonts w:ascii="Segoe UI" w:hAnsi="Segoe UI" w:cs="Segoe UI"/>
          <w:b/>
          <w:bCs/>
          <w:color w:val="000000" w:themeColor="text1"/>
        </w:rPr>
        <w:t>9</w:t>
      </w:r>
      <w:r w:rsidRPr="00782DF9">
        <w:rPr>
          <w:rFonts w:ascii="Segoe UI" w:hAnsi="Segoe UI" w:cs="Segoe UI"/>
          <w:b/>
          <w:bCs/>
          <w:color w:val="000000" w:themeColor="text1"/>
        </w:rPr>
        <w:t xml:space="preserve">. </w:t>
      </w:r>
      <w:r w:rsidR="00EE3B85" w:rsidRPr="00782DF9">
        <w:rPr>
          <w:rFonts w:ascii="Segoe UI" w:hAnsi="Segoe UI" w:cs="Segoe UI"/>
          <w:b/>
          <w:bCs/>
          <w:color w:val="000000" w:themeColor="text1"/>
        </w:rPr>
        <w:t xml:space="preserve"> Quality </w:t>
      </w:r>
      <w:r w:rsidRPr="00782DF9">
        <w:rPr>
          <w:rFonts w:ascii="Segoe UI" w:hAnsi="Segoe UI" w:cs="Segoe UI"/>
          <w:b/>
          <w:bCs/>
          <w:color w:val="000000" w:themeColor="text1"/>
        </w:rPr>
        <w:t>Award Stage</w:t>
      </w:r>
    </w:p>
    <w:p w14:paraId="48AB9A95" w14:textId="23FD5338" w:rsidR="003A45A3" w:rsidRPr="00782DF9" w:rsidRDefault="003A45A3" w:rsidP="003A45A3">
      <w:pPr>
        <w:ind w:left="284"/>
        <w:rPr>
          <w:rFonts w:ascii="Segoe UI" w:hAnsi="Segoe UI" w:cs="Segoe UI"/>
          <w:color w:val="000000" w:themeColor="text1"/>
        </w:rPr>
      </w:pPr>
      <w:r w:rsidRPr="00782DF9">
        <w:rPr>
          <w:rFonts w:ascii="Segoe UI" w:hAnsi="Segoe UI" w:cs="Segoe UI"/>
          <w:color w:val="000000" w:themeColor="text1"/>
        </w:rPr>
        <w:t xml:space="preserve">QW will </w:t>
      </w:r>
      <w:r w:rsidR="00747D5B" w:rsidRPr="00782DF9">
        <w:rPr>
          <w:rFonts w:ascii="Segoe UI" w:hAnsi="Segoe UI" w:cs="Segoe UI"/>
          <w:color w:val="000000" w:themeColor="text1"/>
        </w:rPr>
        <w:t>assess</w:t>
      </w:r>
      <w:r w:rsidRPr="00782DF9">
        <w:rPr>
          <w:rFonts w:ascii="Segoe UI" w:hAnsi="Segoe UI" w:cs="Segoe UI"/>
          <w:color w:val="000000" w:themeColor="text1"/>
        </w:rPr>
        <w:t xml:space="preserve"> </w:t>
      </w:r>
      <w:r w:rsidR="007702E0">
        <w:rPr>
          <w:rFonts w:ascii="Segoe UI" w:hAnsi="Segoe UI" w:cs="Segoe UI"/>
          <w:color w:val="000000" w:themeColor="text1"/>
        </w:rPr>
        <w:t>Bidder</w:t>
      </w:r>
      <w:r w:rsidRPr="00782DF9">
        <w:rPr>
          <w:rFonts w:ascii="Segoe UI" w:hAnsi="Segoe UI" w:cs="Segoe UI"/>
          <w:color w:val="000000" w:themeColor="text1"/>
        </w:rPr>
        <w:t xml:space="preserve"> tender responses in order to identify the </w:t>
      </w:r>
      <w:r w:rsidR="00222F78" w:rsidRPr="00782DF9">
        <w:rPr>
          <w:rFonts w:ascii="Segoe UI" w:hAnsi="Segoe UI" w:cs="Segoe UI"/>
          <w:color w:val="000000" w:themeColor="text1"/>
        </w:rPr>
        <w:t>B</w:t>
      </w:r>
      <w:r w:rsidRPr="00782DF9">
        <w:rPr>
          <w:rFonts w:ascii="Segoe UI" w:hAnsi="Segoe UI" w:cs="Segoe UI"/>
          <w:color w:val="000000" w:themeColor="text1"/>
        </w:rPr>
        <w:t>idder which has submitted the most advantageous tender (MAT) in accordance with the assessment methodology and award criteria set out in this document and in the Bidder Tender Response</w:t>
      </w:r>
      <w:r w:rsidR="00FA7B9A" w:rsidRPr="00782DF9">
        <w:rPr>
          <w:rFonts w:ascii="Segoe UI" w:hAnsi="Segoe UI" w:cs="Segoe UI"/>
          <w:color w:val="000000" w:themeColor="text1"/>
        </w:rPr>
        <w:t xml:space="preserve"> Template </w:t>
      </w:r>
      <w:r w:rsidR="00DF168B" w:rsidRPr="00782DF9">
        <w:rPr>
          <w:rFonts w:ascii="Segoe UI" w:hAnsi="Segoe UI" w:cs="Segoe UI"/>
          <w:color w:val="000000" w:themeColor="text1"/>
        </w:rPr>
        <w:t>2.</w:t>
      </w:r>
    </w:p>
    <w:p w14:paraId="7A561207" w14:textId="77777777" w:rsidR="003A45A3" w:rsidRPr="00782DF9" w:rsidRDefault="003A45A3" w:rsidP="003A45A3">
      <w:pPr>
        <w:ind w:left="284"/>
        <w:rPr>
          <w:rFonts w:ascii="Segoe UI" w:hAnsi="Segoe UI" w:cs="Segoe UI"/>
          <w:color w:val="000000" w:themeColor="text1"/>
        </w:rPr>
      </w:pPr>
      <w:r w:rsidRPr="00782DF9">
        <w:rPr>
          <w:rFonts w:ascii="Segoe UI" w:hAnsi="Segoe UI" w:cs="Segoe UI"/>
          <w:color w:val="000000" w:themeColor="text1"/>
        </w:rPr>
        <w:t>The overall MAT ratios that will apply to the award stage of this procurement are set out below:</w:t>
      </w:r>
    </w:p>
    <w:p w14:paraId="52FE96D2" w14:textId="78E19E70" w:rsidR="003A45A3" w:rsidRPr="00782DF9" w:rsidRDefault="003A45A3" w:rsidP="003A45A3">
      <w:pPr>
        <w:pStyle w:val="ListParagraph"/>
        <w:ind w:left="284"/>
        <w:rPr>
          <w:rFonts w:ascii="Segoe UI" w:hAnsi="Segoe UI" w:cs="Segoe UI"/>
          <w:color w:val="000000" w:themeColor="text1"/>
        </w:rPr>
      </w:pPr>
      <w:r w:rsidRPr="00782DF9">
        <w:rPr>
          <w:rFonts w:ascii="Segoe UI" w:hAnsi="Segoe UI" w:cs="Segoe UI"/>
          <w:color w:val="000000" w:themeColor="text1"/>
        </w:rPr>
        <w:t xml:space="preserve">Quality v Price split of </w:t>
      </w:r>
      <w:r w:rsidRPr="00782DF9">
        <w:rPr>
          <w:rFonts w:ascii="Segoe UI" w:hAnsi="Segoe UI" w:cs="Segoe UI"/>
          <w:b/>
          <w:bCs/>
          <w:color w:val="000000" w:themeColor="text1"/>
        </w:rPr>
        <w:t>60% Quality and 40% Price.</w:t>
      </w:r>
    </w:p>
    <w:p w14:paraId="00B2EC63" w14:textId="77777777" w:rsidR="00424993" w:rsidRPr="00782DF9" w:rsidRDefault="00424993" w:rsidP="003A45A3">
      <w:pPr>
        <w:pStyle w:val="ListParagraph"/>
        <w:ind w:left="284"/>
        <w:rPr>
          <w:rFonts w:ascii="Segoe UI" w:hAnsi="Segoe UI" w:cs="Segoe UI"/>
          <w:b/>
          <w:bCs/>
          <w:color w:val="000000" w:themeColor="text1"/>
        </w:rPr>
      </w:pPr>
    </w:p>
    <w:p w14:paraId="01782265" w14:textId="53A10BCE" w:rsidR="007C34D9" w:rsidRPr="00782DF9" w:rsidRDefault="2006B861" w:rsidP="003A45A3">
      <w:pPr>
        <w:pStyle w:val="ListParagraph"/>
        <w:ind w:left="284"/>
        <w:rPr>
          <w:rFonts w:ascii="Segoe UI" w:hAnsi="Segoe UI" w:cs="Segoe UI"/>
          <w:color w:val="000000" w:themeColor="text1"/>
        </w:rPr>
      </w:pPr>
      <w:r w:rsidRPr="00782DF9">
        <w:rPr>
          <w:rFonts w:ascii="Segoe UI" w:hAnsi="Segoe UI" w:cs="Segoe UI"/>
          <w:color w:val="000000" w:themeColor="text1"/>
        </w:rPr>
        <w:t xml:space="preserve">The following quality criteria and weightings will be used to evaluate your written submission. Please take note of the guidance provided within each criterion regarding the evidence to be </w:t>
      </w:r>
      <w:r w:rsidR="64AF289C" w:rsidRPr="00782DF9">
        <w:rPr>
          <w:rFonts w:ascii="Segoe UI" w:hAnsi="Segoe UI" w:cs="Segoe UI"/>
          <w:color w:val="000000" w:themeColor="text1"/>
        </w:rPr>
        <w:t>supplied</w:t>
      </w:r>
      <w:r w:rsidRPr="00782DF9">
        <w:rPr>
          <w:rFonts w:ascii="Segoe UI" w:hAnsi="Segoe UI" w:cs="Segoe UI"/>
          <w:color w:val="000000" w:themeColor="text1"/>
        </w:rPr>
        <w:t xml:space="preserve"> relevant to each criterion. Provide your response in the template </w:t>
      </w:r>
      <w:r w:rsidR="005E0D93" w:rsidRPr="00782DF9">
        <w:rPr>
          <w:rFonts w:ascii="Segoe UI" w:hAnsi="Segoe UI" w:cs="Segoe UI"/>
          <w:color w:val="000000" w:themeColor="text1"/>
        </w:rPr>
        <w:t>(Response template 2)</w:t>
      </w:r>
    </w:p>
    <w:p w14:paraId="3254E7AF" w14:textId="77777777" w:rsidR="00246BB3" w:rsidRPr="00782DF9" w:rsidRDefault="00246BB3" w:rsidP="00041073">
      <w:pPr>
        <w:pStyle w:val="ListParagraph"/>
        <w:ind w:left="360"/>
        <w:rPr>
          <w:rFonts w:ascii="Segoe UI" w:hAnsi="Segoe UI" w:cs="Segoe UI"/>
          <w:b/>
          <w:bCs/>
          <w:color w:val="000000" w:themeColor="text1"/>
        </w:rPr>
      </w:pPr>
    </w:p>
    <w:p w14:paraId="31A395DA" w14:textId="52B94A25" w:rsidR="002D11B8" w:rsidRPr="00782DF9" w:rsidRDefault="00406FC1" w:rsidP="00155D73">
      <w:pPr>
        <w:rPr>
          <w:rFonts w:ascii="Segoe UI" w:hAnsi="Segoe UI" w:cs="Segoe UI"/>
          <w:b/>
          <w:bCs/>
          <w:color w:val="000000" w:themeColor="text1"/>
        </w:rPr>
      </w:pPr>
      <w:r w:rsidRPr="00782DF9">
        <w:rPr>
          <w:rFonts w:ascii="Segoe UI" w:hAnsi="Segoe UI" w:cs="Segoe UI"/>
          <w:b/>
          <w:bCs/>
          <w:color w:val="000000" w:themeColor="text1"/>
        </w:rPr>
        <w:t>Planned and Reactive Maintenance</w:t>
      </w:r>
      <w:r w:rsidR="00DC2F69" w:rsidRPr="00782DF9">
        <w:rPr>
          <w:rFonts w:ascii="Segoe UI" w:hAnsi="Segoe UI" w:cs="Segoe UI"/>
          <w:b/>
          <w:bCs/>
          <w:color w:val="000000" w:themeColor="text1"/>
        </w:rPr>
        <w:t>:</w:t>
      </w:r>
    </w:p>
    <w:tbl>
      <w:tblPr>
        <w:tblStyle w:val="TableGrid"/>
        <w:tblW w:w="0" w:type="auto"/>
        <w:tblInd w:w="-5" w:type="dxa"/>
        <w:tblLook w:val="04A0" w:firstRow="1" w:lastRow="0" w:firstColumn="1" w:lastColumn="0" w:noHBand="0" w:noVBand="1"/>
      </w:tblPr>
      <w:tblGrid>
        <w:gridCol w:w="409"/>
        <w:gridCol w:w="6821"/>
        <w:gridCol w:w="1791"/>
      </w:tblGrid>
      <w:tr w:rsidR="0075743A" w:rsidRPr="00782DF9" w14:paraId="777D378C" w14:textId="77777777">
        <w:tc>
          <w:tcPr>
            <w:tcW w:w="409" w:type="dxa"/>
            <w:shd w:val="clear" w:color="auto" w:fill="D9D9D9" w:themeFill="background1" w:themeFillShade="D9"/>
          </w:tcPr>
          <w:p w14:paraId="37678808" w14:textId="77777777" w:rsidR="0075743A" w:rsidRPr="00782DF9" w:rsidRDefault="0075743A">
            <w:pPr>
              <w:pStyle w:val="ListParagraph"/>
              <w:ind w:left="0"/>
              <w:rPr>
                <w:rFonts w:ascii="Segoe UI" w:hAnsi="Segoe UI" w:cs="Segoe UI"/>
                <w:b/>
              </w:rPr>
            </w:pPr>
            <w:r w:rsidRPr="00782DF9">
              <w:rPr>
                <w:rFonts w:ascii="Segoe UI" w:hAnsi="Segoe UI" w:cs="Segoe UI"/>
                <w:b/>
                <w:bCs/>
              </w:rPr>
              <w:t xml:space="preserve">            </w:t>
            </w:r>
          </w:p>
        </w:tc>
        <w:tc>
          <w:tcPr>
            <w:tcW w:w="6821" w:type="dxa"/>
            <w:shd w:val="clear" w:color="auto" w:fill="D9D9D9" w:themeFill="background1" w:themeFillShade="D9"/>
          </w:tcPr>
          <w:p w14:paraId="19DA689C" w14:textId="77777777" w:rsidR="0075743A" w:rsidRPr="00782DF9" w:rsidRDefault="0075743A">
            <w:pPr>
              <w:pStyle w:val="ListParagraph"/>
              <w:ind w:left="0"/>
              <w:rPr>
                <w:rFonts w:ascii="Segoe UI" w:hAnsi="Segoe UI" w:cs="Segoe UI"/>
                <w:b/>
              </w:rPr>
            </w:pPr>
            <w:r w:rsidRPr="00782DF9">
              <w:rPr>
                <w:rFonts w:ascii="Segoe UI" w:hAnsi="Segoe UI" w:cs="Segoe UI"/>
                <w:b/>
              </w:rPr>
              <w:t>Quality Criterion</w:t>
            </w:r>
          </w:p>
        </w:tc>
        <w:tc>
          <w:tcPr>
            <w:tcW w:w="1791" w:type="dxa"/>
            <w:shd w:val="clear" w:color="auto" w:fill="D9D9D9" w:themeFill="background1" w:themeFillShade="D9"/>
          </w:tcPr>
          <w:p w14:paraId="6AEBEA02" w14:textId="77777777" w:rsidR="0075743A" w:rsidRPr="00782DF9" w:rsidRDefault="0075743A">
            <w:pPr>
              <w:pStyle w:val="ListParagraph"/>
              <w:ind w:left="0"/>
              <w:jc w:val="center"/>
              <w:rPr>
                <w:rFonts w:ascii="Segoe UI" w:hAnsi="Segoe UI" w:cs="Segoe UI"/>
                <w:b/>
              </w:rPr>
            </w:pPr>
            <w:r w:rsidRPr="00782DF9">
              <w:rPr>
                <w:rFonts w:ascii="Segoe UI" w:hAnsi="Segoe UI" w:cs="Segoe UI"/>
                <w:b/>
              </w:rPr>
              <w:t>Weighting %</w:t>
            </w:r>
          </w:p>
        </w:tc>
      </w:tr>
      <w:tr w:rsidR="00915125" w:rsidRPr="00782DF9" w14:paraId="722A18C8" w14:textId="77777777">
        <w:tc>
          <w:tcPr>
            <w:tcW w:w="409" w:type="dxa"/>
          </w:tcPr>
          <w:p w14:paraId="19C8FA8F" w14:textId="77777777"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1</w:t>
            </w:r>
          </w:p>
        </w:tc>
        <w:tc>
          <w:tcPr>
            <w:tcW w:w="6821" w:type="dxa"/>
          </w:tcPr>
          <w:p w14:paraId="6050EDBE" w14:textId="17A1B007" w:rsidR="00915125" w:rsidRPr="00782DF9" w:rsidRDefault="00915125" w:rsidP="00915125">
            <w:pPr>
              <w:rPr>
                <w:rFonts w:ascii="Segoe UI" w:hAnsi="Segoe UI" w:cs="Segoe UI"/>
                <w:color w:val="000000" w:themeColor="text1"/>
              </w:rPr>
            </w:pPr>
            <w:r w:rsidRPr="00782DF9">
              <w:rPr>
                <w:rFonts w:ascii="Segoe UI" w:hAnsi="Segoe UI" w:cs="Segoe UI"/>
                <w:color w:val="000000" w:themeColor="text1"/>
              </w:rPr>
              <w:t>Account Management (capacity to perform the</w:t>
            </w:r>
            <w:r w:rsidR="000723D5">
              <w:t xml:space="preserve"> </w:t>
            </w:r>
            <w:r w:rsidR="007702E0">
              <w:rPr>
                <w:rFonts w:ascii="Segoe UI" w:hAnsi="Segoe UI" w:cs="Segoe UI"/>
                <w:color w:val="000000" w:themeColor="text1"/>
              </w:rPr>
              <w:t>Framework Agreement</w:t>
            </w:r>
            <w:r w:rsidRPr="00782DF9">
              <w:rPr>
                <w:rFonts w:ascii="Segoe UI" w:hAnsi="Segoe UI" w:cs="Segoe UI"/>
                <w:color w:val="000000" w:themeColor="text1"/>
              </w:rPr>
              <w:t xml:space="preserve">): </w:t>
            </w:r>
          </w:p>
          <w:p w14:paraId="1BBD8232" w14:textId="77777777" w:rsidR="00915125" w:rsidRPr="00782DF9" w:rsidRDefault="00915125" w:rsidP="00915125">
            <w:pPr>
              <w:rPr>
                <w:rFonts w:ascii="Segoe UI" w:hAnsi="Segoe UI" w:cs="Segoe UI"/>
                <w:color w:val="000000" w:themeColor="text1"/>
              </w:rPr>
            </w:pPr>
            <w:r w:rsidRPr="00782DF9">
              <w:rPr>
                <w:rFonts w:ascii="Segoe UI" w:hAnsi="Segoe UI" w:cs="Segoe UI"/>
                <w:color w:val="000000" w:themeColor="text1"/>
              </w:rPr>
              <w:t>Please supply details of your:</w:t>
            </w:r>
          </w:p>
          <w:p w14:paraId="5038686B" w14:textId="6A9C427B" w:rsidR="00915125" w:rsidRPr="00782DF9" w:rsidRDefault="00915125" w:rsidP="003871AF">
            <w:pPr>
              <w:pStyle w:val="ListParagraph"/>
              <w:numPr>
                <w:ilvl w:val="0"/>
                <w:numId w:val="12"/>
              </w:numPr>
              <w:rPr>
                <w:rFonts w:ascii="Segoe UI" w:hAnsi="Segoe UI" w:cs="Segoe UI"/>
                <w:color w:val="000000" w:themeColor="text1"/>
              </w:rPr>
            </w:pPr>
            <w:r w:rsidRPr="00782DF9">
              <w:rPr>
                <w:rFonts w:ascii="Segoe UI" w:hAnsi="Segoe UI" w:cs="Segoe UI"/>
                <w:color w:val="000000" w:themeColor="text1"/>
              </w:rPr>
              <w:t>Staffing structure</w:t>
            </w:r>
            <w:r w:rsidR="003003D4" w:rsidRPr="00782DF9">
              <w:rPr>
                <w:rFonts w:ascii="Segoe UI" w:hAnsi="Segoe UI" w:cs="Segoe UI"/>
                <w:color w:val="000000" w:themeColor="text1"/>
              </w:rPr>
              <w:t>.</w:t>
            </w:r>
            <w:r w:rsidRPr="00782DF9">
              <w:rPr>
                <w:rFonts w:ascii="Segoe UI" w:hAnsi="Segoe UI" w:cs="Segoe UI"/>
                <w:color w:val="000000" w:themeColor="text1"/>
              </w:rPr>
              <w:t xml:space="preserve"> </w:t>
            </w:r>
            <w:r w:rsidR="003003D4" w:rsidRPr="00782DF9">
              <w:rPr>
                <w:rFonts w:ascii="Segoe UI" w:hAnsi="Segoe UI" w:cs="Segoe UI"/>
                <w:color w:val="000000" w:themeColor="text1"/>
              </w:rPr>
              <w:t>B</w:t>
            </w:r>
            <w:r w:rsidRPr="00782DF9">
              <w:rPr>
                <w:rFonts w:ascii="Segoe UI" w:hAnsi="Segoe UI" w:cs="Segoe UI"/>
                <w:color w:val="000000" w:themeColor="text1"/>
              </w:rPr>
              <w:t>idders must confirm what qualifications/ experience management staff hold and confirm the minimum qualification requirement for skilled labour e.g. handy</w:t>
            </w:r>
            <w:r w:rsidR="00DF168B" w:rsidRPr="00782DF9">
              <w:rPr>
                <w:rFonts w:ascii="Segoe UI" w:hAnsi="Segoe UI" w:cs="Segoe UI"/>
                <w:color w:val="000000" w:themeColor="text1"/>
              </w:rPr>
              <w:t>person</w:t>
            </w:r>
            <w:r w:rsidRPr="00782DF9">
              <w:rPr>
                <w:rFonts w:ascii="Segoe UI" w:hAnsi="Segoe UI" w:cs="Segoe UI"/>
                <w:color w:val="000000" w:themeColor="text1"/>
              </w:rPr>
              <w:t xml:space="preserve">, electrician. </w:t>
            </w:r>
          </w:p>
          <w:p w14:paraId="1F0AA9D0" w14:textId="77777777" w:rsidR="00915125" w:rsidRPr="00782DF9" w:rsidRDefault="00915125" w:rsidP="003871AF">
            <w:pPr>
              <w:pStyle w:val="ListParagraph"/>
              <w:numPr>
                <w:ilvl w:val="0"/>
                <w:numId w:val="12"/>
              </w:numPr>
              <w:rPr>
                <w:rFonts w:ascii="Segoe UI" w:hAnsi="Segoe UI" w:cs="Segoe UI"/>
                <w:color w:val="000000" w:themeColor="text1"/>
              </w:rPr>
            </w:pPr>
            <w:r w:rsidRPr="00782DF9">
              <w:rPr>
                <w:rFonts w:ascii="Segoe UI" w:hAnsi="Segoe UI" w:cs="Segoe UI"/>
                <w:color w:val="000000" w:themeColor="text1"/>
              </w:rPr>
              <w:t>Details of the proposed Account Manager, including contract management experience, number of contracts managed and escalation arrangements.</w:t>
            </w:r>
          </w:p>
          <w:p w14:paraId="77215B57" w14:textId="77777777" w:rsidR="00915125" w:rsidRPr="00782DF9" w:rsidRDefault="00915125" w:rsidP="000D2518">
            <w:pPr>
              <w:rPr>
                <w:rFonts w:ascii="Segoe UI" w:hAnsi="Segoe UI" w:cs="Segoe UI"/>
                <w:color w:val="000000" w:themeColor="text1"/>
              </w:rPr>
            </w:pPr>
          </w:p>
          <w:p w14:paraId="55B9FD15" w14:textId="77777777" w:rsidR="00915125" w:rsidRPr="00782DF9" w:rsidRDefault="00915125" w:rsidP="003871AF">
            <w:pPr>
              <w:pStyle w:val="ListParagraph"/>
              <w:numPr>
                <w:ilvl w:val="0"/>
                <w:numId w:val="12"/>
              </w:numPr>
              <w:rPr>
                <w:rFonts w:ascii="Segoe UI" w:hAnsi="Segoe UI" w:cs="Segoe UI"/>
                <w:color w:val="000000" w:themeColor="text1"/>
              </w:rPr>
            </w:pPr>
            <w:r w:rsidRPr="00782DF9">
              <w:rPr>
                <w:rFonts w:ascii="Segoe UI" w:hAnsi="Segoe UI" w:cs="Segoe UI"/>
                <w:color w:val="000000" w:themeColor="text1"/>
              </w:rPr>
              <w:t>Staff right to work processes</w:t>
            </w:r>
          </w:p>
          <w:p w14:paraId="5B2EFECC" w14:textId="77777777" w:rsidR="00915125" w:rsidRPr="00782DF9" w:rsidRDefault="00915125" w:rsidP="003871AF">
            <w:pPr>
              <w:pStyle w:val="ListParagraph"/>
              <w:numPr>
                <w:ilvl w:val="0"/>
                <w:numId w:val="12"/>
              </w:numPr>
              <w:rPr>
                <w:rFonts w:ascii="Segoe UI" w:hAnsi="Segoe UI" w:cs="Segoe UI"/>
                <w:color w:val="000000" w:themeColor="text1"/>
              </w:rPr>
            </w:pPr>
            <w:r w:rsidRPr="00782DF9">
              <w:rPr>
                <w:rFonts w:ascii="Segoe UI" w:hAnsi="Segoe UI" w:cs="Segoe UI"/>
                <w:color w:val="000000" w:themeColor="text1"/>
              </w:rPr>
              <w:t>Sub-contractor arrangements</w:t>
            </w:r>
          </w:p>
          <w:p w14:paraId="34F1AEBA" w14:textId="04312BE5" w:rsidR="00915125" w:rsidRPr="00782DF9" w:rsidRDefault="00915125" w:rsidP="003871AF">
            <w:pPr>
              <w:pStyle w:val="ListParagraph"/>
              <w:numPr>
                <w:ilvl w:val="0"/>
                <w:numId w:val="12"/>
              </w:numPr>
              <w:rPr>
                <w:rFonts w:ascii="Segoe UI" w:hAnsi="Segoe UI" w:cs="Segoe UI"/>
                <w:color w:val="000000" w:themeColor="text1"/>
              </w:rPr>
            </w:pPr>
            <w:r w:rsidRPr="00782DF9">
              <w:rPr>
                <w:rFonts w:ascii="Segoe UI" w:hAnsi="Segoe UI" w:cs="Segoe UI"/>
                <w:color w:val="000000" w:themeColor="text1"/>
              </w:rPr>
              <w:t>Availability / locations of trades</w:t>
            </w:r>
            <w:r w:rsidR="00CA763D" w:rsidRPr="00782DF9">
              <w:rPr>
                <w:rFonts w:ascii="Segoe UI" w:hAnsi="Segoe UI" w:cs="Segoe UI"/>
                <w:color w:val="000000" w:themeColor="text1"/>
              </w:rPr>
              <w:t>persons</w:t>
            </w:r>
            <w:r w:rsidRPr="00782DF9">
              <w:rPr>
                <w:rFonts w:ascii="Segoe UI" w:hAnsi="Segoe UI" w:cs="Segoe UI"/>
                <w:color w:val="000000" w:themeColor="text1"/>
              </w:rPr>
              <w:t xml:space="preserve"> </w:t>
            </w:r>
            <w:r w:rsidR="00D25A48">
              <w:rPr>
                <w:rFonts w:ascii="Segoe UI" w:hAnsi="Segoe UI" w:cs="Segoe UI"/>
                <w:color w:val="000000" w:themeColor="text1"/>
              </w:rPr>
              <w:t>for</w:t>
            </w:r>
            <w:r w:rsidRPr="00782DF9">
              <w:rPr>
                <w:rFonts w:ascii="Segoe UI" w:hAnsi="Segoe UI" w:cs="Segoe UI"/>
                <w:color w:val="000000" w:themeColor="text1"/>
              </w:rPr>
              <w:t xml:space="preserve"> </w:t>
            </w:r>
            <w:r w:rsidR="00A71088">
              <w:rPr>
                <w:rFonts w:ascii="Segoe UI" w:hAnsi="Segoe UI" w:cs="Segoe UI"/>
                <w:color w:val="000000" w:themeColor="text1"/>
              </w:rPr>
              <w:t>out-of-hours</w:t>
            </w:r>
            <w:r w:rsidR="007F057E">
              <w:rPr>
                <w:rFonts w:ascii="Segoe UI" w:hAnsi="Segoe UI" w:cs="Segoe UI"/>
                <w:color w:val="000000" w:themeColor="text1"/>
              </w:rPr>
              <w:t xml:space="preserve"> work</w:t>
            </w:r>
            <w:r w:rsidRPr="00782DF9">
              <w:rPr>
                <w:rFonts w:ascii="Segoe UI" w:hAnsi="Segoe UI" w:cs="Segoe UI"/>
                <w:color w:val="000000" w:themeColor="text1"/>
              </w:rPr>
              <w:t xml:space="preserve"> (travel to site less than one hour) </w:t>
            </w:r>
          </w:p>
          <w:p w14:paraId="36C8EE83" w14:textId="285C1AEC" w:rsidR="00915125" w:rsidRPr="00782DF9" w:rsidRDefault="00A71088" w:rsidP="003871AF">
            <w:pPr>
              <w:pStyle w:val="ListParagraph"/>
              <w:numPr>
                <w:ilvl w:val="0"/>
                <w:numId w:val="12"/>
              </w:numPr>
              <w:rPr>
                <w:rFonts w:ascii="Segoe UI" w:hAnsi="Segoe UI" w:cs="Segoe UI"/>
                <w:color w:val="000000" w:themeColor="text1"/>
              </w:rPr>
            </w:pPr>
            <w:r>
              <w:rPr>
                <w:rFonts w:ascii="Segoe UI" w:hAnsi="Segoe UI" w:cs="Segoe UI"/>
                <w:color w:val="000000" w:themeColor="text1"/>
              </w:rPr>
              <w:t>Out-of-hours</w:t>
            </w:r>
            <w:r w:rsidR="00915125" w:rsidRPr="00782DF9">
              <w:rPr>
                <w:rFonts w:ascii="Segoe UI" w:hAnsi="Segoe UI" w:cs="Segoe UI"/>
                <w:color w:val="000000" w:themeColor="text1"/>
              </w:rPr>
              <w:t xml:space="preserve"> call out procedures.</w:t>
            </w:r>
          </w:p>
          <w:p w14:paraId="0F06103F" w14:textId="77777777" w:rsidR="00915125" w:rsidRPr="00782DF9" w:rsidRDefault="00915125" w:rsidP="00915125">
            <w:pPr>
              <w:pStyle w:val="ListParagraph"/>
              <w:ind w:left="49"/>
              <w:rPr>
                <w:rFonts w:ascii="Segoe UI" w:hAnsi="Segoe UI" w:cs="Segoe UI"/>
                <w:color w:val="000000" w:themeColor="text1"/>
              </w:rPr>
            </w:pPr>
          </w:p>
        </w:tc>
        <w:tc>
          <w:tcPr>
            <w:tcW w:w="1791" w:type="dxa"/>
          </w:tcPr>
          <w:p w14:paraId="76A9FBB4" w14:textId="5572E25E"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lastRenderedPageBreak/>
              <w:t>30</w:t>
            </w:r>
          </w:p>
        </w:tc>
      </w:tr>
      <w:tr w:rsidR="00915125" w:rsidRPr="00782DF9" w14:paraId="097C850C" w14:textId="77777777">
        <w:tc>
          <w:tcPr>
            <w:tcW w:w="409" w:type="dxa"/>
          </w:tcPr>
          <w:p w14:paraId="54059C2D" w14:textId="77777777"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2</w:t>
            </w:r>
          </w:p>
        </w:tc>
        <w:tc>
          <w:tcPr>
            <w:tcW w:w="6821" w:type="dxa"/>
          </w:tcPr>
          <w:p w14:paraId="336314A1" w14:textId="37ABB343" w:rsidR="00915125" w:rsidRPr="00782DF9" w:rsidRDefault="00915125" w:rsidP="00915125">
            <w:pPr>
              <w:pStyle w:val="NoSpacing"/>
              <w:rPr>
                <w:rFonts w:ascii="Segoe UI" w:hAnsi="Segoe UI" w:cs="Segoe UI"/>
                <w:color w:val="000000" w:themeColor="text1"/>
              </w:rPr>
            </w:pPr>
            <w:r w:rsidRPr="00782DF9">
              <w:rPr>
                <w:rFonts w:ascii="Segoe UI" w:hAnsi="Segoe UI" w:cs="Segoe UI"/>
                <w:color w:val="000000" w:themeColor="text1"/>
              </w:rPr>
              <w:t>Service Quality (capability to perform the</w:t>
            </w:r>
            <w:r w:rsidR="000723D5">
              <w:t xml:space="preserve"> </w:t>
            </w:r>
            <w:r w:rsidR="007702E0">
              <w:rPr>
                <w:rFonts w:ascii="Segoe UI" w:hAnsi="Segoe UI" w:cs="Segoe UI"/>
                <w:color w:val="000000" w:themeColor="text1"/>
              </w:rPr>
              <w:t>Framework Agreement</w:t>
            </w:r>
            <w:r w:rsidRPr="00782DF9">
              <w:rPr>
                <w:rFonts w:ascii="Segoe UI" w:hAnsi="Segoe UI" w:cs="Segoe UI"/>
                <w:color w:val="000000" w:themeColor="text1"/>
              </w:rPr>
              <w:t>):</w:t>
            </w:r>
          </w:p>
          <w:p w14:paraId="7B1B2E37" w14:textId="77777777" w:rsidR="00915125" w:rsidRPr="00782DF9" w:rsidRDefault="00915125" w:rsidP="00915125">
            <w:pPr>
              <w:pStyle w:val="NoSpacing"/>
              <w:rPr>
                <w:rFonts w:ascii="Segoe UI" w:eastAsia="Segoe UI" w:hAnsi="Segoe UI" w:cs="Segoe UI"/>
                <w:color w:val="333333"/>
              </w:rPr>
            </w:pPr>
          </w:p>
          <w:p w14:paraId="5CC8E9FE" w14:textId="77777777" w:rsidR="00915125" w:rsidRPr="00782DF9" w:rsidRDefault="00915125" w:rsidP="00915125">
            <w:pPr>
              <w:pStyle w:val="NoSpacing"/>
              <w:rPr>
                <w:rFonts w:ascii="Segoe UI" w:eastAsia="Segoe UI" w:hAnsi="Segoe UI" w:cs="Segoe UI"/>
                <w:color w:val="000000" w:themeColor="text1"/>
              </w:rPr>
            </w:pPr>
            <w:r w:rsidRPr="00782DF9">
              <w:rPr>
                <w:rFonts w:ascii="Segoe UI" w:eastAsia="Segoe UI" w:hAnsi="Segoe UI" w:cs="Segoe UI"/>
                <w:color w:val="000000" w:themeColor="text1"/>
              </w:rPr>
              <w:t>2a) CAFM (Computer Aided Facilities Management)</w:t>
            </w:r>
          </w:p>
          <w:p w14:paraId="22C59269" w14:textId="025773FC" w:rsidR="00915125" w:rsidRPr="00782DF9" w:rsidRDefault="00915125" w:rsidP="003871AF">
            <w:pPr>
              <w:pStyle w:val="NoSpacing"/>
              <w:numPr>
                <w:ilvl w:val="0"/>
                <w:numId w:val="15"/>
              </w:numPr>
              <w:rPr>
                <w:rFonts w:ascii="Segoe UI" w:hAnsi="Segoe UI" w:cs="Segoe UI"/>
                <w:color w:val="000000" w:themeColor="text1"/>
              </w:rPr>
            </w:pPr>
            <w:r w:rsidRPr="00782DF9">
              <w:rPr>
                <w:rFonts w:ascii="Segoe UI" w:eastAsia="Segoe UI" w:hAnsi="Segoe UI" w:cs="Segoe UI"/>
                <w:color w:val="000000" w:themeColor="text1"/>
              </w:rPr>
              <w:t xml:space="preserve">Please provide details of </w:t>
            </w:r>
            <w:r w:rsidRPr="00782DF9">
              <w:rPr>
                <w:rFonts w:ascii="Segoe UI" w:hAnsi="Segoe UI" w:cs="Segoe UI"/>
                <w:color w:val="000000" w:themeColor="text1"/>
              </w:rPr>
              <w:t>the fully operational CAFM system you propose to use</w:t>
            </w:r>
            <w:r w:rsidR="007B70B3">
              <w:rPr>
                <w:rFonts w:ascii="Segoe UI" w:hAnsi="Segoe UI" w:cs="Segoe UI"/>
                <w:color w:val="000000" w:themeColor="text1"/>
              </w:rPr>
              <w:t>.</w:t>
            </w:r>
          </w:p>
          <w:p w14:paraId="108E9785" w14:textId="77777777" w:rsidR="00915125" w:rsidRPr="00782DF9" w:rsidRDefault="00915125" w:rsidP="003871AF">
            <w:pPr>
              <w:pStyle w:val="NoSpacing"/>
              <w:numPr>
                <w:ilvl w:val="0"/>
                <w:numId w:val="15"/>
              </w:numPr>
              <w:rPr>
                <w:rFonts w:ascii="Segoe UI" w:hAnsi="Segoe UI" w:cs="Segoe UI"/>
                <w:color w:val="000000" w:themeColor="text1"/>
              </w:rPr>
            </w:pPr>
            <w:r w:rsidRPr="00782DF9">
              <w:rPr>
                <w:rFonts w:ascii="Segoe UI" w:hAnsi="Segoe UI" w:cs="Segoe UI"/>
                <w:color w:val="000000" w:themeColor="text1"/>
              </w:rPr>
              <w:t>Bidders should provide screenshots demonstrating the asset register, PPM planner, reactive maintenance module and reporting dashboard.</w:t>
            </w:r>
          </w:p>
          <w:p w14:paraId="495786D5" w14:textId="77777777" w:rsidR="00915125" w:rsidRPr="00782DF9" w:rsidRDefault="00915125" w:rsidP="00915125">
            <w:pPr>
              <w:pStyle w:val="NoSpacing"/>
              <w:ind w:left="720"/>
              <w:rPr>
                <w:rFonts w:ascii="Segoe UI" w:hAnsi="Segoe UI" w:cs="Segoe UI"/>
                <w:color w:val="000000" w:themeColor="text1"/>
              </w:rPr>
            </w:pPr>
          </w:p>
          <w:p w14:paraId="3DDC7817" w14:textId="77777777" w:rsidR="00915125" w:rsidRPr="00782DF9" w:rsidRDefault="00915125" w:rsidP="003871AF">
            <w:pPr>
              <w:pStyle w:val="NoSpacing"/>
              <w:numPr>
                <w:ilvl w:val="0"/>
                <w:numId w:val="15"/>
              </w:numPr>
              <w:rPr>
                <w:rFonts w:ascii="Segoe UI" w:hAnsi="Segoe UI" w:cs="Segoe UI"/>
                <w:color w:val="000000" w:themeColor="text1"/>
              </w:rPr>
            </w:pPr>
            <w:r w:rsidRPr="00782DF9">
              <w:rPr>
                <w:rFonts w:ascii="Segoe UI" w:hAnsi="Segoe UI" w:cs="Segoe UI"/>
                <w:color w:val="000000" w:themeColor="text1"/>
              </w:rPr>
              <w:t>Please confirm how you will ensure the client has full access to this system or the data required including timesheets/ certificates/ surveys/ assessments on the system through sufficient means e.g. SharePoint page etc. at any time.</w:t>
            </w:r>
          </w:p>
          <w:p w14:paraId="4DF7D49C" w14:textId="77777777" w:rsidR="00915125" w:rsidRPr="00782DF9" w:rsidRDefault="00915125" w:rsidP="003871AF">
            <w:pPr>
              <w:pStyle w:val="NoSpacing"/>
              <w:numPr>
                <w:ilvl w:val="0"/>
                <w:numId w:val="15"/>
              </w:numPr>
              <w:rPr>
                <w:rFonts w:ascii="Segoe UI" w:hAnsi="Segoe UI" w:cs="Segoe UI"/>
              </w:rPr>
            </w:pPr>
            <w:r w:rsidRPr="00782DF9">
              <w:rPr>
                <w:rFonts w:ascii="Segoe UI" w:hAnsi="Segoe UI" w:cs="Segoe UI"/>
                <w:color w:val="000000" w:themeColor="text1"/>
              </w:rPr>
              <w:t>Please provide: A</w:t>
            </w:r>
            <w:r w:rsidRPr="00782DF9">
              <w:rPr>
                <w:rFonts w:ascii="Segoe UI" w:hAnsi="Segoe UI" w:cs="Segoe UI"/>
              </w:rPr>
              <w:t xml:space="preserve">n example of a timesheets as part of CAFM system confirming time job completed, date and signature by engineer. </w:t>
            </w:r>
          </w:p>
          <w:p w14:paraId="37A43EBD" w14:textId="77777777" w:rsidR="00915125" w:rsidRPr="00782DF9" w:rsidRDefault="00915125" w:rsidP="00915125">
            <w:pPr>
              <w:pStyle w:val="NoSpacing"/>
              <w:ind w:left="720"/>
              <w:rPr>
                <w:rFonts w:ascii="Segoe UI" w:hAnsi="Segoe UI" w:cs="Segoe UI"/>
              </w:rPr>
            </w:pPr>
          </w:p>
          <w:p w14:paraId="330798E0" w14:textId="77777777" w:rsidR="00915125" w:rsidRPr="00782DF9" w:rsidRDefault="00915125" w:rsidP="00915125">
            <w:pPr>
              <w:pStyle w:val="NoSpacing"/>
              <w:rPr>
                <w:rFonts w:ascii="Segoe UI" w:hAnsi="Segoe UI" w:cs="Segoe UI"/>
              </w:rPr>
            </w:pPr>
            <w:r w:rsidRPr="00782DF9">
              <w:rPr>
                <w:rFonts w:ascii="Segoe UI" w:hAnsi="Segoe UI" w:cs="Segoe UI"/>
              </w:rPr>
              <w:t>2b) Similar Experience</w:t>
            </w:r>
          </w:p>
          <w:p w14:paraId="45809667" w14:textId="77777777" w:rsidR="00915125" w:rsidRPr="00782DF9" w:rsidRDefault="00915125" w:rsidP="003871AF">
            <w:pPr>
              <w:pStyle w:val="NoSpacing"/>
              <w:numPr>
                <w:ilvl w:val="0"/>
                <w:numId w:val="16"/>
              </w:numPr>
              <w:rPr>
                <w:rFonts w:ascii="Segoe UI" w:hAnsi="Segoe UI" w:cs="Segoe UI"/>
                <w:color w:val="000000" w:themeColor="text1"/>
              </w:rPr>
            </w:pPr>
            <w:r w:rsidRPr="00782DF9">
              <w:rPr>
                <w:rFonts w:ascii="Segoe UI" w:hAnsi="Segoe UI" w:cs="Segoe UI"/>
              </w:rPr>
              <w:t>P</w:t>
            </w:r>
            <w:r w:rsidRPr="00782DF9">
              <w:rPr>
                <w:rFonts w:ascii="Segoe UI" w:hAnsi="Segoe UI" w:cs="Segoe UI"/>
                <w:color w:val="000000" w:themeColor="text1"/>
              </w:rPr>
              <w:t>lease provide details of two contracts where you currently deliver services similar to our requirements that demonstrates your experience of supplying a quality service. Your response should include an example where possible, of comparable sites to prove procedures and site setup.</w:t>
            </w:r>
          </w:p>
          <w:p w14:paraId="7116BCC4" w14:textId="6D03B644" w:rsidR="00915125" w:rsidRPr="00782DF9" w:rsidRDefault="00915125" w:rsidP="00915125">
            <w:pPr>
              <w:pStyle w:val="NoSpacing"/>
              <w:ind w:left="720"/>
              <w:rPr>
                <w:rFonts w:ascii="Segoe UI" w:hAnsi="Segoe UI" w:cs="Segoe UI"/>
                <w:color w:val="000000" w:themeColor="text1"/>
              </w:rPr>
            </w:pPr>
            <w:r w:rsidRPr="00782DF9">
              <w:rPr>
                <w:rFonts w:ascii="Segoe UI" w:hAnsi="Segoe UI" w:cs="Segoe UI"/>
                <w:color w:val="000000" w:themeColor="text1"/>
              </w:rPr>
              <w:t>(Contract value, building type, length of contract and client reference details must be provided)</w:t>
            </w:r>
            <w:r w:rsidR="00300FA8">
              <w:rPr>
                <w:rFonts w:ascii="Segoe UI" w:hAnsi="Segoe UI" w:cs="Segoe UI"/>
                <w:color w:val="000000" w:themeColor="text1"/>
              </w:rPr>
              <w:t>.</w:t>
            </w:r>
          </w:p>
          <w:p w14:paraId="105492C2" w14:textId="77777777" w:rsidR="00915125" w:rsidRPr="00782DF9" w:rsidRDefault="00915125" w:rsidP="00CF72B7">
            <w:pPr>
              <w:pStyle w:val="NoSpacing"/>
              <w:ind w:left="720"/>
              <w:rPr>
                <w:rFonts w:ascii="Segoe UI" w:hAnsi="Segoe UI" w:cs="Segoe UI"/>
                <w:color w:val="000000" w:themeColor="text1"/>
              </w:rPr>
            </w:pPr>
          </w:p>
          <w:p w14:paraId="178ED127" w14:textId="77777777" w:rsidR="00915125" w:rsidRPr="00782DF9" w:rsidRDefault="00915125" w:rsidP="00915125">
            <w:pPr>
              <w:pStyle w:val="NoSpacing"/>
              <w:rPr>
                <w:rFonts w:ascii="Segoe UI" w:hAnsi="Segoe UI" w:cs="Segoe UI"/>
                <w:color w:val="000000" w:themeColor="text1"/>
              </w:rPr>
            </w:pPr>
          </w:p>
          <w:p w14:paraId="5CFA933E" w14:textId="77777777" w:rsidR="00915125" w:rsidRPr="00782DF9" w:rsidRDefault="00915125" w:rsidP="00915125">
            <w:pPr>
              <w:pStyle w:val="NoSpacing"/>
              <w:rPr>
                <w:rFonts w:ascii="Segoe UI" w:hAnsi="Segoe UI" w:cs="Segoe UI"/>
                <w:color w:val="000000" w:themeColor="text1"/>
              </w:rPr>
            </w:pPr>
            <w:r w:rsidRPr="00782DF9">
              <w:rPr>
                <w:rFonts w:ascii="Segoe UI" w:hAnsi="Segoe UI" w:cs="Segoe UI"/>
                <w:color w:val="000000" w:themeColor="text1"/>
              </w:rPr>
              <w:t xml:space="preserve">2c) Provision of Service </w:t>
            </w:r>
          </w:p>
          <w:p w14:paraId="13EF95B5" w14:textId="77777777" w:rsidR="00915125" w:rsidRPr="00782DF9" w:rsidRDefault="00915125" w:rsidP="00915125">
            <w:pPr>
              <w:pStyle w:val="NoSpacing"/>
              <w:ind w:left="720"/>
              <w:rPr>
                <w:rFonts w:ascii="Segoe UI" w:hAnsi="Segoe UI" w:cs="Segoe UI"/>
                <w:strike/>
                <w:spacing w:val="-3"/>
              </w:rPr>
            </w:pPr>
            <w:r w:rsidRPr="00782DF9">
              <w:rPr>
                <w:rFonts w:ascii="Segoe UI" w:hAnsi="Segoe UI" w:cs="Segoe UI"/>
                <w:spacing w:val="-3"/>
              </w:rPr>
              <w:t xml:space="preserve">Please provide an overview of how you intend to deliver the services in respect of main requirements set out in the Specification. </w:t>
            </w:r>
          </w:p>
          <w:p w14:paraId="694EEE9C" w14:textId="77777777" w:rsidR="00915125" w:rsidRPr="00782DF9" w:rsidRDefault="00915125" w:rsidP="00915125">
            <w:pPr>
              <w:pStyle w:val="DfESBullets"/>
              <w:widowControl/>
              <w:tabs>
                <w:tab w:val="clear" w:pos="360"/>
              </w:tabs>
              <w:overflowPunct/>
              <w:autoSpaceDE/>
              <w:adjustRightInd/>
              <w:spacing w:after="0"/>
              <w:jc w:val="both"/>
              <w:rPr>
                <w:rFonts w:ascii="Segoe UI" w:hAnsi="Segoe UI" w:cs="Segoe UI"/>
                <w:szCs w:val="22"/>
              </w:rPr>
            </w:pPr>
            <w:r w:rsidRPr="00782DF9">
              <w:rPr>
                <w:rFonts w:ascii="Segoe UI" w:hAnsi="Segoe UI" w:cs="Segoe UI"/>
                <w:szCs w:val="22"/>
              </w:rPr>
              <w:t xml:space="preserve">             Your response should cover:</w:t>
            </w:r>
          </w:p>
          <w:p w14:paraId="1424B6CF" w14:textId="77777777" w:rsidR="00915125" w:rsidRPr="00782DF9" w:rsidRDefault="00915125" w:rsidP="003871AF">
            <w:pPr>
              <w:pStyle w:val="ListParagraph"/>
              <w:numPr>
                <w:ilvl w:val="0"/>
                <w:numId w:val="11"/>
              </w:numPr>
              <w:jc w:val="both"/>
              <w:rPr>
                <w:rFonts w:ascii="Segoe UI" w:hAnsi="Segoe UI" w:cs="Segoe UI"/>
              </w:rPr>
            </w:pPr>
            <w:r w:rsidRPr="00782DF9">
              <w:rPr>
                <w:rFonts w:ascii="Segoe UI" w:hAnsi="Segoe UI" w:cs="Segoe UI"/>
              </w:rPr>
              <w:t>The provision of staff for routine M&amp;E maintenance.</w:t>
            </w:r>
          </w:p>
          <w:p w14:paraId="5F85D866" w14:textId="028AF82C" w:rsidR="00915125" w:rsidRPr="00782DF9" w:rsidRDefault="00915125" w:rsidP="003871AF">
            <w:pPr>
              <w:pStyle w:val="ListParagraph"/>
              <w:numPr>
                <w:ilvl w:val="0"/>
                <w:numId w:val="11"/>
              </w:numPr>
              <w:jc w:val="both"/>
              <w:rPr>
                <w:rFonts w:ascii="Segoe UI" w:hAnsi="Segoe UI" w:cs="Segoe UI"/>
              </w:rPr>
            </w:pPr>
            <w:r w:rsidRPr="00782DF9">
              <w:rPr>
                <w:rFonts w:ascii="Segoe UI" w:hAnsi="Segoe UI" w:cs="Segoe UI"/>
              </w:rPr>
              <w:t>The provision of staff for the handy</w:t>
            </w:r>
            <w:r w:rsidR="004A7035" w:rsidRPr="00782DF9">
              <w:rPr>
                <w:rFonts w:ascii="Segoe UI" w:hAnsi="Segoe UI" w:cs="Segoe UI"/>
              </w:rPr>
              <w:t>person</w:t>
            </w:r>
            <w:r w:rsidRPr="00782DF9">
              <w:rPr>
                <w:rFonts w:ascii="Segoe UI" w:hAnsi="Segoe UI" w:cs="Segoe UI"/>
              </w:rPr>
              <w:t xml:space="preserve"> service.</w:t>
            </w:r>
          </w:p>
          <w:p w14:paraId="2CCB998C" w14:textId="77777777" w:rsidR="00915125" w:rsidRPr="00782DF9" w:rsidRDefault="00915125" w:rsidP="003871AF">
            <w:pPr>
              <w:pStyle w:val="ListParagraph"/>
              <w:numPr>
                <w:ilvl w:val="0"/>
                <w:numId w:val="11"/>
              </w:numPr>
              <w:jc w:val="both"/>
              <w:rPr>
                <w:rFonts w:ascii="Segoe UI" w:hAnsi="Segoe UI" w:cs="Segoe UI"/>
              </w:rPr>
            </w:pPr>
            <w:r w:rsidRPr="00782DF9">
              <w:rPr>
                <w:rFonts w:ascii="Segoe UI" w:hAnsi="Segoe UI" w:cs="Segoe UI"/>
              </w:rPr>
              <w:t>The provision of staff for emergency M&amp;E works.</w:t>
            </w:r>
          </w:p>
          <w:p w14:paraId="19CE5732" w14:textId="77777777" w:rsidR="00915125" w:rsidRPr="00782DF9" w:rsidRDefault="00915125" w:rsidP="003871AF">
            <w:pPr>
              <w:pStyle w:val="ListParagraph"/>
              <w:numPr>
                <w:ilvl w:val="0"/>
                <w:numId w:val="11"/>
              </w:numPr>
              <w:jc w:val="both"/>
              <w:rPr>
                <w:rFonts w:ascii="Segoe UI" w:hAnsi="Segoe UI" w:cs="Segoe UI"/>
              </w:rPr>
            </w:pPr>
            <w:r w:rsidRPr="00782DF9">
              <w:rPr>
                <w:rFonts w:ascii="Segoe UI" w:hAnsi="Segoe UI" w:cs="Segoe UI"/>
              </w:rPr>
              <w:t>The provision of staff for additional M&amp;E projects.</w:t>
            </w:r>
          </w:p>
          <w:p w14:paraId="1BF3C9A5" w14:textId="26F1AA84" w:rsidR="00915125" w:rsidRPr="00782DF9" w:rsidRDefault="00915125" w:rsidP="003871AF">
            <w:pPr>
              <w:pStyle w:val="ListParagraph"/>
              <w:numPr>
                <w:ilvl w:val="0"/>
                <w:numId w:val="11"/>
              </w:numPr>
              <w:jc w:val="both"/>
              <w:rPr>
                <w:rFonts w:ascii="Segoe UI" w:hAnsi="Segoe UI" w:cs="Segoe UI"/>
              </w:rPr>
            </w:pPr>
            <w:r w:rsidRPr="00782DF9">
              <w:rPr>
                <w:rFonts w:ascii="Segoe UI" w:hAnsi="Segoe UI" w:cs="Segoe UI"/>
              </w:rPr>
              <w:t xml:space="preserve">The </w:t>
            </w:r>
            <w:r w:rsidR="00C92AF8" w:rsidRPr="00782DF9">
              <w:rPr>
                <w:rFonts w:ascii="Segoe UI" w:hAnsi="Segoe UI" w:cs="Segoe UI"/>
              </w:rPr>
              <w:t>B</w:t>
            </w:r>
            <w:r w:rsidRPr="00782DF9">
              <w:rPr>
                <w:rFonts w:ascii="Segoe UI" w:hAnsi="Segoe UI" w:cs="Segoe UI"/>
              </w:rPr>
              <w:t>idder should explain how specialist services will be delivered where in-house expertise is unavailable, including arrangements for managing specialist sub</w:t>
            </w:r>
            <w:r w:rsidR="00735AA1">
              <w:rPr>
                <w:rFonts w:ascii="Segoe UI" w:hAnsi="Segoe UI" w:cs="Segoe UI"/>
              </w:rPr>
              <w:t>-</w:t>
            </w:r>
            <w:r w:rsidRPr="00782DF9">
              <w:rPr>
                <w:rFonts w:ascii="Segoe UI" w:hAnsi="Segoe UI" w:cs="Segoe UI"/>
              </w:rPr>
              <w:t>contractors</w:t>
            </w:r>
          </w:p>
          <w:p w14:paraId="728B866C" w14:textId="77777777" w:rsidR="00915125" w:rsidRPr="00782DF9" w:rsidRDefault="00915125" w:rsidP="00CF72B7">
            <w:pPr>
              <w:pStyle w:val="ListParagraph"/>
              <w:jc w:val="both"/>
              <w:rPr>
                <w:rFonts w:ascii="Segoe UI" w:hAnsi="Segoe UI" w:cs="Segoe UI"/>
              </w:rPr>
            </w:pPr>
          </w:p>
          <w:p w14:paraId="6DB0C203" w14:textId="77777777" w:rsidR="00915125" w:rsidRPr="00782DF9" w:rsidRDefault="00915125" w:rsidP="00915125">
            <w:pPr>
              <w:jc w:val="both"/>
              <w:rPr>
                <w:rFonts w:ascii="Segoe UI" w:hAnsi="Segoe UI" w:cs="Segoe UI"/>
              </w:rPr>
            </w:pPr>
          </w:p>
          <w:p w14:paraId="310FD2C5" w14:textId="77777777" w:rsidR="00915125" w:rsidRPr="00782DF9" w:rsidRDefault="00915125" w:rsidP="00915125">
            <w:pPr>
              <w:pStyle w:val="NoSpacing"/>
              <w:rPr>
                <w:rFonts w:ascii="Segoe UI" w:hAnsi="Segoe UI" w:cs="Segoe UI"/>
                <w:color w:val="000000" w:themeColor="text1"/>
              </w:rPr>
            </w:pPr>
            <w:r w:rsidRPr="00782DF9">
              <w:rPr>
                <w:rFonts w:ascii="Segoe UI" w:hAnsi="Segoe UI" w:cs="Segoe UI"/>
                <w:color w:val="000000" w:themeColor="text1"/>
              </w:rPr>
              <w:t>2d) Service Level Agreement</w:t>
            </w:r>
            <w:r w:rsidRPr="00782DF9">
              <w:rPr>
                <w:rFonts w:ascii="Segoe UI" w:hAnsi="Segoe UI" w:cs="Segoe UI"/>
              </w:rPr>
              <w:t>:</w:t>
            </w:r>
          </w:p>
          <w:p w14:paraId="471595C6" w14:textId="5F300A00" w:rsidR="00915125" w:rsidRPr="00782DF9" w:rsidRDefault="00915125" w:rsidP="003871AF">
            <w:pPr>
              <w:pStyle w:val="NoSpacing"/>
              <w:numPr>
                <w:ilvl w:val="0"/>
                <w:numId w:val="16"/>
              </w:numPr>
              <w:rPr>
                <w:rFonts w:ascii="Segoe UI" w:hAnsi="Segoe UI" w:cs="Segoe UI"/>
              </w:rPr>
            </w:pPr>
            <w:r w:rsidRPr="00782DF9">
              <w:rPr>
                <w:rFonts w:ascii="Segoe UI" w:hAnsi="Segoe UI" w:cs="Segoe UI"/>
              </w:rPr>
              <w:t>The Bidder must demonstrate how they will achieve the response and resolution times specified within the</w:t>
            </w:r>
            <w:r w:rsidR="000723D5">
              <w:rPr>
                <w:rFonts w:ascii="Segoe UI" w:hAnsi="Segoe UI" w:cs="Segoe UI"/>
              </w:rPr>
              <w:t xml:space="preserve"> </w:t>
            </w:r>
            <w:r w:rsidR="007702E0">
              <w:rPr>
                <w:rFonts w:ascii="Segoe UI" w:hAnsi="Segoe UI" w:cs="Segoe UI"/>
              </w:rPr>
              <w:t>Framework Agreement</w:t>
            </w:r>
            <w:r w:rsidRPr="00782DF9">
              <w:rPr>
                <w:rFonts w:ascii="Segoe UI" w:hAnsi="Segoe UI" w:cs="Segoe UI"/>
              </w:rPr>
              <w:t xml:space="preserve">. The response should include details of resource availability, escalation procedures, helpdesk </w:t>
            </w:r>
            <w:r w:rsidRPr="00782DF9">
              <w:rPr>
                <w:rFonts w:ascii="Segoe UI" w:hAnsi="Segoe UI" w:cs="Segoe UI"/>
              </w:rPr>
              <w:lastRenderedPageBreak/>
              <w:t xml:space="preserve">arrangements, geographical coverage, and out-of-hours call-out arrangements. </w:t>
            </w:r>
          </w:p>
          <w:p w14:paraId="48F02E64" w14:textId="77777777" w:rsidR="00CF72B7" w:rsidRPr="00782DF9" w:rsidRDefault="00CF72B7" w:rsidP="00CF72B7">
            <w:pPr>
              <w:pStyle w:val="NoSpacing"/>
              <w:ind w:left="720"/>
              <w:rPr>
                <w:rFonts w:ascii="Segoe UI" w:hAnsi="Segoe UI" w:cs="Segoe UI"/>
              </w:rPr>
            </w:pPr>
          </w:p>
          <w:p w14:paraId="221FAE57" w14:textId="0F6B1B06" w:rsidR="00915125" w:rsidRPr="00782DF9" w:rsidRDefault="00915125" w:rsidP="003871AF">
            <w:pPr>
              <w:pStyle w:val="NoSpacing"/>
              <w:numPr>
                <w:ilvl w:val="0"/>
                <w:numId w:val="16"/>
              </w:numPr>
              <w:rPr>
                <w:rFonts w:ascii="Segoe UI" w:hAnsi="Segoe UI" w:cs="Segoe UI"/>
              </w:rPr>
            </w:pPr>
            <w:r w:rsidRPr="00782DF9">
              <w:rPr>
                <w:rFonts w:ascii="Segoe UI" w:hAnsi="Segoe UI" w:cs="Segoe UI"/>
              </w:rPr>
              <w:t>The Bidder must describe the planned maintenance regime they propose to implement, including how maintenance schedules will be developed, managed and monitored through the CAFM system. The Bidder must confirm that the maintenance regime is compliant with BESA SFG20 and explain how assets not covered by SFG20 will be managed.</w:t>
            </w:r>
          </w:p>
          <w:p w14:paraId="6E4B99C3" w14:textId="77777777" w:rsidR="00915125" w:rsidRPr="00782DF9" w:rsidRDefault="00915125" w:rsidP="00915125">
            <w:pPr>
              <w:pStyle w:val="NoSpacing"/>
              <w:rPr>
                <w:rFonts w:ascii="Segoe UI" w:hAnsi="Segoe UI" w:cs="Segoe UI"/>
              </w:rPr>
            </w:pPr>
          </w:p>
        </w:tc>
        <w:tc>
          <w:tcPr>
            <w:tcW w:w="1791" w:type="dxa"/>
          </w:tcPr>
          <w:p w14:paraId="346FF82D" w14:textId="77777777" w:rsidR="00915125" w:rsidRPr="00782DF9" w:rsidRDefault="00915125" w:rsidP="00915125">
            <w:pPr>
              <w:pStyle w:val="ListParagraph"/>
              <w:ind w:left="0"/>
              <w:jc w:val="center"/>
              <w:rPr>
                <w:rFonts w:ascii="Segoe UI" w:hAnsi="Segoe UI" w:cs="Segoe UI"/>
                <w:color w:val="000000" w:themeColor="text1"/>
              </w:rPr>
            </w:pPr>
          </w:p>
          <w:p w14:paraId="4690B582" w14:textId="77777777" w:rsidR="00915125" w:rsidRPr="00782DF9" w:rsidRDefault="00915125" w:rsidP="00915125">
            <w:pPr>
              <w:pStyle w:val="ListParagraph"/>
              <w:ind w:left="0"/>
              <w:jc w:val="center"/>
              <w:rPr>
                <w:rFonts w:ascii="Segoe UI" w:hAnsi="Segoe UI" w:cs="Segoe UI"/>
                <w:color w:val="000000" w:themeColor="text1"/>
              </w:rPr>
            </w:pPr>
          </w:p>
          <w:p w14:paraId="389009EE" w14:textId="77777777"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t>15</w:t>
            </w:r>
          </w:p>
          <w:p w14:paraId="08D9B0CD" w14:textId="77777777" w:rsidR="00915125" w:rsidRPr="00782DF9" w:rsidRDefault="00915125" w:rsidP="00915125">
            <w:pPr>
              <w:pStyle w:val="ListParagraph"/>
              <w:ind w:left="0"/>
              <w:jc w:val="center"/>
              <w:rPr>
                <w:rFonts w:ascii="Segoe UI" w:hAnsi="Segoe UI" w:cs="Segoe UI"/>
                <w:color w:val="000000" w:themeColor="text1"/>
              </w:rPr>
            </w:pPr>
          </w:p>
          <w:p w14:paraId="22606AF0" w14:textId="77777777" w:rsidR="00915125" w:rsidRPr="00782DF9" w:rsidRDefault="00915125" w:rsidP="00915125">
            <w:pPr>
              <w:pStyle w:val="ListParagraph"/>
              <w:ind w:left="0"/>
              <w:jc w:val="center"/>
              <w:rPr>
                <w:rFonts w:ascii="Segoe UI" w:hAnsi="Segoe UI" w:cs="Segoe UI"/>
                <w:color w:val="000000" w:themeColor="text1"/>
              </w:rPr>
            </w:pPr>
          </w:p>
          <w:p w14:paraId="67F33115" w14:textId="77777777" w:rsidR="00915125" w:rsidRPr="00782DF9" w:rsidRDefault="00915125" w:rsidP="00915125">
            <w:pPr>
              <w:pStyle w:val="ListParagraph"/>
              <w:ind w:left="0"/>
              <w:jc w:val="center"/>
              <w:rPr>
                <w:rFonts w:ascii="Segoe UI" w:hAnsi="Segoe UI" w:cs="Segoe UI"/>
                <w:color w:val="000000" w:themeColor="text1"/>
              </w:rPr>
            </w:pPr>
          </w:p>
          <w:p w14:paraId="77AEDFCC" w14:textId="77777777" w:rsidR="00915125" w:rsidRPr="00782DF9" w:rsidRDefault="00915125" w:rsidP="00915125">
            <w:pPr>
              <w:pStyle w:val="ListParagraph"/>
              <w:ind w:left="0"/>
              <w:jc w:val="center"/>
              <w:rPr>
                <w:rFonts w:ascii="Segoe UI" w:hAnsi="Segoe UI" w:cs="Segoe UI"/>
                <w:color w:val="000000" w:themeColor="text1"/>
              </w:rPr>
            </w:pPr>
          </w:p>
          <w:p w14:paraId="0ACC87E7" w14:textId="77777777" w:rsidR="00915125" w:rsidRPr="00782DF9" w:rsidRDefault="00915125" w:rsidP="00915125">
            <w:pPr>
              <w:pStyle w:val="ListParagraph"/>
              <w:ind w:left="0"/>
              <w:jc w:val="center"/>
              <w:rPr>
                <w:rFonts w:ascii="Segoe UI" w:hAnsi="Segoe UI" w:cs="Segoe UI"/>
                <w:color w:val="000000" w:themeColor="text1"/>
              </w:rPr>
            </w:pPr>
          </w:p>
          <w:p w14:paraId="638666E2" w14:textId="77777777" w:rsidR="00915125" w:rsidRPr="00782DF9" w:rsidRDefault="00915125" w:rsidP="00915125">
            <w:pPr>
              <w:pStyle w:val="ListParagraph"/>
              <w:ind w:left="0"/>
              <w:jc w:val="center"/>
              <w:rPr>
                <w:rFonts w:ascii="Segoe UI" w:hAnsi="Segoe UI" w:cs="Segoe UI"/>
                <w:color w:val="000000" w:themeColor="text1"/>
              </w:rPr>
            </w:pPr>
          </w:p>
          <w:p w14:paraId="3625CE42" w14:textId="77777777" w:rsidR="00915125" w:rsidRPr="00782DF9" w:rsidRDefault="00915125" w:rsidP="00915125">
            <w:pPr>
              <w:pStyle w:val="ListParagraph"/>
              <w:ind w:left="0"/>
              <w:jc w:val="center"/>
              <w:rPr>
                <w:rFonts w:ascii="Segoe UI" w:hAnsi="Segoe UI" w:cs="Segoe UI"/>
                <w:color w:val="000000" w:themeColor="text1"/>
              </w:rPr>
            </w:pPr>
          </w:p>
          <w:p w14:paraId="636691DE" w14:textId="77777777" w:rsidR="00915125" w:rsidRPr="00782DF9" w:rsidRDefault="00915125" w:rsidP="00915125">
            <w:pPr>
              <w:pStyle w:val="ListParagraph"/>
              <w:ind w:left="0"/>
              <w:jc w:val="center"/>
              <w:rPr>
                <w:rFonts w:ascii="Segoe UI" w:hAnsi="Segoe UI" w:cs="Segoe UI"/>
                <w:color w:val="000000" w:themeColor="text1"/>
              </w:rPr>
            </w:pPr>
          </w:p>
          <w:p w14:paraId="70F6CDF5" w14:textId="77777777" w:rsidR="00915125" w:rsidRPr="00782DF9" w:rsidRDefault="00915125" w:rsidP="00915125">
            <w:pPr>
              <w:pStyle w:val="ListParagraph"/>
              <w:ind w:left="0"/>
              <w:jc w:val="center"/>
              <w:rPr>
                <w:rFonts w:ascii="Segoe UI" w:hAnsi="Segoe UI" w:cs="Segoe UI"/>
                <w:color w:val="000000" w:themeColor="text1"/>
              </w:rPr>
            </w:pPr>
          </w:p>
          <w:p w14:paraId="474827D0" w14:textId="77777777" w:rsidR="00915125" w:rsidRPr="00782DF9" w:rsidRDefault="00915125" w:rsidP="00915125">
            <w:pPr>
              <w:pStyle w:val="ListParagraph"/>
              <w:ind w:left="0"/>
              <w:jc w:val="center"/>
              <w:rPr>
                <w:rFonts w:ascii="Segoe UI" w:hAnsi="Segoe UI" w:cs="Segoe UI"/>
                <w:color w:val="000000" w:themeColor="text1"/>
              </w:rPr>
            </w:pPr>
          </w:p>
          <w:p w14:paraId="362C417C" w14:textId="77777777" w:rsidR="00915125" w:rsidRPr="00782DF9" w:rsidRDefault="00915125" w:rsidP="00915125">
            <w:pPr>
              <w:pStyle w:val="ListParagraph"/>
              <w:ind w:left="0"/>
              <w:jc w:val="center"/>
              <w:rPr>
                <w:rFonts w:ascii="Segoe UI" w:hAnsi="Segoe UI" w:cs="Segoe UI"/>
                <w:color w:val="000000" w:themeColor="text1"/>
              </w:rPr>
            </w:pPr>
          </w:p>
          <w:p w14:paraId="550B3AEC" w14:textId="77777777" w:rsidR="00C92AF8" w:rsidRPr="00782DF9" w:rsidRDefault="00C92AF8" w:rsidP="00915125">
            <w:pPr>
              <w:pStyle w:val="ListParagraph"/>
              <w:ind w:left="0"/>
              <w:jc w:val="center"/>
              <w:rPr>
                <w:rFonts w:ascii="Segoe UI" w:hAnsi="Segoe UI" w:cs="Segoe UI"/>
                <w:color w:val="000000" w:themeColor="text1"/>
              </w:rPr>
            </w:pPr>
          </w:p>
          <w:p w14:paraId="797727FE" w14:textId="77777777" w:rsidR="00C92AF8" w:rsidRPr="00782DF9" w:rsidRDefault="00C92AF8" w:rsidP="00915125">
            <w:pPr>
              <w:pStyle w:val="ListParagraph"/>
              <w:ind w:left="0"/>
              <w:jc w:val="center"/>
              <w:rPr>
                <w:rFonts w:ascii="Segoe UI" w:hAnsi="Segoe UI" w:cs="Segoe UI"/>
                <w:color w:val="000000" w:themeColor="text1"/>
              </w:rPr>
            </w:pPr>
          </w:p>
          <w:p w14:paraId="4C9199EA" w14:textId="77777777" w:rsidR="00C92AF8" w:rsidRPr="00782DF9" w:rsidRDefault="00C92AF8" w:rsidP="00915125">
            <w:pPr>
              <w:pStyle w:val="ListParagraph"/>
              <w:ind w:left="0"/>
              <w:jc w:val="center"/>
              <w:rPr>
                <w:rFonts w:ascii="Segoe UI" w:hAnsi="Segoe UI" w:cs="Segoe UI"/>
                <w:color w:val="000000" w:themeColor="text1"/>
              </w:rPr>
            </w:pPr>
          </w:p>
          <w:p w14:paraId="1BBF33F3" w14:textId="77777777" w:rsidR="00C92AF8" w:rsidRPr="00782DF9" w:rsidRDefault="00C92AF8" w:rsidP="00915125">
            <w:pPr>
              <w:pStyle w:val="ListParagraph"/>
              <w:ind w:left="0"/>
              <w:jc w:val="center"/>
              <w:rPr>
                <w:rFonts w:ascii="Segoe UI" w:hAnsi="Segoe UI" w:cs="Segoe UI"/>
                <w:color w:val="000000" w:themeColor="text1"/>
              </w:rPr>
            </w:pPr>
          </w:p>
          <w:p w14:paraId="5AD9139A" w14:textId="78BA3CE6"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t>10</w:t>
            </w:r>
          </w:p>
          <w:p w14:paraId="54D1E7D1" w14:textId="77777777" w:rsidR="00915125" w:rsidRPr="00782DF9" w:rsidRDefault="00915125" w:rsidP="00915125">
            <w:pPr>
              <w:pStyle w:val="ListParagraph"/>
              <w:ind w:left="0"/>
              <w:jc w:val="center"/>
              <w:rPr>
                <w:rFonts w:ascii="Segoe UI" w:hAnsi="Segoe UI" w:cs="Segoe UI"/>
                <w:color w:val="000000" w:themeColor="text1"/>
              </w:rPr>
            </w:pPr>
          </w:p>
          <w:p w14:paraId="13B713D8" w14:textId="77777777" w:rsidR="00915125" w:rsidRPr="00782DF9" w:rsidRDefault="00915125" w:rsidP="00915125">
            <w:pPr>
              <w:pStyle w:val="ListParagraph"/>
              <w:ind w:left="0"/>
              <w:jc w:val="center"/>
              <w:rPr>
                <w:rFonts w:ascii="Segoe UI" w:hAnsi="Segoe UI" w:cs="Segoe UI"/>
                <w:color w:val="000000" w:themeColor="text1"/>
              </w:rPr>
            </w:pPr>
          </w:p>
          <w:p w14:paraId="718113EA" w14:textId="77777777" w:rsidR="00915125" w:rsidRPr="00782DF9" w:rsidRDefault="00915125" w:rsidP="00915125">
            <w:pPr>
              <w:pStyle w:val="ListParagraph"/>
              <w:ind w:left="0"/>
              <w:jc w:val="center"/>
              <w:rPr>
                <w:rFonts w:ascii="Segoe UI" w:hAnsi="Segoe UI" w:cs="Segoe UI"/>
                <w:color w:val="000000" w:themeColor="text1"/>
              </w:rPr>
            </w:pPr>
          </w:p>
          <w:p w14:paraId="7FE5FF06" w14:textId="77777777" w:rsidR="00915125" w:rsidRPr="00782DF9" w:rsidRDefault="00915125" w:rsidP="00915125">
            <w:pPr>
              <w:pStyle w:val="ListParagraph"/>
              <w:ind w:left="0"/>
              <w:jc w:val="center"/>
              <w:rPr>
                <w:rFonts w:ascii="Segoe UI" w:hAnsi="Segoe UI" w:cs="Segoe UI"/>
                <w:color w:val="000000" w:themeColor="text1"/>
              </w:rPr>
            </w:pPr>
          </w:p>
          <w:p w14:paraId="357595AC" w14:textId="77777777" w:rsidR="00915125" w:rsidRPr="00782DF9" w:rsidRDefault="00915125" w:rsidP="00915125">
            <w:pPr>
              <w:pStyle w:val="ListParagraph"/>
              <w:ind w:left="0"/>
              <w:jc w:val="center"/>
              <w:rPr>
                <w:rFonts w:ascii="Segoe UI" w:hAnsi="Segoe UI" w:cs="Segoe UI"/>
                <w:color w:val="000000" w:themeColor="text1"/>
              </w:rPr>
            </w:pPr>
          </w:p>
          <w:p w14:paraId="7AFBB123" w14:textId="77777777" w:rsidR="00915125" w:rsidRPr="00782DF9" w:rsidRDefault="00915125" w:rsidP="00915125">
            <w:pPr>
              <w:pStyle w:val="ListParagraph"/>
              <w:ind w:left="0"/>
              <w:jc w:val="center"/>
              <w:rPr>
                <w:rFonts w:ascii="Segoe UI" w:hAnsi="Segoe UI" w:cs="Segoe UI"/>
                <w:color w:val="000000" w:themeColor="text1"/>
              </w:rPr>
            </w:pPr>
          </w:p>
          <w:p w14:paraId="6544DF1C" w14:textId="77777777" w:rsidR="00C92AF8" w:rsidRPr="00782DF9" w:rsidRDefault="00C92AF8" w:rsidP="00915125">
            <w:pPr>
              <w:pStyle w:val="ListParagraph"/>
              <w:ind w:left="0"/>
              <w:jc w:val="center"/>
              <w:rPr>
                <w:rFonts w:ascii="Segoe UI" w:hAnsi="Segoe UI" w:cs="Segoe UI"/>
                <w:color w:val="000000" w:themeColor="text1"/>
              </w:rPr>
            </w:pPr>
          </w:p>
          <w:p w14:paraId="65F88F5B" w14:textId="77777777" w:rsidR="00C92AF8" w:rsidRPr="00782DF9" w:rsidRDefault="00C92AF8" w:rsidP="00915125">
            <w:pPr>
              <w:pStyle w:val="ListParagraph"/>
              <w:ind w:left="0"/>
              <w:jc w:val="center"/>
              <w:rPr>
                <w:rFonts w:ascii="Segoe UI" w:hAnsi="Segoe UI" w:cs="Segoe UI"/>
                <w:color w:val="000000" w:themeColor="text1"/>
              </w:rPr>
            </w:pPr>
          </w:p>
          <w:p w14:paraId="14EA8FD5" w14:textId="77777777" w:rsidR="00C92AF8" w:rsidRPr="00782DF9" w:rsidRDefault="00C92AF8" w:rsidP="00915125">
            <w:pPr>
              <w:pStyle w:val="ListParagraph"/>
              <w:ind w:left="0"/>
              <w:jc w:val="center"/>
              <w:rPr>
                <w:rFonts w:ascii="Segoe UI" w:hAnsi="Segoe UI" w:cs="Segoe UI"/>
                <w:color w:val="000000" w:themeColor="text1"/>
              </w:rPr>
            </w:pPr>
          </w:p>
          <w:p w14:paraId="51ADD666" w14:textId="77777777" w:rsidR="00C92AF8" w:rsidRPr="00782DF9" w:rsidRDefault="00C92AF8" w:rsidP="00915125">
            <w:pPr>
              <w:pStyle w:val="ListParagraph"/>
              <w:ind w:left="0"/>
              <w:jc w:val="center"/>
              <w:rPr>
                <w:rFonts w:ascii="Segoe UI" w:hAnsi="Segoe UI" w:cs="Segoe UI"/>
                <w:color w:val="000000" w:themeColor="text1"/>
              </w:rPr>
            </w:pPr>
          </w:p>
          <w:p w14:paraId="24C77AC3" w14:textId="5969FA22"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t>15</w:t>
            </w:r>
          </w:p>
          <w:p w14:paraId="13BD45D0" w14:textId="77777777" w:rsidR="00915125" w:rsidRPr="00782DF9" w:rsidRDefault="00915125" w:rsidP="00915125">
            <w:pPr>
              <w:pStyle w:val="ListParagraph"/>
              <w:ind w:left="0"/>
              <w:jc w:val="center"/>
              <w:rPr>
                <w:rFonts w:ascii="Segoe UI" w:hAnsi="Segoe UI" w:cs="Segoe UI"/>
                <w:color w:val="000000" w:themeColor="text1"/>
              </w:rPr>
            </w:pPr>
          </w:p>
          <w:p w14:paraId="5F2BEE2A" w14:textId="77777777" w:rsidR="00915125" w:rsidRPr="00782DF9" w:rsidRDefault="00915125" w:rsidP="00915125">
            <w:pPr>
              <w:pStyle w:val="ListParagraph"/>
              <w:ind w:left="0"/>
              <w:jc w:val="center"/>
              <w:rPr>
                <w:rFonts w:ascii="Segoe UI" w:hAnsi="Segoe UI" w:cs="Segoe UI"/>
                <w:color w:val="000000" w:themeColor="text1"/>
              </w:rPr>
            </w:pPr>
          </w:p>
          <w:p w14:paraId="335CA48A" w14:textId="77777777" w:rsidR="00915125" w:rsidRPr="00782DF9" w:rsidRDefault="00915125" w:rsidP="00915125">
            <w:pPr>
              <w:pStyle w:val="ListParagraph"/>
              <w:ind w:left="0"/>
              <w:jc w:val="center"/>
              <w:rPr>
                <w:rFonts w:ascii="Segoe UI" w:hAnsi="Segoe UI" w:cs="Segoe UI"/>
                <w:color w:val="000000" w:themeColor="text1"/>
              </w:rPr>
            </w:pPr>
          </w:p>
          <w:p w14:paraId="04210F76" w14:textId="77777777" w:rsidR="00915125" w:rsidRPr="00782DF9" w:rsidRDefault="00915125" w:rsidP="00915125">
            <w:pPr>
              <w:pStyle w:val="ListParagraph"/>
              <w:ind w:left="0"/>
              <w:jc w:val="center"/>
              <w:rPr>
                <w:rFonts w:ascii="Segoe UI" w:hAnsi="Segoe UI" w:cs="Segoe UI"/>
                <w:color w:val="000000" w:themeColor="text1"/>
              </w:rPr>
            </w:pPr>
          </w:p>
          <w:p w14:paraId="035AE6BB" w14:textId="77777777" w:rsidR="00915125" w:rsidRPr="00782DF9" w:rsidRDefault="00915125" w:rsidP="00915125">
            <w:pPr>
              <w:pStyle w:val="ListParagraph"/>
              <w:ind w:left="0"/>
              <w:jc w:val="center"/>
              <w:rPr>
                <w:rFonts w:ascii="Segoe UI" w:hAnsi="Segoe UI" w:cs="Segoe UI"/>
                <w:color w:val="000000" w:themeColor="text1"/>
              </w:rPr>
            </w:pPr>
          </w:p>
          <w:p w14:paraId="515244A3" w14:textId="77777777" w:rsidR="00915125" w:rsidRPr="00782DF9" w:rsidRDefault="00915125" w:rsidP="00915125">
            <w:pPr>
              <w:pStyle w:val="ListParagraph"/>
              <w:ind w:left="0"/>
              <w:jc w:val="center"/>
              <w:rPr>
                <w:rFonts w:ascii="Segoe UI" w:hAnsi="Segoe UI" w:cs="Segoe UI"/>
                <w:color w:val="000000" w:themeColor="text1"/>
              </w:rPr>
            </w:pPr>
          </w:p>
          <w:p w14:paraId="5C1FFD9A" w14:textId="77777777" w:rsidR="00915125" w:rsidRPr="00782DF9" w:rsidRDefault="00915125" w:rsidP="00915125">
            <w:pPr>
              <w:pStyle w:val="ListParagraph"/>
              <w:ind w:left="0"/>
              <w:jc w:val="center"/>
              <w:rPr>
                <w:rFonts w:ascii="Segoe UI" w:hAnsi="Segoe UI" w:cs="Segoe UI"/>
                <w:color w:val="000000" w:themeColor="text1"/>
              </w:rPr>
            </w:pPr>
          </w:p>
          <w:p w14:paraId="5250D55C" w14:textId="77777777" w:rsidR="00915125" w:rsidRPr="00782DF9" w:rsidRDefault="00915125" w:rsidP="00915125">
            <w:pPr>
              <w:pStyle w:val="ListParagraph"/>
              <w:ind w:left="0"/>
              <w:jc w:val="center"/>
              <w:rPr>
                <w:rFonts w:ascii="Segoe UI" w:hAnsi="Segoe UI" w:cs="Segoe UI"/>
                <w:color w:val="000000" w:themeColor="text1"/>
              </w:rPr>
            </w:pPr>
          </w:p>
          <w:p w14:paraId="02161127" w14:textId="77777777" w:rsidR="00915125" w:rsidRPr="00782DF9" w:rsidRDefault="00915125" w:rsidP="00915125">
            <w:pPr>
              <w:pStyle w:val="ListParagraph"/>
              <w:ind w:left="0"/>
              <w:jc w:val="center"/>
              <w:rPr>
                <w:rFonts w:ascii="Segoe UI" w:hAnsi="Segoe UI" w:cs="Segoe UI"/>
                <w:color w:val="000000" w:themeColor="text1"/>
              </w:rPr>
            </w:pPr>
          </w:p>
          <w:p w14:paraId="239CB9C5" w14:textId="77777777" w:rsidR="00915125" w:rsidRPr="00782DF9" w:rsidRDefault="00915125" w:rsidP="00915125">
            <w:pPr>
              <w:pStyle w:val="ListParagraph"/>
              <w:ind w:left="0"/>
              <w:jc w:val="center"/>
              <w:rPr>
                <w:rFonts w:ascii="Segoe UI" w:hAnsi="Segoe UI" w:cs="Segoe UI"/>
                <w:color w:val="000000" w:themeColor="text1"/>
              </w:rPr>
            </w:pPr>
          </w:p>
          <w:p w14:paraId="4E8F81AD" w14:textId="77777777" w:rsidR="00915125" w:rsidRPr="00782DF9" w:rsidRDefault="00915125" w:rsidP="00915125">
            <w:pPr>
              <w:pStyle w:val="ListParagraph"/>
              <w:ind w:left="0"/>
              <w:jc w:val="center"/>
              <w:rPr>
                <w:rFonts w:ascii="Segoe UI" w:hAnsi="Segoe UI" w:cs="Segoe UI"/>
                <w:color w:val="000000" w:themeColor="text1"/>
              </w:rPr>
            </w:pPr>
          </w:p>
          <w:p w14:paraId="726EA2C9" w14:textId="77777777" w:rsidR="00915125" w:rsidRPr="00782DF9" w:rsidRDefault="00915125" w:rsidP="00915125">
            <w:pPr>
              <w:pStyle w:val="ListParagraph"/>
              <w:ind w:left="0"/>
              <w:jc w:val="center"/>
              <w:rPr>
                <w:rFonts w:ascii="Segoe UI" w:hAnsi="Segoe UI" w:cs="Segoe UI"/>
                <w:color w:val="000000" w:themeColor="text1"/>
              </w:rPr>
            </w:pPr>
          </w:p>
          <w:p w14:paraId="6C5EBCC3" w14:textId="1967EA2A"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t>10</w:t>
            </w:r>
          </w:p>
        </w:tc>
      </w:tr>
      <w:tr w:rsidR="00915125" w:rsidRPr="00782DF9" w14:paraId="35B75568" w14:textId="77777777">
        <w:tc>
          <w:tcPr>
            <w:tcW w:w="409" w:type="dxa"/>
          </w:tcPr>
          <w:p w14:paraId="0908C8BF" w14:textId="77777777"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3</w:t>
            </w:r>
          </w:p>
        </w:tc>
        <w:tc>
          <w:tcPr>
            <w:tcW w:w="6821" w:type="dxa"/>
          </w:tcPr>
          <w:p w14:paraId="428F0B86" w14:textId="77777777"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Environmental Considerations &amp; Consumables</w:t>
            </w:r>
          </w:p>
          <w:p w14:paraId="04B9EB5A" w14:textId="77777777" w:rsidR="00915125" w:rsidRPr="00782DF9" w:rsidRDefault="00915125" w:rsidP="00915125">
            <w:pPr>
              <w:pStyle w:val="ListParagraph"/>
              <w:ind w:left="0"/>
              <w:rPr>
                <w:rFonts w:ascii="Segoe UI" w:hAnsi="Segoe UI" w:cs="Segoe UI"/>
                <w:color w:val="000000" w:themeColor="text1"/>
              </w:rPr>
            </w:pPr>
          </w:p>
          <w:p w14:paraId="6B867CBD" w14:textId="043B5559"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The Bidder must demonstrate how environmental and socially responsible procurement considerations will be embedded into the day-to-day delivery of the</w:t>
            </w:r>
            <w:r w:rsidR="000723D5">
              <w:rPr>
                <w:rFonts w:ascii="Segoe UI" w:hAnsi="Segoe UI" w:cs="Segoe UI"/>
                <w:color w:val="000000" w:themeColor="text1"/>
              </w:rPr>
              <w:t xml:space="preserve"> </w:t>
            </w:r>
            <w:r w:rsidR="007702E0">
              <w:rPr>
                <w:rFonts w:ascii="Segoe UI" w:hAnsi="Segoe UI" w:cs="Segoe UI"/>
                <w:color w:val="000000" w:themeColor="text1"/>
              </w:rPr>
              <w:t>Framework Agreement</w:t>
            </w:r>
            <w:r w:rsidRPr="00782DF9">
              <w:rPr>
                <w:rFonts w:ascii="Segoe UI" w:hAnsi="Segoe UI" w:cs="Segoe UI"/>
                <w:color w:val="000000" w:themeColor="text1"/>
              </w:rPr>
              <w:t>.</w:t>
            </w:r>
          </w:p>
          <w:p w14:paraId="3646C9F7" w14:textId="77777777" w:rsidR="00D93B5B" w:rsidRPr="00782DF9" w:rsidRDefault="00D93B5B" w:rsidP="00D93B5B">
            <w:pPr>
              <w:pStyle w:val="ListParagraph"/>
              <w:rPr>
                <w:rFonts w:ascii="Segoe UI" w:hAnsi="Segoe UI" w:cs="Segoe UI"/>
                <w:color w:val="000000" w:themeColor="text1"/>
              </w:rPr>
            </w:pPr>
          </w:p>
          <w:p w14:paraId="216C3C79" w14:textId="77777777" w:rsidR="00915125" w:rsidRPr="00782DF9" w:rsidRDefault="00915125" w:rsidP="00D93B5B">
            <w:pPr>
              <w:pStyle w:val="ListParagraph"/>
              <w:rPr>
                <w:rFonts w:ascii="Segoe UI" w:hAnsi="Segoe UI" w:cs="Segoe UI"/>
                <w:color w:val="000000" w:themeColor="text1"/>
              </w:rPr>
            </w:pPr>
            <w:r w:rsidRPr="00782DF9">
              <w:rPr>
                <w:rFonts w:ascii="Segoe UI" w:hAnsi="Segoe UI" w:cs="Segoe UI"/>
                <w:color w:val="000000" w:themeColor="text1"/>
              </w:rPr>
              <w:t>Your response should include:</w:t>
            </w:r>
          </w:p>
          <w:p w14:paraId="5058B151"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Details of the Environmental Management System (EMS) and processes that will be used to manage environmental compliance, reduce waste, improve resource efficiency and support carbon reduction objectives.</w:t>
            </w:r>
          </w:p>
          <w:p w14:paraId="75975593" w14:textId="59BE765B"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Details of how the Bidder will support the principles of socially responsible procurement in accordance with Welsh legislation, including how social, economic, environmental and cultural well-being outcomes will be considered throughout the</w:t>
            </w:r>
            <w:r w:rsidR="000723D5">
              <w:t xml:space="preserve"> </w:t>
            </w:r>
            <w:r w:rsidR="007702E0">
              <w:rPr>
                <w:rFonts w:ascii="Segoe UI" w:hAnsi="Segoe UI" w:cs="Segoe UI"/>
                <w:color w:val="000000" w:themeColor="text1"/>
              </w:rPr>
              <w:t>Framework Agreement</w:t>
            </w:r>
            <w:r w:rsidR="000723D5">
              <w:rPr>
                <w:rFonts w:ascii="Segoe UI" w:hAnsi="Segoe UI" w:cs="Segoe UI"/>
                <w:color w:val="000000" w:themeColor="text1"/>
              </w:rPr>
              <w:t>.</w:t>
            </w:r>
          </w:p>
          <w:p w14:paraId="49BAF0D9" w14:textId="5E96EDAE"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Details of how social value requirements will be communicated to and implemented by sub</w:t>
            </w:r>
            <w:r w:rsidR="00C519AB">
              <w:rPr>
                <w:rFonts w:ascii="Segoe UI" w:hAnsi="Segoe UI" w:cs="Segoe UI"/>
                <w:color w:val="000000" w:themeColor="text1"/>
              </w:rPr>
              <w:t>-</w:t>
            </w:r>
            <w:r w:rsidRPr="00782DF9">
              <w:rPr>
                <w:rFonts w:ascii="Segoe UI" w:hAnsi="Segoe UI" w:cs="Segoe UI"/>
                <w:color w:val="000000" w:themeColor="text1"/>
              </w:rPr>
              <w:t>contractors and suppliers.</w:t>
            </w:r>
          </w:p>
          <w:p w14:paraId="23B685D5"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Examples of how the Bidder supports fair employment practices, workforce development, local supply chains, SMEs and community benefits.</w:t>
            </w:r>
          </w:p>
          <w:p w14:paraId="2C38FD6B" w14:textId="02A7DB28"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 xml:space="preserve">Details of how environmental and social value performance will be measured, monitored and reported throughout the </w:t>
            </w:r>
            <w:r w:rsidR="007702E0">
              <w:rPr>
                <w:rFonts w:ascii="Segoe UI" w:hAnsi="Segoe UI" w:cs="Segoe UI"/>
                <w:color w:val="000000" w:themeColor="text1"/>
              </w:rPr>
              <w:t>Framework Agreement</w:t>
            </w:r>
            <w:r w:rsidRPr="00782DF9">
              <w:rPr>
                <w:rFonts w:ascii="Segoe UI" w:hAnsi="Segoe UI" w:cs="Segoe UI"/>
                <w:color w:val="000000" w:themeColor="text1"/>
              </w:rPr>
              <w:t>.</w:t>
            </w:r>
          </w:p>
          <w:p w14:paraId="215EBED3"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As part of your response, please provide at least one recent example where the Bidder has worked with a client to deliver measurable environmental and/or social value outcomes. This should include, where applicable:</w:t>
            </w:r>
          </w:p>
          <w:p w14:paraId="4ACB6D08"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Carbon reduction achievements.</w:t>
            </w:r>
          </w:p>
          <w:p w14:paraId="7922B793"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Energy savings.</w:t>
            </w:r>
          </w:p>
          <w:p w14:paraId="43E98347"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Waste reduction or recycling improvements.</w:t>
            </w:r>
          </w:p>
          <w:p w14:paraId="705E24D0"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Cost savings.</w:t>
            </w:r>
          </w:p>
          <w:p w14:paraId="66B74096"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Community benefits delivered.</w:t>
            </w:r>
          </w:p>
          <w:p w14:paraId="1F35B29B"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Local supply chain or SME engagement.</w:t>
            </w:r>
          </w:p>
          <w:p w14:paraId="6A119E4D"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lastRenderedPageBreak/>
              <w:t>Employment, apprenticeship, training or workforce development opportunities created.</w:t>
            </w:r>
          </w:p>
          <w:p w14:paraId="40F2E071" w14:textId="77777777" w:rsidR="00915125" w:rsidRPr="00782DF9" w:rsidRDefault="00915125" w:rsidP="003871AF">
            <w:pPr>
              <w:pStyle w:val="ListParagraph"/>
              <w:numPr>
                <w:ilvl w:val="0"/>
                <w:numId w:val="13"/>
              </w:numPr>
              <w:rPr>
                <w:rFonts w:ascii="Segoe UI" w:hAnsi="Segoe UI" w:cs="Segoe UI"/>
                <w:color w:val="000000" w:themeColor="text1"/>
              </w:rPr>
            </w:pPr>
            <w:r w:rsidRPr="00782DF9">
              <w:rPr>
                <w:rFonts w:ascii="Segoe UI" w:hAnsi="Segoe UI" w:cs="Segoe UI"/>
                <w:color w:val="000000" w:themeColor="text1"/>
              </w:rPr>
              <w:t>Please include details of how these outcomes were measured and reported to the client.</w:t>
            </w:r>
          </w:p>
          <w:p w14:paraId="0A33D8DC" w14:textId="77777777" w:rsidR="00915125" w:rsidRPr="00782DF9" w:rsidRDefault="00915125" w:rsidP="00915125">
            <w:pPr>
              <w:textAlignment w:val="baseline"/>
              <w:rPr>
                <w:rFonts w:ascii="Segoe UI" w:hAnsi="Segoe UI" w:cs="Segoe UI"/>
                <w:color w:val="000000" w:themeColor="text1"/>
              </w:rPr>
            </w:pPr>
          </w:p>
        </w:tc>
        <w:tc>
          <w:tcPr>
            <w:tcW w:w="1791" w:type="dxa"/>
          </w:tcPr>
          <w:p w14:paraId="021333D0" w14:textId="40991B2E"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lastRenderedPageBreak/>
              <w:t>5</w:t>
            </w:r>
          </w:p>
        </w:tc>
      </w:tr>
      <w:tr w:rsidR="00915125" w:rsidRPr="00782DF9" w14:paraId="75479375" w14:textId="77777777">
        <w:tc>
          <w:tcPr>
            <w:tcW w:w="409" w:type="dxa"/>
          </w:tcPr>
          <w:p w14:paraId="55543C04" w14:textId="77777777"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4</w:t>
            </w:r>
          </w:p>
        </w:tc>
        <w:tc>
          <w:tcPr>
            <w:tcW w:w="6821" w:type="dxa"/>
          </w:tcPr>
          <w:p w14:paraId="4CB47C2B" w14:textId="407E61A4"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 xml:space="preserve">Compliance with </w:t>
            </w:r>
            <w:r w:rsidR="007702E0">
              <w:rPr>
                <w:rFonts w:ascii="Segoe UI" w:hAnsi="Segoe UI" w:cs="Segoe UI"/>
                <w:color w:val="000000" w:themeColor="text1"/>
              </w:rPr>
              <w:t>Health and Safety</w:t>
            </w:r>
            <w:r w:rsidRPr="00782DF9">
              <w:rPr>
                <w:rFonts w:ascii="Segoe UI" w:hAnsi="Segoe UI" w:cs="Segoe UI"/>
                <w:color w:val="000000" w:themeColor="text1"/>
              </w:rPr>
              <w:t xml:space="preserve"> requirements.</w:t>
            </w:r>
          </w:p>
          <w:p w14:paraId="430C49E6" w14:textId="77777777" w:rsidR="00915125" w:rsidRPr="00782DF9" w:rsidRDefault="00915125" w:rsidP="00915125">
            <w:pPr>
              <w:pStyle w:val="ListParagraph"/>
              <w:ind w:left="0"/>
              <w:rPr>
                <w:rFonts w:ascii="Segoe UI" w:hAnsi="Segoe UI" w:cs="Segoe UI"/>
                <w:color w:val="000000" w:themeColor="text1"/>
              </w:rPr>
            </w:pPr>
          </w:p>
          <w:p w14:paraId="497BD2F2" w14:textId="5CB54684"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 xml:space="preserve">Please explain how you would manage </w:t>
            </w:r>
            <w:r w:rsidR="007702E0">
              <w:rPr>
                <w:rFonts w:ascii="Segoe UI" w:hAnsi="Segoe UI" w:cs="Segoe UI"/>
                <w:color w:val="000000" w:themeColor="text1"/>
              </w:rPr>
              <w:t>Health and Safety</w:t>
            </w:r>
            <w:r w:rsidRPr="00782DF9">
              <w:rPr>
                <w:rFonts w:ascii="Segoe UI" w:hAnsi="Segoe UI" w:cs="Segoe UI"/>
                <w:color w:val="000000" w:themeColor="text1"/>
              </w:rPr>
              <w:t xml:space="preserve"> requirements for our site</w:t>
            </w:r>
            <w:r w:rsidR="00CA0D79" w:rsidRPr="00782DF9">
              <w:rPr>
                <w:rFonts w:ascii="Segoe UI" w:hAnsi="Segoe UI" w:cs="Segoe UI"/>
                <w:color w:val="000000" w:themeColor="text1"/>
              </w:rPr>
              <w:t>.</w:t>
            </w:r>
            <w:r w:rsidRPr="00782DF9">
              <w:rPr>
                <w:rFonts w:ascii="Segoe UI" w:hAnsi="Segoe UI" w:cs="Segoe UI"/>
                <w:color w:val="000000" w:themeColor="text1"/>
              </w:rPr>
              <w:t xml:space="preserve"> </w:t>
            </w:r>
          </w:p>
          <w:p w14:paraId="2E587850" w14:textId="77777777" w:rsidR="00915125" w:rsidRPr="00782DF9" w:rsidRDefault="00915125" w:rsidP="00915125">
            <w:pPr>
              <w:pStyle w:val="ListParagraph"/>
              <w:ind w:left="0"/>
              <w:rPr>
                <w:rFonts w:ascii="Segoe UI" w:hAnsi="Segoe UI" w:cs="Segoe UI"/>
                <w:color w:val="000000" w:themeColor="text1"/>
              </w:rPr>
            </w:pPr>
            <w:r w:rsidRPr="00782DF9">
              <w:rPr>
                <w:rFonts w:ascii="Segoe UI" w:hAnsi="Segoe UI" w:cs="Segoe UI"/>
                <w:color w:val="000000" w:themeColor="text1"/>
              </w:rPr>
              <w:t>Your response should include:</w:t>
            </w:r>
          </w:p>
          <w:p w14:paraId="130C6C35" w14:textId="77777777" w:rsidR="00915125" w:rsidRPr="00782DF9" w:rsidRDefault="00915125" w:rsidP="00915125">
            <w:pPr>
              <w:textAlignment w:val="baseline"/>
              <w:rPr>
                <w:rFonts w:ascii="Segoe UI" w:hAnsi="Segoe UI" w:cs="Segoe UI"/>
                <w:color w:val="000000" w:themeColor="text1"/>
              </w:rPr>
            </w:pPr>
          </w:p>
          <w:p w14:paraId="5E9FEA3E" w14:textId="77777777" w:rsidR="00915125" w:rsidRPr="00782DF9" w:rsidRDefault="00915125" w:rsidP="003871AF">
            <w:pPr>
              <w:pStyle w:val="ListParagraph"/>
              <w:numPr>
                <w:ilvl w:val="0"/>
                <w:numId w:val="14"/>
              </w:numPr>
              <w:textAlignment w:val="baseline"/>
              <w:rPr>
                <w:rFonts w:ascii="Segoe UI" w:hAnsi="Segoe UI" w:cs="Segoe UI"/>
                <w:color w:val="000000" w:themeColor="text1"/>
              </w:rPr>
            </w:pPr>
            <w:r w:rsidRPr="00782DF9">
              <w:rPr>
                <w:rFonts w:ascii="Segoe UI" w:hAnsi="Segoe UI" w:cs="Segoe UI"/>
                <w:color w:val="000000" w:themeColor="text1"/>
              </w:rPr>
              <w:t>the proposed site induction process.</w:t>
            </w:r>
          </w:p>
          <w:p w14:paraId="37EA472F" w14:textId="77777777" w:rsidR="00915125" w:rsidRPr="00782DF9" w:rsidRDefault="00915125" w:rsidP="003871AF">
            <w:pPr>
              <w:pStyle w:val="ListParagraph"/>
              <w:numPr>
                <w:ilvl w:val="0"/>
                <w:numId w:val="14"/>
              </w:numPr>
              <w:textAlignment w:val="baseline"/>
              <w:rPr>
                <w:rFonts w:ascii="Segoe UI" w:hAnsi="Segoe UI" w:cs="Segoe UI"/>
                <w:color w:val="000000" w:themeColor="text1"/>
              </w:rPr>
            </w:pPr>
            <w:r w:rsidRPr="00782DF9">
              <w:rPr>
                <w:rFonts w:ascii="Segoe UI" w:hAnsi="Segoe UI" w:cs="Segoe UI"/>
                <w:color w:val="000000" w:themeColor="text1"/>
              </w:rPr>
              <w:t xml:space="preserve"> Examples of a risk assessment, method statement and your procedures for in-house staff and sub-contractors. You should explain how will ensure RAMs are completed in advance of works on site, where will you record/log to enable the client to view.</w:t>
            </w:r>
          </w:p>
          <w:p w14:paraId="31B996D0" w14:textId="31ECEA9A" w:rsidR="00915125" w:rsidRPr="00782DF9" w:rsidRDefault="00915125" w:rsidP="003871AF">
            <w:pPr>
              <w:pStyle w:val="ListParagraph"/>
              <w:numPr>
                <w:ilvl w:val="0"/>
                <w:numId w:val="14"/>
              </w:numPr>
              <w:textAlignment w:val="baseline"/>
              <w:rPr>
                <w:rFonts w:ascii="Segoe UI" w:hAnsi="Segoe UI" w:cs="Segoe UI"/>
                <w:color w:val="000000" w:themeColor="text1"/>
              </w:rPr>
            </w:pPr>
            <w:r w:rsidRPr="00782DF9">
              <w:rPr>
                <w:rFonts w:ascii="Segoe UI" w:hAnsi="Segoe UI" w:cs="Segoe UI"/>
                <w:color w:val="000000" w:themeColor="text1"/>
              </w:rPr>
              <w:t>Details of how you will audit H&amp;S</w:t>
            </w:r>
            <w:r w:rsidR="00CE02C9">
              <w:rPr>
                <w:rFonts w:ascii="Segoe UI" w:hAnsi="Segoe UI" w:cs="Segoe UI"/>
                <w:color w:val="000000" w:themeColor="text1"/>
              </w:rPr>
              <w:t>. P</w:t>
            </w:r>
            <w:r w:rsidRPr="00782DF9">
              <w:rPr>
                <w:rFonts w:ascii="Segoe UI" w:hAnsi="Segoe UI" w:cs="Segoe UI"/>
                <w:color w:val="000000" w:themeColor="text1"/>
              </w:rPr>
              <w:t>lease include an example of the process/ procedures for audit, including frequency, to ensure compliance.</w:t>
            </w:r>
          </w:p>
          <w:p w14:paraId="37DB8101" w14:textId="45F0E2C6" w:rsidR="00915125" w:rsidRPr="00782DF9" w:rsidRDefault="00915125" w:rsidP="003871AF">
            <w:pPr>
              <w:pStyle w:val="ListParagraph"/>
              <w:numPr>
                <w:ilvl w:val="0"/>
                <w:numId w:val="14"/>
              </w:numPr>
              <w:rPr>
                <w:rFonts w:ascii="Segoe UI" w:hAnsi="Segoe UI" w:cs="Segoe UI"/>
                <w:color w:val="000000" w:themeColor="text1"/>
              </w:rPr>
            </w:pPr>
            <w:r w:rsidRPr="00782DF9">
              <w:rPr>
                <w:rFonts w:ascii="Segoe UI" w:hAnsi="Segoe UI" w:cs="Segoe UI"/>
                <w:color w:val="000000" w:themeColor="text1"/>
              </w:rPr>
              <w:t xml:space="preserve">The </w:t>
            </w:r>
            <w:r w:rsidR="002232F4" w:rsidRPr="00782DF9">
              <w:rPr>
                <w:rFonts w:ascii="Segoe UI" w:hAnsi="Segoe UI" w:cs="Segoe UI"/>
                <w:color w:val="000000" w:themeColor="text1"/>
              </w:rPr>
              <w:t>B</w:t>
            </w:r>
            <w:r w:rsidRPr="00782DF9">
              <w:rPr>
                <w:rFonts w:ascii="Segoe UI" w:hAnsi="Segoe UI" w:cs="Segoe UI"/>
                <w:color w:val="000000" w:themeColor="text1"/>
              </w:rPr>
              <w:t xml:space="preserve">idder should include how management stay abreast </w:t>
            </w:r>
            <w:r w:rsidR="002232F4" w:rsidRPr="00782DF9">
              <w:rPr>
                <w:rFonts w:ascii="Segoe UI" w:hAnsi="Segoe UI" w:cs="Segoe UI"/>
                <w:color w:val="000000" w:themeColor="text1"/>
              </w:rPr>
              <w:t xml:space="preserve">of </w:t>
            </w:r>
            <w:r w:rsidRPr="00782DF9">
              <w:rPr>
                <w:rFonts w:ascii="Segoe UI" w:hAnsi="Segoe UI" w:cs="Segoe UI"/>
                <w:color w:val="000000" w:themeColor="text1"/>
              </w:rPr>
              <w:t>changes and updates to legislation to ensure compliance.</w:t>
            </w:r>
          </w:p>
          <w:p w14:paraId="7AF0DC3A" w14:textId="29085239" w:rsidR="00915125" w:rsidRPr="00782DF9" w:rsidRDefault="00915125" w:rsidP="003871AF">
            <w:pPr>
              <w:pStyle w:val="ListParagraph"/>
              <w:numPr>
                <w:ilvl w:val="0"/>
                <w:numId w:val="14"/>
              </w:numPr>
              <w:rPr>
                <w:rFonts w:ascii="Segoe UI" w:eastAsia="Segoe UI" w:hAnsi="Segoe UI" w:cs="Segoe UI"/>
                <w:color w:val="000000" w:themeColor="text1"/>
              </w:rPr>
            </w:pPr>
            <w:r w:rsidRPr="00782DF9">
              <w:rPr>
                <w:rFonts w:ascii="Segoe UI" w:eastAsia="Segoe UI" w:hAnsi="Segoe UI" w:cs="Segoe UI"/>
                <w:color w:val="000000" w:themeColor="text1"/>
              </w:rPr>
              <w:t xml:space="preserve">The </w:t>
            </w:r>
            <w:r w:rsidR="002232F4" w:rsidRPr="00782DF9">
              <w:rPr>
                <w:rFonts w:ascii="Segoe UI" w:eastAsia="Segoe UI" w:hAnsi="Segoe UI" w:cs="Segoe UI"/>
                <w:color w:val="000000" w:themeColor="text1"/>
              </w:rPr>
              <w:t>B</w:t>
            </w:r>
            <w:r w:rsidRPr="00782DF9">
              <w:rPr>
                <w:rFonts w:ascii="Segoe UI" w:eastAsia="Segoe UI" w:hAnsi="Segoe UI" w:cs="Segoe UI"/>
                <w:color w:val="000000" w:themeColor="text1"/>
              </w:rPr>
              <w:t xml:space="preserve">idder must confirm their approach, or </w:t>
            </w:r>
            <w:r w:rsidR="001563A3" w:rsidRPr="00782DF9">
              <w:rPr>
                <w:rFonts w:ascii="Segoe UI" w:eastAsia="Segoe UI" w:hAnsi="Segoe UI" w:cs="Segoe UI"/>
                <w:color w:val="000000" w:themeColor="text1"/>
              </w:rPr>
              <w:t xml:space="preserve">that of </w:t>
            </w:r>
            <w:r w:rsidRPr="00782DF9">
              <w:rPr>
                <w:rFonts w:ascii="Segoe UI" w:eastAsia="Segoe UI" w:hAnsi="Segoe UI" w:cs="Segoe UI"/>
                <w:color w:val="000000" w:themeColor="text1"/>
              </w:rPr>
              <w:t xml:space="preserve">a sub-contractor, to legionella control, confirming their membership </w:t>
            </w:r>
            <w:r w:rsidR="00135DFC" w:rsidRPr="00782DF9">
              <w:rPr>
                <w:rFonts w:ascii="Segoe UI" w:eastAsia="Segoe UI" w:hAnsi="Segoe UI" w:cs="Segoe UI"/>
                <w:color w:val="000000" w:themeColor="text1"/>
              </w:rPr>
              <w:t xml:space="preserve">of </w:t>
            </w:r>
            <w:r w:rsidRPr="00782DF9">
              <w:rPr>
                <w:rFonts w:ascii="Segoe UI" w:eastAsia="Segoe UI" w:hAnsi="Segoe UI" w:cs="Segoe UI"/>
                <w:color w:val="000000" w:themeColor="text1"/>
              </w:rPr>
              <w:t>the Legionella Control Association, conforming to the L8 Approved Code of Practice.</w:t>
            </w:r>
          </w:p>
          <w:p w14:paraId="053D873F" w14:textId="28FE98A0" w:rsidR="00915125" w:rsidRPr="00782DF9" w:rsidRDefault="00915125" w:rsidP="003871AF">
            <w:pPr>
              <w:pStyle w:val="ListParagraph"/>
              <w:numPr>
                <w:ilvl w:val="0"/>
                <w:numId w:val="14"/>
              </w:numPr>
              <w:rPr>
                <w:rFonts w:ascii="Segoe UI" w:eastAsia="Segoe UI" w:hAnsi="Segoe UI" w:cs="Segoe UI"/>
                <w:color w:val="000000" w:themeColor="text1"/>
              </w:rPr>
            </w:pPr>
            <w:r w:rsidRPr="00782DF9">
              <w:rPr>
                <w:rFonts w:ascii="Segoe UI" w:eastAsia="Segoe UI" w:hAnsi="Segoe UI" w:cs="Segoe UI"/>
                <w:color w:val="000000" w:themeColor="text1"/>
              </w:rPr>
              <w:t xml:space="preserve">Please provide details of any external </w:t>
            </w:r>
            <w:r w:rsidR="007702E0">
              <w:rPr>
                <w:rFonts w:ascii="Segoe UI" w:eastAsia="Segoe UI" w:hAnsi="Segoe UI" w:cs="Segoe UI"/>
                <w:color w:val="000000" w:themeColor="text1"/>
              </w:rPr>
              <w:t>Health and Safety</w:t>
            </w:r>
            <w:r w:rsidRPr="00782DF9">
              <w:rPr>
                <w:rFonts w:ascii="Segoe UI" w:eastAsia="Segoe UI" w:hAnsi="Segoe UI" w:cs="Segoe UI"/>
                <w:color w:val="000000" w:themeColor="text1"/>
              </w:rPr>
              <w:t xml:space="preserve"> accreditations held by your organisation (e.g. CHAS, SafeContractor, ISO 45001)</w:t>
            </w:r>
          </w:p>
          <w:p w14:paraId="247A3E33" w14:textId="77777777" w:rsidR="00915125" w:rsidRPr="00782DF9" w:rsidRDefault="00915125" w:rsidP="00CD04EB">
            <w:pPr>
              <w:pStyle w:val="ListParagraph"/>
              <w:rPr>
                <w:rFonts w:ascii="Segoe UI" w:eastAsia="Segoe UI" w:hAnsi="Segoe UI" w:cs="Segoe UI"/>
                <w:color w:val="000000" w:themeColor="text1"/>
              </w:rPr>
            </w:pPr>
          </w:p>
          <w:p w14:paraId="0A0103BF" w14:textId="77777777" w:rsidR="00915125" w:rsidRPr="00782DF9" w:rsidRDefault="00915125" w:rsidP="00915125">
            <w:pPr>
              <w:textAlignment w:val="baseline"/>
              <w:rPr>
                <w:rFonts w:ascii="Segoe UI" w:hAnsi="Segoe UI" w:cs="Segoe UI"/>
                <w:color w:val="000000" w:themeColor="text1"/>
              </w:rPr>
            </w:pPr>
          </w:p>
        </w:tc>
        <w:tc>
          <w:tcPr>
            <w:tcW w:w="1791" w:type="dxa"/>
          </w:tcPr>
          <w:p w14:paraId="63F97D44" w14:textId="00B0FADB" w:rsidR="00915125" w:rsidRPr="00782DF9" w:rsidRDefault="00915125" w:rsidP="00915125">
            <w:pPr>
              <w:pStyle w:val="ListParagraph"/>
              <w:ind w:left="0"/>
              <w:jc w:val="center"/>
              <w:rPr>
                <w:rFonts w:ascii="Segoe UI" w:hAnsi="Segoe UI" w:cs="Segoe UI"/>
                <w:color w:val="000000" w:themeColor="text1"/>
              </w:rPr>
            </w:pPr>
            <w:r w:rsidRPr="00782DF9">
              <w:rPr>
                <w:rFonts w:ascii="Segoe UI" w:hAnsi="Segoe UI" w:cs="Segoe UI"/>
                <w:color w:val="000000" w:themeColor="text1"/>
              </w:rPr>
              <w:t>15</w:t>
            </w:r>
          </w:p>
        </w:tc>
      </w:tr>
    </w:tbl>
    <w:p w14:paraId="4B496617" w14:textId="154DDAA6" w:rsidR="00155D73" w:rsidRPr="00782DF9" w:rsidRDefault="00155D73" w:rsidP="0075743A">
      <w:pPr>
        <w:pStyle w:val="ListParagraph"/>
        <w:ind w:left="-142"/>
        <w:rPr>
          <w:rFonts w:ascii="Segoe UI" w:hAnsi="Segoe UI" w:cs="Segoe UI"/>
          <w:b/>
          <w:bCs/>
          <w:color w:val="000000" w:themeColor="text1"/>
        </w:rPr>
      </w:pPr>
    </w:p>
    <w:p w14:paraId="66C9DE0E" w14:textId="6958B16D" w:rsidR="00EA73BB" w:rsidRPr="00782DF9" w:rsidRDefault="00EA73BB" w:rsidP="00246BB3">
      <w:pPr>
        <w:pStyle w:val="ListParagraph"/>
        <w:rPr>
          <w:rFonts w:ascii="Segoe UI" w:hAnsi="Segoe UI" w:cs="Segoe UI"/>
          <w:b/>
          <w:bCs/>
          <w:color w:val="000000" w:themeColor="text1"/>
        </w:rPr>
      </w:pPr>
    </w:p>
    <w:p w14:paraId="24317EA0" w14:textId="413FA6AF" w:rsidR="009F674C" w:rsidRPr="00782DF9" w:rsidRDefault="003A45A3" w:rsidP="00BF0BF1">
      <w:pPr>
        <w:rPr>
          <w:rFonts w:ascii="Segoe UI" w:hAnsi="Segoe UI" w:cs="Segoe UI"/>
          <w:b/>
          <w:bCs/>
          <w:color w:val="000000" w:themeColor="text1"/>
        </w:rPr>
      </w:pPr>
      <w:r w:rsidRPr="00782DF9">
        <w:rPr>
          <w:rFonts w:ascii="Segoe UI" w:hAnsi="Segoe UI" w:cs="Segoe UI"/>
          <w:b/>
          <w:bCs/>
          <w:color w:val="000000" w:themeColor="text1"/>
        </w:rPr>
        <w:t>5.</w:t>
      </w:r>
      <w:r w:rsidR="008D514A" w:rsidRPr="00782DF9">
        <w:rPr>
          <w:rFonts w:ascii="Segoe UI" w:hAnsi="Segoe UI" w:cs="Segoe UI"/>
          <w:b/>
          <w:bCs/>
          <w:color w:val="000000" w:themeColor="text1"/>
        </w:rPr>
        <w:t>10</w:t>
      </w:r>
      <w:r w:rsidRPr="00782DF9">
        <w:rPr>
          <w:rFonts w:ascii="Segoe UI" w:hAnsi="Segoe UI" w:cs="Segoe UI"/>
          <w:b/>
          <w:bCs/>
          <w:color w:val="000000" w:themeColor="text1"/>
        </w:rPr>
        <w:t xml:space="preserve"> </w:t>
      </w:r>
      <w:r w:rsidR="0025649F" w:rsidRPr="00782DF9">
        <w:rPr>
          <w:rFonts w:ascii="Segoe UI" w:hAnsi="Segoe UI" w:cs="Segoe UI"/>
          <w:b/>
          <w:bCs/>
          <w:color w:val="000000" w:themeColor="text1"/>
        </w:rPr>
        <w:t>Price evaluation 40%</w:t>
      </w:r>
    </w:p>
    <w:p w14:paraId="67131380" w14:textId="2D3E180D" w:rsidR="00B518F4" w:rsidRDefault="00B518F4" w:rsidP="00E841BD">
      <w:pPr>
        <w:rPr>
          <w:rFonts w:ascii="Segoe UI" w:hAnsi="Segoe UI" w:cs="Segoe UI"/>
          <w:color w:val="000000" w:themeColor="text1"/>
        </w:rPr>
      </w:pPr>
      <w:r w:rsidRPr="00B518F4">
        <w:rPr>
          <w:rFonts w:ascii="Segoe UI" w:hAnsi="Segoe UI" w:cs="Segoe UI"/>
          <w:color w:val="000000" w:themeColor="text1"/>
        </w:rPr>
        <w:t>For the purposes of price evaluation, the Annual Framework Agreement Cost will be the total evaluated price inclusive of VAT, comprising the Services Pricing total and one year of PPM pricing.</w:t>
      </w:r>
    </w:p>
    <w:p w14:paraId="63B58232" w14:textId="5F59FCFC" w:rsidR="009F674C" w:rsidRPr="00782DF9" w:rsidRDefault="00792990" w:rsidP="009F674C">
      <w:pPr>
        <w:rPr>
          <w:rFonts w:ascii="Segoe UI" w:hAnsi="Segoe UI" w:cs="Segoe UI"/>
          <w:color w:val="000000" w:themeColor="text1"/>
        </w:rPr>
      </w:pPr>
      <w:r w:rsidRPr="00782DF9">
        <w:rPr>
          <w:rFonts w:ascii="Segoe UI" w:hAnsi="Segoe UI" w:cs="Segoe UI"/>
          <w:color w:val="000000" w:themeColor="text1"/>
        </w:rPr>
        <w:t xml:space="preserve">Services </w:t>
      </w:r>
      <w:r w:rsidR="00D37A8A" w:rsidRPr="00782DF9">
        <w:rPr>
          <w:rFonts w:ascii="Segoe UI" w:hAnsi="Segoe UI" w:cs="Segoe UI"/>
          <w:color w:val="000000" w:themeColor="text1"/>
        </w:rPr>
        <w:t>P</w:t>
      </w:r>
      <w:r w:rsidRPr="00782DF9">
        <w:rPr>
          <w:rFonts w:ascii="Segoe UI" w:hAnsi="Segoe UI" w:cs="Segoe UI"/>
          <w:color w:val="000000" w:themeColor="text1"/>
        </w:rPr>
        <w:t xml:space="preserve">ricing is </w:t>
      </w:r>
      <w:r w:rsidR="00D37A8A" w:rsidRPr="00782DF9">
        <w:rPr>
          <w:rFonts w:ascii="Segoe UI" w:hAnsi="Segoe UI" w:cs="Segoe UI"/>
          <w:color w:val="000000" w:themeColor="text1"/>
        </w:rPr>
        <w:t xml:space="preserve">calculated by using the proposed hourly rates of </w:t>
      </w:r>
      <w:r w:rsidR="00103AA8" w:rsidRPr="00782DF9">
        <w:rPr>
          <w:rFonts w:ascii="Segoe UI" w:hAnsi="Segoe UI" w:cs="Segoe UI"/>
          <w:color w:val="000000" w:themeColor="text1"/>
        </w:rPr>
        <w:t xml:space="preserve">the trades listed in the </w:t>
      </w:r>
      <w:r w:rsidR="0000109B" w:rsidRPr="00782DF9">
        <w:rPr>
          <w:rFonts w:ascii="Segoe UI" w:hAnsi="Segoe UI" w:cs="Segoe UI"/>
          <w:color w:val="000000" w:themeColor="text1"/>
        </w:rPr>
        <w:t>Pricing Schedule</w:t>
      </w:r>
      <w:r w:rsidR="00061660" w:rsidRPr="00782DF9">
        <w:rPr>
          <w:rFonts w:ascii="Segoe UI" w:hAnsi="Segoe UI" w:cs="Segoe UI"/>
          <w:color w:val="000000" w:themeColor="text1"/>
        </w:rPr>
        <w:t>. The number of hours is based upon the usage over the last 12 months</w:t>
      </w:r>
      <w:r w:rsidR="00267D2D" w:rsidRPr="00782DF9">
        <w:rPr>
          <w:rFonts w:ascii="Segoe UI" w:hAnsi="Segoe UI" w:cs="Segoe UI"/>
          <w:color w:val="000000" w:themeColor="text1"/>
        </w:rPr>
        <w:t xml:space="preserve"> provided in Column C</w:t>
      </w:r>
      <w:r w:rsidR="00CA5D5F" w:rsidRPr="00782DF9">
        <w:rPr>
          <w:rFonts w:ascii="Segoe UI" w:hAnsi="Segoe UI" w:cs="Segoe UI"/>
          <w:color w:val="000000" w:themeColor="text1"/>
        </w:rPr>
        <w:t>.</w:t>
      </w:r>
    </w:p>
    <w:p w14:paraId="4353901E" w14:textId="20C32420" w:rsidR="009F674C" w:rsidRPr="00782DF9" w:rsidRDefault="009F674C" w:rsidP="009F674C">
      <w:pPr>
        <w:rPr>
          <w:rFonts w:ascii="Segoe UI" w:hAnsi="Segoe UI" w:cs="Segoe UI"/>
          <w:color w:val="000000" w:themeColor="text1"/>
        </w:rPr>
      </w:pPr>
      <w:r w:rsidRPr="00782DF9">
        <w:rPr>
          <w:rFonts w:ascii="Segoe UI" w:hAnsi="Segoe UI" w:cs="Segoe UI"/>
          <w:color w:val="000000" w:themeColor="text1"/>
        </w:rPr>
        <w:t xml:space="preserve">The </w:t>
      </w:r>
      <w:r w:rsidR="009C373E" w:rsidRPr="00782DF9">
        <w:rPr>
          <w:rFonts w:ascii="Segoe UI" w:hAnsi="Segoe UI" w:cs="Segoe UI"/>
          <w:color w:val="000000" w:themeColor="text1"/>
        </w:rPr>
        <w:t>Real</w:t>
      </w:r>
      <w:r w:rsidRPr="00782DF9">
        <w:rPr>
          <w:rFonts w:ascii="Segoe UI" w:hAnsi="Segoe UI" w:cs="Segoe UI"/>
          <w:color w:val="000000" w:themeColor="text1"/>
        </w:rPr>
        <w:t xml:space="preserve"> Living Wage is the minimum rate that must be paid to all staff</w:t>
      </w:r>
      <w:r w:rsidR="00CA5D5F" w:rsidRPr="00782DF9">
        <w:rPr>
          <w:rFonts w:ascii="Segoe UI" w:hAnsi="Segoe UI" w:cs="Segoe UI"/>
          <w:color w:val="000000" w:themeColor="text1"/>
        </w:rPr>
        <w:t xml:space="preserve"> working on this </w:t>
      </w:r>
      <w:r w:rsidR="007702E0">
        <w:rPr>
          <w:rFonts w:ascii="Segoe UI" w:eastAsia="Times New Roman" w:hAnsi="Segoe UI" w:cs="Segoe UI"/>
          <w:color w:val="000000"/>
          <w:lang w:eastAsia="en-GB"/>
        </w:rPr>
        <w:t>Framework Agreement</w:t>
      </w:r>
      <w:r w:rsidR="004B511A">
        <w:rPr>
          <w:rFonts w:ascii="Segoe UI" w:eastAsia="Times New Roman" w:hAnsi="Segoe UI" w:cs="Segoe UI"/>
          <w:color w:val="000000"/>
          <w:lang w:eastAsia="en-GB"/>
        </w:rPr>
        <w:t>.</w:t>
      </w:r>
    </w:p>
    <w:p w14:paraId="77CC9674" w14:textId="54173ED7" w:rsidR="009F674C" w:rsidRPr="00782DF9" w:rsidRDefault="009F674C" w:rsidP="009F674C">
      <w:pPr>
        <w:rPr>
          <w:rFonts w:ascii="Segoe UI" w:hAnsi="Segoe UI" w:cs="Segoe UI"/>
          <w:color w:val="000000" w:themeColor="text1"/>
          <w:u w:val="single"/>
        </w:rPr>
      </w:pPr>
      <w:r w:rsidRPr="00782DF9">
        <w:rPr>
          <w:rFonts w:ascii="Segoe UI" w:hAnsi="Segoe UI" w:cs="Segoe UI"/>
          <w:color w:val="000000" w:themeColor="text1"/>
        </w:rPr>
        <w:t xml:space="preserve"> </w:t>
      </w:r>
      <w:r w:rsidR="000048D5" w:rsidRPr="00174B71">
        <w:rPr>
          <w:rFonts w:ascii="Segoe UI" w:hAnsi="Segoe UI" w:cs="Segoe UI"/>
          <w:color w:val="000000" w:themeColor="text1"/>
          <w:u w:val="single"/>
        </w:rPr>
        <w:t xml:space="preserve">RLW </w:t>
      </w:r>
      <w:r w:rsidR="00174B71" w:rsidRPr="00174B71">
        <w:rPr>
          <w:rFonts w:ascii="Segoe UI" w:hAnsi="Segoe UI" w:cs="Segoe UI"/>
          <w:color w:val="000000" w:themeColor="text1"/>
          <w:u w:val="single"/>
        </w:rPr>
        <w:t>c</w:t>
      </w:r>
      <w:r w:rsidRPr="00782DF9">
        <w:rPr>
          <w:rFonts w:ascii="Segoe UI" w:hAnsi="Segoe UI" w:cs="Segoe UI"/>
          <w:color w:val="000000" w:themeColor="text1"/>
          <w:u w:val="single"/>
        </w:rPr>
        <w:t>urrent rate</w:t>
      </w:r>
    </w:p>
    <w:p w14:paraId="329F1CF9" w14:textId="32529DC5" w:rsidR="009F674C" w:rsidRPr="00782DF9" w:rsidRDefault="009F674C" w:rsidP="00B71187">
      <w:pPr>
        <w:rPr>
          <w:rFonts w:ascii="Segoe UI" w:hAnsi="Segoe UI" w:cs="Segoe UI"/>
          <w:color w:val="000000" w:themeColor="text1"/>
        </w:rPr>
      </w:pPr>
      <w:r w:rsidRPr="00782DF9">
        <w:rPr>
          <w:rFonts w:ascii="Segoe UI" w:hAnsi="Segoe UI" w:cs="Segoe UI"/>
          <w:color w:val="000000" w:themeColor="text1"/>
        </w:rPr>
        <w:lastRenderedPageBreak/>
        <w:t>April 202</w:t>
      </w:r>
      <w:r w:rsidR="002A4CA2" w:rsidRPr="00782DF9">
        <w:rPr>
          <w:rFonts w:ascii="Segoe UI" w:hAnsi="Segoe UI" w:cs="Segoe UI"/>
          <w:color w:val="000000" w:themeColor="text1"/>
        </w:rPr>
        <w:t>6</w:t>
      </w:r>
      <w:r w:rsidR="00B71187" w:rsidRPr="00782DF9">
        <w:rPr>
          <w:rFonts w:ascii="Segoe UI" w:hAnsi="Segoe UI" w:cs="Segoe UI"/>
          <w:b/>
          <w:bCs/>
          <w:color w:val="000000" w:themeColor="text1"/>
        </w:rPr>
        <w:t xml:space="preserve">   </w:t>
      </w:r>
      <w:r w:rsidR="002513A3" w:rsidRPr="00782DF9">
        <w:rPr>
          <w:rFonts w:ascii="Segoe UI" w:hAnsi="Segoe UI" w:cs="Segoe UI"/>
          <w:color w:val="000000" w:themeColor="text1"/>
        </w:rPr>
        <w:t>£</w:t>
      </w:r>
      <w:r w:rsidR="001D4983" w:rsidRPr="00782DF9">
        <w:rPr>
          <w:rFonts w:ascii="Segoe UI" w:hAnsi="Segoe UI" w:cs="Segoe UI"/>
          <w:color w:val="000000" w:themeColor="text1"/>
        </w:rPr>
        <w:t>13.45</w:t>
      </w:r>
    </w:p>
    <w:p w14:paraId="1D275600" w14:textId="1E8E52EB" w:rsidR="009F674C" w:rsidRPr="00782DF9" w:rsidRDefault="009F674C" w:rsidP="009F674C">
      <w:pPr>
        <w:rPr>
          <w:rFonts w:ascii="Segoe UI" w:hAnsi="Segoe UI" w:cs="Segoe UI"/>
          <w:color w:val="000000" w:themeColor="text1"/>
        </w:rPr>
      </w:pPr>
      <w:r w:rsidRPr="00782DF9">
        <w:rPr>
          <w:rFonts w:ascii="Segoe UI" w:hAnsi="Segoe UI" w:cs="Segoe UI"/>
          <w:color w:val="000000" w:themeColor="text1"/>
        </w:rPr>
        <w:t>Please complete the Pricing schedule PPM and hourly rates supplying a breakdown of all costs. Please ensure that you complete all tabs.</w:t>
      </w:r>
    </w:p>
    <w:p w14:paraId="6A07C2FB" w14:textId="77777777" w:rsidR="009F674C" w:rsidRPr="00782DF9" w:rsidRDefault="009F674C" w:rsidP="009F674C">
      <w:pPr>
        <w:rPr>
          <w:rFonts w:ascii="Segoe UI" w:hAnsi="Segoe UI" w:cs="Segoe UI"/>
          <w:color w:val="000000" w:themeColor="text1"/>
        </w:rPr>
      </w:pPr>
      <w:r w:rsidRPr="00782DF9">
        <w:rPr>
          <w:rFonts w:ascii="Segoe UI" w:hAnsi="Segoe UI" w:cs="Segoe UI"/>
          <w:color w:val="000000" w:themeColor="text1"/>
        </w:rPr>
        <w:t>Price Score=</w:t>
      </w:r>
    </w:p>
    <w:p w14:paraId="46D00A46" w14:textId="3186CD4E" w:rsidR="009F674C" w:rsidRPr="00782DF9" w:rsidRDefault="009F674C" w:rsidP="009F674C">
      <w:pPr>
        <w:rPr>
          <w:rFonts w:ascii="Segoe UI" w:hAnsi="Segoe UI" w:cs="Segoe UI"/>
          <w:color w:val="000000" w:themeColor="text1"/>
          <w:u w:val="single"/>
        </w:rPr>
      </w:pPr>
      <w:r w:rsidRPr="00782DF9">
        <w:rPr>
          <w:rFonts w:ascii="Segoe UI" w:hAnsi="Segoe UI" w:cs="Segoe UI"/>
          <w:color w:val="000000" w:themeColor="text1"/>
          <w:u w:val="single"/>
        </w:rPr>
        <w:t xml:space="preserve">Lowest Annual </w:t>
      </w:r>
      <w:r w:rsidR="007702E0">
        <w:rPr>
          <w:rFonts w:ascii="Segoe UI" w:hAnsi="Segoe UI" w:cs="Segoe UI"/>
          <w:color w:val="000000" w:themeColor="text1"/>
          <w:u w:val="single"/>
        </w:rPr>
        <w:t>Framework Agreement</w:t>
      </w:r>
      <w:r w:rsidRPr="00782DF9">
        <w:rPr>
          <w:rFonts w:ascii="Segoe UI" w:hAnsi="Segoe UI" w:cs="Segoe UI"/>
          <w:color w:val="000000" w:themeColor="text1"/>
          <w:u w:val="single"/>
        </w:rPr>
        <w:t xml:space="preserve"> Cost </w:t>
      </w:r>
      <w:r w:rsidRPr="00782DF9">
        <w:rPr>
          <w:rFonts w:ascii="Segoe UI" w:hAnsi="Segoe UI" w:cs="Segoe UI"/>
          <w:color w:val="000000" w:themeColor="text1"/>
        </w:rPr>
        <w:t xml:space="preserve">     x 40</w:t>
      </w:r>
    </w:p>
    <w:p w14:paraId="3626F945" w14:textId="19C6BBED" w:rsidR="009F674C" w:rsidRPr="00782DF9" w:rsidRDefault="009F674C" w:rsidP="00174B71">
      <w:pPr>
        <w:tabs>
          <w:tab w:val="left" w:pos="7380"/>
        </w:tabs>
        <w:rPr>
          <w:rFonts w:ascii="Segoe UI" w:hAnsi="Segoe UI" w:cs="Segoe UI"/>
          <w:color w:val="000000" w:themeColor="text1"/>
        </w:rPr>
      </w:pPr>
      <w:r w:rsidRPr="00782DF9">
        <w:rPr>
          <w:rFonts w:ascii="Segoe UI" w:hAnsi="Segoe UI" w:cs="Segoe UI"/>
          <w:color w:val="000000" w:themeColor="text1"/>
        </w:rPr>
        <w:t xml:space="preserve">Annual </w:t>
      </w:r>
      <w:r w:rsidR="007702E0">
        <w:rPr>
          <w:rFonts w:ascii="Segoe UI" w:hAnsi="Segoe UI" w:cs="Segoe UI"/>
          <w:color w:val="000000" w:themeColor="text1"/>
        </w:rPr>
        <w:t>Framework Agreement</w:t>
      </w:r>
      <w:r w:rsidRPr="00782DF9">
        <w:rPr>
          <w:rFonts w:ascii="Segoe UI" w:hAnsi="Segoe UI" w:cs="Segoe UI"/>
          <w:color w:val="000000" w:themeColor="text1"/>
        </w:rPr>
        <w:t xml:space="preserve"> Cost of Bid being evaluated </w:t>
      </w:r>
      <w:r w:rsidR="00174B71">
        <w:rPr>
          <w:rFonts w:ascii="Segoe UI" w:hAnsi="Segoe UI" w:cs="Segoe UI"/>
          <w:color w:val="000000" w:themeColor="text1"/>
        </w:rPr>
        <w:tab/>
      </w:r>
    </w:p>
    <w:p w14:paraId="0BECE1D3" w14:textId="32EECD8A" w:rsidR="00C00254" w:rsidRPr="00782DF9" w:rsidRDefault="00C00254" w:rsidP="009F674C">
      <w:pPr>
        <w:rPr>
          <w:rFonts w:ascii="Segoe UI" w:hAnsi="Segoe UI" w:cs="Segoe UI"/>
          <w:color w:val="000000" w:themeColor="text1"/>
        </w:rPr>
      </w:pPr>
      <w:r w:rsidRPr="00782DF9">
        <w:rPr>
          <w:rFonts w:ascii="Segoe UI" w:hAnsi="Segoe UI" w:cs="Segoe UI"/>
          <w:color w:val="000000" w:themeColor="text1"/>
        </w:rPr>
        <w:t>(Response template 3)</w:t>
      </w:r>
    </w:p>
    <w:p w14:paraId="6320627C" w14:textId="77777777" w:rsidR="006E3787" w:rsidRPr="00782DF9" w:rsidRDefault="006E3787" w:rsidP="62CC8118">
      <w:pPr>
        <w:rPr>
          <w:rFonts w:ascii="Segoe UI" w:hAnsi="Segoe UI" w:cs="Segoe UI"/>
          <w:color w:val="000000" w:themeColor="text1"/>
        </w:rPr>
      </w:pPr>
    </w:p>
    <w:p w14:paraId="350C5373" w14:textId="3B7EE98B" w:rsidR="00234B77" w:rsidRPr="00782DF9" w:rsidRDefault="003A45A3" w:rsidP="7A81FCE8">
      <w:pPr>
        <w:rPr>
          <w:rFonts w:ascii="Segoe UI" w:hAnsi="Segoe UI" w:cs="Segoe UI"/>
          <w:b/>
          <w:bCs/>
          <w:iCs/>
        </w:rPr>
      </w:pPr>
      <w:r w:rsidRPr="00782DF9">
        <w:rPr>
          <w:rFonts w:ascii="Segoe UI" w:hAnsi="Segoe UI" w:cs="Segoe UI"/>
          <w:b/>
          <w:bCs/>
          <w:iCs/>
        </w:rPr>
        <w:t>5.1</w:t>
      </w:r>
      <w:r w:rsidR="008A5C8E">
        <w:rPr>
          <w:rFonts w:ascii="Segoe UI" w:hAnsi="Segoe UI" w:cs="Segoe UI"/>
          <w:b/>
          <w:bCs/>
          <w:iCs/>
        </w:rPr>
        <w:t>1</w:t>
      </w:r>
      <w:r w:rsidR="00E325D6" w:rsidRPr="00782DF9">
        <w:rPr>
          <w:rFonts w:ascii="Segoe UI" w:hAnsi="Segoe UI" w:cs="Segoe UI"/>
          <w:b/>
          <w:bCs/>
          <w:iCs/>
        </w:rPr>
        <w:t xml:space="preserve"> </w:t>
      </w:r>
      <w:r w:rsidR="00560CF6" w:rsidRPr="00782DF9">
        <w:rPr>
          <w:rFonts w:ascii="Segoe UI" w:hAnsi="Segoe UI" w:cs="Segoe UI"/>
          <w:b/>
          <w:bCs/>
          <w:iCs/>
        </w:rPr>
        <w:t xml:space="preserve">Quality </w:t>
      </w:r>
      <w:r w:rsidR="00234B77" w:rsidRPr="00782DF9">
        <w:rPr>
          <w:rFonts w:ascii="Segoe UI" w:hAnsi="Segoe UI" w:cs="Segoe UI"/>
          <w:b/>
          <w:bCs/>
          <w:iCs/>
        </w:rPr>
        <w:t>Scoring Model</w:t>
      </w:r>
      <w:r w:rsidR="006B04B9" w:rsidRPr="00782DF9">
        <w:rPr>
          <w:rFonts w:ascii="Segoe UI" w:hAnsi="Segoe UI" w:cs="Segoe UI"/>
          <w:b/>
          <w:bCs/>
          <w:iCs/>
        </w:rPr>
        <w:t xml:space="preserve"> </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7"/>
        <w:gridCol w:w="5323"/>
        <w:gridCol w:w="850"/>
        <w:gridCol w:w="1678"/>
      </w:tblGrid>
      <w:tr w:rsidR="00B20321" w:rsidRPr="00782DF9" w14:paraId="35CE3626" w14:textId="77777777" w:rsidTr="62CC8118">
        <w:trPr>
          <w:trHeight w:val="467"/>
          <w:jc w:val="center"/>
        </w:trPr>
        <w:tc>
          <w:tcPr>
            <w:tcW w:w="2327" w:type="dxa"/>
            <w:shd w:val="clear" w:color="auto" w:fill="BFBFBF" w:themeFill="background1" w:themeFillShade="BF"/>
            <w:vAlign w:val="center"/>
          </w:tcPr>
          <w:p w14:paraId="26D05D15" w14:textId="77777777" w:rsidR="00B20321" w:rsidRPr="00782DF9" w:rsidRDefault="00B20321" w:rsidP="006D4242">
            <w:pPr>
              <w:spacing w:after="120" w:line="240" w:lineRule="auto"/>
              <w:rPr>
                <w:rFonts w:ascii="Segoe UI" w:hAnsi="Segoe UI" w:cs="Segoe UI"/>
                <w:b/>
                <w:color w:val="000000"/>
              </w:rPr>
            </w:pPr>
            <w:r w:rsidRPr="00782DF9">
              <w:rPr>
                <w:rFonts w:ascii="Segoe UI" w:hAnsi="Segoe UI" w:cs="Segoe UI"/>
                <w:b/>
                <w:color w:val="000000"/>
              </w:rPr>
              <w:t>Capability</w:t>
            </w:r>
          </w:p>
        </w:tc>
        <w:tc>
          <w:tcPr>
            <w:tcW w:w="5323" w:type="dxa"/>
            <w:shd w:val="clear" w:color="auto" w:fill="BFBFBF" w:themeFill="background1" w:themeFillShade="BF"/>
            <w:vAlign w:val="center"/>
          </w:tcPr>
          <w:p w14:paraId="228FC88C" w14:textId="77777777" w:rsidR="00B20321" w:rsidRPr="00782DF9" w:rsidRDefault="00B20321" w:rsidP="006D4242">
            <w:pPr>
              <w:spacing w:after="120" w:line="240" w:lineRule="auto"/>
              <w:rPr>
                <w:rFonts w:ascii="Segoe UI" w:hAnsi="Segoe UI" w:cs="Segoe UI"/>
                <w:b/>
                <w:color w:val="000000"/>
              </w:rPr>
            </w:pPr>
            <w:r w:rsidRPr="00782DF9">
              <w:rPr>
                <w:rFonts w:ascii="Segoe UI" w:hAnsi="Segoe UI" w:cs="Segoe UI"/>
                <w:b/>
                <w:color w:val="000000"/>
              </w:rPr>
              <w:t>Evidence Provided</w:t>
            </w:r>
          </w:p>
        </w:tc>
        <w:tc>
          <w:tcPr>
            <w:tcW w:w="850" w:type="dxa"/>
            <w:shd w:val="clear" w:color="auto" w:fill="BFBFBF" w:themeFill="background1" w:themeFillShade="BF"/>
            <w:vAlign w:val="center"/>
          </w:tcPr>
          <w:p w14:paraId="010D5524" w14:textId="77777777" w:rsidR="00B20321" w:rsidRPr="00782DF9" w:rsidRDefault="00B20321" w:rsidP="006D4242">
            <w:pPr>
              <w:spacing w:after="120" w:line="240" w:lineRule="auto"/>
              <w:jc w:val="center"/>
              <w:rPr>
                <w:rFonts w:ascii="Segoe UI" w:hAnsi="Segoe UI" w:cs="Segoe UI"/>
                <w:b/>
                <w:bCs/>
                <w:color w:val="000000"/>
              </w:rPr>
            </w:pPr>
            <w:r w:rsidRPr="00782DF9">
              <w:rPr>
                <w:rFonts w:ascii="Segoe UI" w:hAnsi="Segoe UI" w:cs="Segoe UI"/>
                <w:b/>
                <w:bCs/>
                <w:color w:val="000000"/>
              </w:rPr>
              <w:t>Score</w:t>
            </w:r>
          </w:p>
        </w:tc>
        <w:tc>
          <w:tcPr>
            <w:tcW w:w="1678" w:type="dxa"/>
            <w:shd w:val="clear" w:color="auto" w:fill="BFBFBF" w:themeFill="background1" w:themeFillShade="BF"/>
            <w:vAlign w:val="center"/>
          </w:tcPr>
          <w:p w14:paraId="7787F4FB" w14:textId="77777777" w:rsidR="00B20321" w:rsidRPr="00782DF9" w:rsidRDefault="00B20321" w:rsidP="006D4242">
            <w:pPr>
              <w:spacing w:after="120" w:line="240" w:lineRule="auto"/>
              <w:jc w:val="center"/>
              <w:rPr>
                <w:rFonts w:ascii="Segoe UI" w:hAnsi="Segoe UI" w:cs="Segoe UI"/>
                <w:b/>
                <w:bCs/>
                <w:color w:val="000000"/>
              </w:rPr>
            </w:pPr>
            <w:r w:rsidRPr="00782DF9">
              <w:rPr>
                <w:rFonts w:ascii="Segoe UI" w:hAnsi="Segoe UI" w:cs="Segoe UI"/>
                <w:b/>
                <w:bCs/>
                <w:color w:val="000000"/>
              </w:rPr>
              <w:t>Remark</w:t>
            </w:r>
          </w:p>
        </w:tc>
      </w:tr>
      <w:tr w:rsidR="00B20321" w:rsidRPr="00782DF9" w14:paraId="511743C1" w14:textId="77777777" w:rsidTr="62CC8118">
        <w:trPr>
          <w:trHeight w:val="1861"/>
          <w:jc w:val="center"/>
        </w:trPr>
        <w:tc>
          <w:tcPr>
            <w:tcW w:w="2327" w:type="dxa"/>
            <w:vMerge w:val="restart"/>
            <w:vAlign w:val="center"/>
          </w:tcPr>
          <w:p w14:paraId="430023A6" w14:textId="3A06B951" w:rsidR="00B20321" w:rsidRPr="00782DF9" w:rsidRDefault="00C86FF7" w:rsidP="006D4242">
            <w:pPr>
              <w:spacing w:after="0" w:line="240" w:lineRule="auto"/>
              <w:rPr>
                <w:rFonts w:ascii="Segoe UI" w:hAnsi="Segoe UI" w:cs="Segoe UI"/>
                <w:b/>
                <w:bCs/>
                <w:color w:val="000000"/>
              </w:rPr>
            </w:pPr>
            <w:r w:rsidRPr="00782DF9">
              <w:rPr>
                <w:rFonts w:ascii="Segoe UI" w:hAnsi="Segoe UI" w:cs="Segoe UI"/>
                <w:color w:val="000000"/>
              </w:rPr>
              <w:t>Bidder</w:t>
            </w:r>
            <w:r w:rsidR="00B20321" w:rsidRPr="00782DF9">
              <w:rPr>
                <w:rFonts w:ascii="Segoe UI" w:hAnsi="Segoe UI" w:cs="Segoe UI"/>
                <w:color w:val="000000"/>
              </w:rPr>
              <w:t xml:space="preserve"> is likely to be able to meet the needs of the Organisation.</w:t>
            </w:r>
          </w:p>
        </w:tc>
        <w:tc>
          <w:tcPr>
            <w:tcW w:w="5323" w:type="dxa"/>
            <w:vAlign w:val="center"/>
          </w:tcPr>
          <w:p w14:paraId="77647AF5" w14:textId="7BCE35FC" w:rsidR="00B20321" w:rsidRPr="00782DF9" w:rsidRDefault="1BA2B800" w:rsidP="006D4242">
            <w:pPr>
              <w:spacing w:after="0" w:line="240" w:lineRule="auto"/>
              <w:rPr>
                <w:rFonts w:ascii="Segoe UI" w:hAnsi="Segoe UI" w:cs="Segoe UI"/>
                <w:b/>
                <w:bCs/>
                <w:color w:val="000000"/>
              </w:rPr>
            </w:pPr>
            <w:r w:rsidRPr="00782DF9">
              <w:rPr>
                <w:rFonts w:ascii="Segoe UI" w:hAnsi="Segoe UI" w:cs="Segoe UI"/>
              </w:rPr>
              <w:t xml:space="preserve">Evidence of relevant ability, understanding, experience, skills, </w:t>
            </w:r>
            <w:r w:rsidR="36A81551" w:rsidRPr="00782DF9">
              <w:rPr>
                <w:rFonts w:ascii="Segoe UI" w:hAnsi="Segoe UI" w:cs="Segoe UI"/>
              </w:rPr>
              <w:t>resource,</w:t>
            </w:r>
            <w:r w:rsidRPr="00782DF9">
              <w:rPr>
                <w:rFonts w:ascii="Segoe UI" w:hAnsi="Segoe UI" w:cs="Segoe UI"/>
              </w:rPr>
              <w:t xml:space="preserve"> and quality measures required to provide the services relative to the </w:t>
            </w:r>
            <w:r w:rsidR="007702E0">
              <w:rPr>
                <w:rFonts w:ascii="Segoe UI" w:eastAsia="Times New Roman" w:hAnsi="Segoe UI" w:cs="Segoe UI"/>
                <w:color w:val="000000"/>
                <w:lang w:eastAsia="en-GB"/>
              </w:rPr>
              <w:t>Framework Agreement</w:t>
            </w:r>
            <w:r w:rsidR="004B511A" w:rsidRPr="00782DF9">
              <w:rPr>
                <w:rFonts w:ascii="Segoe UI" w:hAnsi="Segoe UI" w:cs="Segoe UI"/>
              </w:rPr>
              <w:t xml:space="preserve"> </w:t>
            </w:r>
            <w:r w:rsidRPr="00782DF9">
              <w:rPr>
                <w:rFonts w:ascii="Segoe UI" w:hAnsi="Segoe UI" w:cs="Segoe UI"/>
              </w:rPr>
              <w:t xml:space="preserve">is consistent, comprehensive, compelling, directly relevant to the </w:t>
            </w:r>
            <w:r w:rsidR="5F8E5A26" w:rsidRPr="00782DF9">
              <w:rPr>
                <w:rFonts w:ascii="Segoe UI" w:hAnsi="Segoe UI" w:cs="Segoe UI"/>
              </w:rPr>
              <w:t xml:space="preserve">requirement </w:t>
            </w:r>
            <w:r w:rsidRPr="00782DF9">
              <w:rPr>
                <w:rFonts w:ascii="Segoe UI" w:hAnsi="Segoe UI" w:cs="Segoe UI"/>
              </w:rPr>
              <w:t xml:space="preserve">in all respects and highly </w:t>
            </w:r>
            <w:r w:rsidRPr="00782DF9">
              <w:rPr>
                <w:rFonts w:ascii="Segoe UI" w:hAnsi="Segoe UI" w:cs="Segoe UI"/>
                <w:color w:val="000000" w:themeColor="text1"/>
              </w:rPr>
              <w:t xml:space="preserve">credible </w:t>
            </w:r>
          </w:p>
        </w:tc>
        <w:tc>
          <w:tcPr>
            <w:tcW w:w="850" w:type="dxa"/>
            <w:vAlign w:val="center"/>
          </w:tcPr>
          <w:p w14:paraId="64CDF92B" w14:textId="59A1EE5C" w:rsidR="00B20321" w:rsidRPr="00782DF9" w:rsidRDefault="001F03F5" w:rsidP="006D4242">
            <w:pPr>
              <w:spacing w:after="0" w:line="240" w:lineRule="auto"/>
              <w:jc w:val="center"/>
              <w:rPr>
                <w:rFonts w:ascii="Segoe UI" w:hAnsi="Segoe UI" w:cs="Segoe UI"/>
                <w:b/>
                <w:bCs/>
                <w:color w:val="000000"/>
              </w:rPr>
            </w:pPr>
            <w:r w:rsidRPr="00782DF9">
              <w:rPr>
                <w:rFonts w:ascii="Segoe UI" w:hAnsi="Segoe UI" w:cs="Segoe UI"/>
                <w:b/>
                <w:bCs/>
                <w:color w:val="000000"/>
              </w:rPr>
              <w:t>5</w:t>
            </w:r>
          </w:p>
        </w:tc>
        <w:tc>
          <w:tcPr>
            <w:tcW w:w="1678" w:type="dxa"/>
            <w:vAlign w:val="center"/>
          </w:tcPr>
          <w:p w14:paraId="4CDCE3AD" w14:textId="42E8BCF3" w:rsidR="00B20321" w:rsidRPr="00782DF9" w:rsidRDefault="00FE5ADB" w:rsidP="006D4242">
            <w:pPr>
              <w:spacing w:after="0" w:line="240" w:lineRule="auto"/>
              <w:jc w:val="center"/>
              <w:rPr>
                <w:rFonts w:ascii="Segoe UI" w:hAnsi="Segoe UI" w:cs="Segoe UI"/>
                <w:b/>
                <w:bCs/>
                <w:color w:val="000000"/>
              </w:rPr>
            </w:pPr>
            <w:r w:rsidRPr="00782DF9">
              <w:rPr>
                <w:rFonts w:ascii="Segoe UI" w:hAnsi="Segoe UI" w:cs="Segoe UI"/>
                <w:b/>
                <w:bCs/>
                <w:color w:val="000000"/>
              </w:rPr>
              <w:t xml:space="preserve">High </w:t>
            </w:r>
            <w:r w:rsidR="00B20321" w:rsidRPr="00782DF9">
              <w:rPr>
                <w:rFonts w:ascii="Segoe UI" w:hAnsi="Segoe UI" w:cs="Segoe UI"/>
                <w:b/>
                <w:bCs/>
                <w:color w:val="000000"/>
              </w:rPr>
              <w:t>Confidence</w:t>
            </w:r>
          </w:p>
        </w:tc>
      </w:tr>
      <w:tr w:rsidR="00B20321" w:rsidRPr="00782DF9" w14:paraId="07287C5E" w14:textId="77777777" w:rsidTr="62CC8118">
        <w:trPr>
          <w:trHeight w:val="1066"/>
          <w:jc w:val="center"/>
        </w:trPr>
        <w:tc>
          <w:tcPr>
            <w:tcW w:w="2327" w:type="dxa"/>
            <w:vMerge/>
            <w:vAlign w:val="center"/>
          </w:tcPr>
          <w:p w14:paraId="048F3023" w14:textId="77777777" w:rsidR="00B20321" w:rsidRPr="00782DF9" w:rsidRDefault="00B20321" w:rsidP="006D4242">
            <w:pPr>
              <w:spacing w:after="0" w:line="240" w:lineRule="auto"/>
              <w:rPr>
                <w:rFonts w:ascii="Segoe UI" w:hAnsi="Segoe UI" w:cs="Segoe UI"/>
                <w:color w:val="000000"/>
              </w:rPr>
            </w:pPr>
          </w:p>
        </w:tc>
        <w:tc>
          <w:tcPr>
            <w:tcW w:w="5323" w:type="dxa"/>
            <w:vAlign w:val="center"/>
          </w:tcPr>
          <w:p w14:paraId="04366D36" w14:textId="00EE7E70" w:rsidR="00B20321" w:rsidRPr="00782DF9" w:rsidRDefault="1BA2B800" w:rsidP="006D4242">
            <w:pPr>
              <w:spacing w:after="0" w:line="240" w:lineRule="auto"/>
              <w:rPr>
                <w:rFonts w:ascii="Segoe UI" w:hAnsi="Segoe UI" w:cs="Segoe UI"/>
              </w:rPr>
            </w:pPr>
            <w:r w:rsidRPr="00782DF9">
              <w:rPr>
                <w:rFonts w:ascii="Segoe UI" w:hAnsi="Segoe UI" w:cs="Segoe UI"/>
              </w:rPr>
              <w:t xml:space="preserve">Evidence of relevant ability, understanding, experience, skills, </w:t>
            </w:r>
            <w:r w:rsidR="10428900" w:rsidRPr="00782DF9">
              <w:rPr>
                <w:rFonts w:ascii="Segoe UI" w:hAnsi="Segoe UI" w:cs="Segoe UI"/>
              </w:rPr>
              <w:t>resource,</w:t>
            </w:r>
            <w:r w:rsidRPr="00782DF9">
              <w:rPr>
                <w:rFonts w:ascii="Segoe UI" w:hAnsi="Segoe UI" w:cs="Segoe UI"/>
              </w:rPr>
              <w:t xml:space="preserve"> and quality measures required to provide the services relative to the i</w:t>
            </w:r>
            <w:r w:rsidR="004B511A">
              <w:t xml:space="preserve"> </w:t>
            </w:r>
            <w:r w:rsidR="007702E0">
              <w:rPr>
                <w:rFonts w:ascii="Segoe UI" w:hAnsi="Segoe UI" w:cs="Segoe UI"/>
              </w:rPr>
              <w:t>Framework Agreement</w:t>
            </w:r>
            <w:r w:rsidR="004B511A" w:rsidRPr="004B511A">
              <w:rPr>
                <w:rFonts w:ascii="Segoe UI" w:hAnsi="Segoe UI" w:cs="Segoe UI"/>
              </w:rPr>
              <w:t xml:space="preserve"> </w:t>
            </w:r>
            <w:r w:rsidRPr="00782DF9">
              <w:rPr>
                <w:rFonts w:ascii="Segoe UI" w:hAnsi="Segoe UI" w:cs="Segoe UI"/>
              </w:rPr>
              <w:t>s sufficient (in qualitative terms), convincing, and credible.</w:t>
            </w:r>
          </w:p>
        </w:tc>
        <w:tc>
          <w:tcPr>
            <w:tcW w:w="850" w:type="dxa"/>
            <w:vAlign w:val="center"/>
          </w:tcPr>
          <w:p w14:paraId="37085076" w14:textId="67B5E6AA" w:rsidR="00B20321" w:rsidRPr="00782DF9" w:rsidRDefault="001F03F5" w:rsidP="006D4242">
            <w:pPr>
              <w:spacing w:after="0" w:line="240" w:lineRule="auto"/>
              <w:jc w:val="center"/>
              <w:rPr>
                <w:rFonts w:ascii="Segoe UI" w:hAnsi="Segoe UI" w:cs="Segoe UI"/>
                <w:b/>
                <w:bCs/>
                <w:color w:val="000000"/>
              </w:rPr>
            </w:pPr>
            <w:r w:rsidRPr="00782DF9">
              <w:rPr>
                <w:rFonts w:ascii="Segoe UI" w:hAnsi="Segoe UI" w:cs="Segoe UI"/>
                <w:b/>
                <w:bCs/>
                <w:color w:val="000000"/>
              </w:rPr>
              <w:t>4</w:t>
            </w:r>
          </w:p>
        </w:tc>
        <w:tc>
          <w:tcPr>
            <w:tcW w:w="1678" w:type="dxa"/>
            <w:vAlign w:val="center"/>
          </w:tcPr>
          <w:p w14:paraId="5503A046" w14:textId="77777777" w:rsidR="00B20321" w:rsidRPr="00782DF9" w:rsidRDefault="00B20321" w:rsidP="006D4242">
            <w:pPr>
              <w:spacing w:after="0" w:line="240" w:lineRule="auto"/>
              <w:jc w:val="center"/>
              <w:rPr>
                <w:rFonts w:ascii="Segoe UI" w:hAnsi="Segoe UI" w:cs="Segoe UI"/>
                <w:b/>
                <w:bCs/>
                <w:color w:val="000000"/>
              </w:rPr>
            </w:pPr>
            <w:r w:rsidRPr="00782DF9">
              <w:rPr>
                <w:rFonts w:ascii="Segoe UI" w:hAnsi="Segoe UI" w:cs="Segoe UI"/>
                <w:b/>
                <w:bCs/>
                <w:color w:val="000000"/>
              </w:rPr>
              <w:t>Confidence</w:t>
            </w:r>
          </w:p>
        </w:tc>
      </w:tr>
      <w:tr w:rsidR="00B20321" w:rsidRPr="00782DF9" w14:paraId="0678D187" w14:textId="77777777" w:rsidTr="62CC8118">
        <w:trPr>
          <w:trHeight w:val="1607"/>
          <w:jc w:val="center"/>
        </w:trPr>
        <w:tc>
          <w:tcPr>
            <w:tcW w:w="2327" w:type="dxa"/>
            <w:vAlign w:val="center"/>
          </w:tcPr>
          <w:p w14:paraId="3737DAF2" w14:textId="2F003BB5" w:rsidR="00B20321" w:rsidRPr="00782DF9" w:rsidRDefault="00B20321" w:rsidP="006D4242">
            <w:pPr>
              <w:spacing w:after="0" w:line="240" w:lineRule="auto"/>
              <w:rPr>
                <w:rFonts w:ascii="Segoe UI" w:hAnsi="Segoe UI" w:cs="Segoe UI"/>
                <w:b/>
                <w:bCs/>
                <w:color w:val="000000"/>
              </w:rPr>
            </w:pPr>
            <w:r w:rsidRPr="00782DF9">
              <w:rPr>
                <w:rFonts w:ascii="Segoe UI" w:hAnsi="Segoe UI" w:cs="Segoe UI"/>
                <w:color w:val="000000"/>
              </w:rPr>
              <w:t xml:space="preserve">Small risk that </w:t>
            </w:r>
            <w:r w:rsidR="00C86FF7" w:rsidRPr="00782DF9">
              <w:rPr>
                <w:rFonts w:ascii="Segoe UI" w:hAnsi="Segoe UI" w:cs="Segoe UI"/>
                <w:color w:val="000000"/>
              </w:rPr>
              <w:t>Bidder</w:t>
            </w:r>
            <w:r w:rsidRPr="00782DF9">
              <w:rPr>
                <w:rFonts w:ascii="Segoe UI" w:hAnsi="Segoe UI" w:cs="Segoe UI"/>
                <w:color w:val="000000"/>
              </w:rPr>
              <w:t xml:space="preserve"> will not be able to meet the needs of the Organisation.</w:t>
            </w:r>
          </w:p>
        </w:tc>
        <w:tc>
          <w:tcPr>
            <w:tcW w:w="5323" w:type="dxa"/>
            <w:vAlign w:val="center"/>
          </w:tcPr>
          <w:p w14:paraId="74D7439D" w14:textId="39CEBBB9" w:rsidR="00B20321" w:rsidRPr="00782DF9" w:rsidRDefault="1BA2B800" w:rsidP="006D4242">
            <w:pPr>
              <w:spacing w:after="0" w:line="240" w:lineRule="auto"/>
              <w:rPr>
                <w:rFonts w:ascii="Segoe UI" w:hAnsi="Segoe UI" w:cs="Segoe UI"/>
              </w:rPr>
            </w:pPr>
            <w:r w:rsidRPr="00782DF9">
              <w:rPr>
                <w:rFonts w:ascii="Segoe UI" w:hAnsi="Segoe UI" w:cs="Segoe UI"/>
              </w:rPr>
              <w:t xml:space="preserve">Evidence of relevant ability, understanding, experience, skills, </w:t>
            </w:r>
            <w:r w:rsidR="590AAB8B" w:rsidRPr="00782DF9">
              <w:rPr>
                <w:rFonts w:ascii="Segoe UI" w:hAnsi="Segoe UI" w:cs="Segoe UI"/>
              </w:rPr>
              <w:t>resource,</w:t>
            </w:r>
            <w:r w:rsidRPr="00782DF9">
              <w:rPr>
                <w:rFonts w:ascii="Segoe UI" w:hAnsi="Segoe UI" w:cs="Segoe UI"/>
              </w:rPr>
              <w:t xml:space="preserve"> and quality measures required to provide the services relative to the  </w:t>
            </w:r>
            <w:r w:rsidR="007702E0">
              <w:rPr>
                <w:rFonts w:ascii="Segoe UI" w:hAnsi="Segoe UI" w:cs="Segoe UI"/>
              </w:rPr>
              <w:t>Framework Agreement</w:t>
            </w:r>
            <w:r w:rsidR="004B511A" w:rsidRPr="004B511A">
              <w:rPr>
                <w:rFonts w:ascii="Segoe UI" w:hAnsi="Segoe UI" w:cs="Segoe UI"/>
              </w:rPr>
              <w:t xml:space="preserve"> </w:t>
            </w:r>
            <w:r w:rsidRPr="00782DF9">
              <w:rPr>
                <w:rFonts w:ascii="Segoe UI" w:hAnsi="Segoe UI" w:cs="Segoe UI"/>
              </w:rPr>
              <w:t xml:space="preserve">has minor gaps, or to a small extent is unconvincing, lacks credibility or irrelevant to the </w:t>
            </w:r>
            <w:r w:rsidR="007702E0">
              <w:rPr>
                <w:rFonts w:ascii="Segoe UI" w:hAnsi="Segoe UI" w:cs="Segoe UI"/>
              </w:rPr>
              <w:t>Framework Agreement</w:t>
            </w:r>
            <w:r w:rsidRPr="00782DF9">
              <w:rPr>
                <w:rFonts w:ascii="Segoe UI" w:hAnsi="Segoe UI" w:cs="Segoe UI"/>
              </w:rPr>
              <w:t>.</w:t>
            </w:r>
          </w:p>
        </w:tc>
        <w:tc>
          <w:tcPr>
            <w:tcW w:w="850" w:type="dxa"/>
            <w:vAlign w:val="center"/>
          </w:tcPr>
          <w:p w14:paraId="0149C5BD" w14:textId="7D462220" w:rsidR="00B20321" w:rsidRPr="00782DF9" w:rsidRDefault="001F03F5" w:rsidP="006D4242">
            <w:pPr>
              <w:spacing w:after="0" w:line="240" w:lineRule="auto"/>
              <w:jc w:val="center"/>
              <w:rPr>
                <w:rFonts w:ascii="Segoe UI" w:hAnsi="Segoe UI" w:cs="Segoe UI"/>
                <w:b/>
                <w:bCs/>
                <w:color w:val="000000"/>
              </w:rPr>
            </w:pPr>
            <w:r w:rsidRPr="00782DF9">
              <w:rPr>
                <w:rFonts w:ascii="Segoe UI" w:hAnsi="Segoe UI" w:cs="Segoe UI"/>
                <w:b/>
                <w:bCs/>
                <w:color w:val="000000"/>
              </w:rPr>
              <w:t>3</w:t>
            </w:r>
          </w:p>
        </w:tc>
        <w:tc>
          <w:tcPr>
            <w:tcW w:w="1678" w:type="dxa"/>
            <w:vAlign w:val="center"/>
          </w:tcPr>
          <w:p w14:paraId="0633A620" w14:textId="77777777" w:rsidR="00B20321" w:rsidRPr="00782DF9" w:rsidRDefault="00B20321" w:rsidP="006D4242">
            <w:pPr>
              <w:spacing w:after="0" w:line="240" w:lineRule="auto"/>
              <w:jc w:val="center"/>
              <w:rPr>
                <w:rFonts w:ascii="Segoe UI" w:hAnsi="Segoe UI" w:cs="Segoe UI"/>
                <w:b/>
                <w:bCs/>
                <w:color w:val="000000"/>
              </w:rPr>
            </w:pPr>
            <w:r w:rsidRPr="00782DF9">
              <w:rPr>
                <w:rFonts w:ascii="Segoe UI" w:hAnsi="Segoe UI" w:cs="Segoe UI"/>
                <w:b/>
                <w:bCs/>
                <w:color w:val="000000"/>
              </w:rPr>
              <w:t>Minor Concerns</w:t>
            </w:r>
          </w:p>
        </w:tc>
      </w:tr>
      <w:tr w:rsidR="00B20321" w:rsidRPr="00782DF9" w14:paraId="12F9D5EE" w14:textId="77777777" w:rsidTr="62CC8118">
        <w:trPr>
          <w:trHeight w:val="1258"/>
          <w:jc w:val="center"/>
        </w:trPr>
        <w:tc>
          <w:tcPr>
            <w:tcW w:w="2327" w:type="dxa"/>
            <w:vAlign w:val="center"/>
          </w:tcPr>
          <w:p w14:paraId="640AD3FB" w14:textId="36FF5C15" w:rsidR="00B20321" w:rsidRPr="00782DF9" w:rsidRDefault="00B20321" w:rsidP="006D4242">
            <w:pPr>
              <w:spacing w:after="0" w:line="240" w:lineRule="auto"/>
              <w:rPr>
                <w:rFonts w:ascii="Segoe UI" w:hAnsi="Segoe UI" w:cs="Segoe UI"/>
                <w:color w:val="000000"/>
              </w:rPr>
            </w:pPr>
            <w:r w:rsidRPr="00782DF9">
              <w:rPr>
                <w:rFonts w:ascii="Segoe UI" w:hAnsi="Segoe UI" w:cs="Segoe UI"/>
                <w:color w:val="000000"/>
              </w:rPr>
              <w:t xml:space="preserve">Moderate risk that the </w:t>
            </w:r>
            <w:r w:rsidR="00C86FF7" w:rsidRPr="00782DF9">
              <w:rPr>
                <w:rFonts w:ascii="Segoe UI" w:hAnsi="Segoe UI" w:cs="Segoe UI"/>
                <w:color w:val="000000"/>
              </w:rPr>
              <w:t>Bidder</w:t>
            </w:r>
            <w:r w:rsidRPr="00782DF9">
              <w:rPr>
                <w:rFonts w:ascii="Segoe UI" w:hAnsi="Segoe UI" w:cs="Segoe UI"/>
                <w:color w:val="000000"/>
              </w:rPr>
              <w:t xml:space="preserve"> will not be able to meet the needs of the Organisation</w:t>
            </w:r>
          </w:p>
        </w:tc>
        <w:tc>
          <w:tcPr>
            <w:tcW w:w="5323" w:type="dxa"/>
            <w:vAlign w:val="center"/>
          </w:tcPr>
          <w:p w14:paraId="0E733DFF" w14:textId="0485747D" w:rsidR="00B20321" w:rsidRPr="00782DF9" w:rsidRDefault="1BA2B800" w:rsidP="006D4242">
            <w:pPr>
              <w:spacing w:after="0" w:line="240" w:lineRule="auto"/>
              <w:rPr>
                <w:rFonts w:ascii="Segoe UI" w:hAnsi="Segoe UI" w:cs="Segoe UI"/>
              </w:rPr>
            </w:pPr>
            <w:r w:rsidRPr="00782DF9">
              <w:rPr>
                <w:rFonts w:ascii="Segoe UI" w:hAnsi="Segoe UI" w:cs="Segoe UI"/>
              </w:rPr>
              <w:t xml:space="preserve">Evidence of relevant ability, understanding, experience, skills, </w:t>
            </w:r>
            <w:r w:rsidR="590AAB8B" w:rsidRPr="00782DF9">
              <w:rPr>
                <w:rFonts w:ascii="Segoe UI" w:hAnsi="Segoe UI" w:cs="Segoe UI"/>
              </w:rPr>
              <w:t>resource,</w:t>
            </w:r>
            <w:r w:rsidRPr="00782DF9">
              <w:rPr>
                <w:rFonts w:ascii="Segoe UI" w:hAnsi="Segoe UI" w:cs="Segoe UI"/>
              </w:rPr>
              <w:t xml:space="preserve"> and quality measures required to provide the services relative to the </w:t>
            </w:r>
            <w:r w:rsidR="007702E0">
              <w:rPr>
                <w:rFonts w:ascii="Segoe UI" w:eastAsia="Times New Roman" w:hAnsi="Segoe UI" w:cs="Segoe UI"/>
                <w:color w:val="000000"/>
                <w:lang w:eastAsia="en-GB"/>
              </w:rPr>
              <w:t>Framework Agreement</w:t>
            </w:r>
            <w:r w:rsidR="004B511A" w:rsidRPr="00782DF9">
              <w:rPr>
                <w:rFonts w:ascii="Segoe UI" w:hAnsi="Segoe UI" w:cs="Segoe UI"/>
              </w:rPr>
              <w:t xml:space="preserve"> </w:t>
            </w:r>
            <w:r w:rsidRPr="00782DF9">
              <w:rPr>
                <w:rFonts w:ascii="Segoe UI" w:hAnsi="Segoe UI" w:cs="Segoe UI"/>
              </w:rPr>
              <w:t>has moderate gaps, is unconvincing.</w:t>
            </w:r>
          </w:p>
        </w:tc>
        <w:tc>
          <w:tcPr>
            <w:tcW w:w="850" w:type="dxa"/>
            <w:vAlign w:val="center"/>
          </w:tcPr>
          <w:p w14:paraId="761E20AC" w14:textId="179974A0" w:rsidR="00B20321" w:rsidRPr="00782DF9" w:rsidRDefault="001F03F5" w:rsidP="006D4242">
            <w:pPr>
              <w:spacing w:after="0" w:line="240" w:lineRule="auto"/>
              <w:jc w:val="center"/>
              <w:rPr>
                <w:rFonts w:ascii="Segoe UI" w:hAnsi="Segoe UI" w:cs="Segoe UI"/>
                <w:b/>
                <w:bCs/>
                <w:color w:val="000000"/>
              </w:rPr>
            </w:pPr>
            <w:r w:rsidRPr="00782DF9">
              <w:rPr>
                <w:rFonts w:ascii="Segoe UI" w:hAnsi="Segoe UI" w:cs="Segoe UI"/>
                <w:b/>
                <w:bCs/>
                <w:color w:val="000000"/>
              </w:rPr>
              <w:t>2</w:t>
            </w:r>
          </w:p>
        </w:tc>
        <w:tc>
          <w:tcPr>
            <w:tcW w:w="1678" w:type="dxa"/>
            <w:vAlign w:val="center"/>
          </w:tcPr>
          <w:p w14:paraId="7CD859CC" w14:textId="77777777" w:rsidR="00B20321" w:rsidRPr="00782DF9" w:rsidRDefault="00B20321" w:rsidP="006D4242">
            <w:pPr>
              <w:spacing w:after="0" w:line="240" w:lineRule="auto"/>
              <w:jc w:val="center"/>
              <w:rPr>
                <w:rFonts w:ascii="Segoe UI" w:hAnsi="Segoe UI" w:cs="Segoe UI"/>
                <w:b/>
                <w:bCs/>
                <w:color w:val="000000"/>
              </w:rPr>
            </w:pPr>
            <w:r w:rsidRPr="00782DF9">
              <w:rPr>
                <w:rFonts w:ascii="Segoe UI" w:hAnsi="Segoe UI" w:cs="Segoe UI"/>
                <w:b/>
                <w:bCs/>
                <w:color w:val="000000"/>
              </w:rPr>
              <w:t>Moderate Concerns</w:t>
            </w:r>
          </w:p>
        </w:tc>
      </w:tr>
      <w:tr w:rsidR="00B20321" w:rsidRPr="00782DF9" w14:paraId="66ECEF03" w14:textId="77777777" w:rsidTr="62CC8118">
        <w:trPr>
          <w:trHeight w:val="1409"/>
          <w:jc w:val="center"/>
        </w:trPr>
        <w:tc>
          <w:tcPr>
            <w:tcW w:w="2327" w:type="dxa"/>
            <w:vAlign w:val="center"/>
          </w:tcPr>
          <w:p w14:paraId="1590D7D1" w14:textId="7D7C567C" w:rsidR="00B20321" w:rsidRPr="00782DF9" w:rsidRDefault="00B20321" w:rsidP="006D4242">
            <w:pPr>
              <w:spacing w:after="0" w:line="240" w:lineRule="auto"/>
              <w:rPr>
                <w:rFonts w:ascii="Segoe UI" w:hAnsi="Segoe UI" w:cs="Segoe UI"/>
                <w:color w:val="000000"/>
              </w:rPr>
            </w:pPr>
            <w:r w:rsidRPr="00782DF9">
              <w:rPr>
                <w:rFonts w:ascii="Segoe UI" w:hAnsi="Segoe UI" w:cs="Segoe UI"/>
                <w:color w:val="000000"/>
              </w:rPr>
              <w:t xml:space="preserve">Significant risk that the </w:t>
            </w:r>
            <w:r w:rsidR="00C86FF7" w:rsidRPr="00782DF9">
              <w:rPr>
                <w:rFonts w:ascii="Segoe UI" w:hAnsi="Segoe UI" w:cs="Segoe UI"/>
                <w:color w:val="000000"/>
              </w:rPr>
              <w:t>Bidder</w:t>
            </w:r>
            <w:r w:rsidRPr="00782DF9">
              <w:rPr>
                <w:rFonts w:ascii="Segoe UI" w:hAnsi="Segoe UI" w:cs="Segoe UI"/>
                <w:color w:val="000000"/>
              </w:rPr>
              <w:t xml:space="preserve"> will not be able to meet the needs of the Organisation.</w:t>
            </w:r>
          </w:p>
        </w:tc>
        <w:tc>
          <w:tcPr>
            <w:tcW w:w="5323" w:type="dxa"/>
            <w:vAlign w:val="center"/>
          </w:tcPr>
          <w:p w14:paraId="70B423EC" w14:textId="584FAAB2" w:rsidR="00B20321" w:rsidRPr="00782DF9" w:rsidRDefault="1BA2B800" w:rsidP="006D4242">
            <w:pPr>
              <w:spacing w:after="0" w:line="240" w:lineRule="auto"/>
              <w:rPr>
                <w:rFonts w:ascii="Segoe UI" w:hAnsi="Segoe UI" w:cs="Segoe UI"/>
              </w:rPr>
            </w:pPr>
            <w:r w:rsidRPr="00782DF9">
              <w:rPr>
                <w:rFonts w:ascii="Segoe UI" w:hAnsi="Segoe UI" w:cs="Segoe UI"/>
              </w:rPr>
              <w:t xml:space="preserve">Evidence of relevant ability, understanding, experience, skills, </w:t>
            </w:r>
            <w:r w:rsidR="46FBFF86" w:rsidRPr="00782DF9">
              <w:rPr>
                <w:rFonts w:ascii="Segoe UI" w:hAnsi="Segoe UI" w:cs="Segoe UI"/>
              </w:rPr>
              <w:t>resource,</w:t>
            </w:r>
            <w:r w:rsidRPr="00782DF9">
              <w:rPr>
                <w:rFonts w:ascii="Segoe UI" w:hAnsi="Segoe UI" w:cs="Segoe UI"/>
              </w:rPr>
              <w:t xml:space="preserve"> and quality measures required to provide the services relative to the </w:t>
            </w:r>
            <w:r w:rsidR="007702E0">
              <w:rPr>
                <w:rFonts w:ascii="Segoe UI" w:hAnsi="Segoe UI" w:cs="Segoe UI"/>
              </w:rPr>
              <w:t>Framework Agreement</w:t>
            </w:r>
            <w:r w:rsidR="004B511A" w:rsidRPr="004B511A">
              <w:rPr>
                <w:rFonts w:ascii="Segoe UI" w:hAnsi="Segoe UI" w:cs="Segoe UI"/>
              </w:rPr>
              <w:t xml:space="preserve"> </w:t>
            </w:r>
            <w:r w:rsidRPr="00782DF9">
              <w:rPr>
                <w:rFonts w:ascii="Segoe UI" w:hAnsi="Segoe UI" w:cs="Segoe UI"/>
              </w:rPr>
              <w:t xml:space="preserve">has major gaps, is unconvincing in many respects, lacks credibility, or </w:t>
            </w:r>
            <w:r w:rsidR="6DF58154" w:rsidRPr="00782DF9">
              <w:rPr>
                <w:rFonts w:ascii="Segoe UI" w:hAnsi="Segoe UI" w:cs="Segoe UI"/>
              </w:rPr>
              <w:t>irrelevant</w:t>
            </w:r>
            <w:r w:rsidRPr="00782DF9">
              <w:rPr>
                <w:rFonts w:ascii="Segoe UI" w:hAnsi="Segoe UI" w:cs="Segoe UI"/>
              </w:rPr>
              <w:t xml:space="preserve"> to the</w:t>
            </w:r>
            <w:r w:rsidR="004B511A">
              <w:rPr>
                <w:rFonts w:ascii="Segoe UI" w:hAnsi="Segoe UI" w:cs="Segoe UI"/>
              </w:rPr>
              <w:t xml:space="preserve"> </w:t>
            </w:r>
            <w:r w:rsidR="007702E0">
              <w:rPr>
                <w:rFonts w:ascii="Segoe UI" w:hAnsi="Segoe UI" w:cs="Segoe UI"/>
              </w:rPr>
              <w:t>Framework Agreement</w:t>
            </w:r>
            <w:r w:rsidRPr="00782DF9">
              <w:rPr>
                <w:rFonts w:ascii="Segoe UI" w:hAnsi="Segoe UI" w:cs="Segoe UI"/>
              </w:rPr>
              <w:t>.</w:t>
            </w:r>
          </w:p>
        </w:tc>
        <w:tc>
          <w:tcPr>
            <w:tcW w:w="850" w:type="dxa"/>
            <w:vAlign w:val="center"/>
          </w:tcPr>
          <w:p w14:paraId="49D2FB03" w14:textId="48D460A4" w:rsidR="00B20321" w:rsidRPr="00782DF9" w:rsidRDefault="001F03F5" w:rsidP="006D4242">
            <w:pPr>
              <w:spacing w:after="0" w:line="240" w:lineRule="auto"/>
              <w:jc w:val="center"/>
              <w:rPr>
                <w:rFonts w:ascii="Segoe UI" w:hAnsi="Segoe UI" w:cs="Segoe UI"/>
                <w:b/>
                <w:bCs/>
                <w:color w:val="000000"/>
              </w:rPr>
            </w:pPr>
            <w:r w:rsidRPr="00782DF9">
              <w:rPr>
                <w:rFonts w:ascii="Segoe UI" w:hAnsi="Segoe UI" w:cs="Segoe UI"/>
                <w:b/>
                <w:bCs/>
                <w:color w:val="000000"/>
              </w:rPr>
              <w:t>1</w:t>
            </w:r>
          </w:p>
        </w:tc>
        <w:tc>
          <w:tcPr>
            <w:tcW w:w="1678" w:type="dxa"/>
            <w:vAlign w:val="center"/>
          </w:tcPr>
          <w:p w14:paraId="3DF479AE" w14:textId="77777777" w:rsidR="00B20321" w:rsidRPr="00782DF9" w:rsidRDefault="00B20321" w:rsidP="006D4242">
            <w:pPr>
              <w:spacing w:after="0" w:line="240" w:lineRule="auto"/>
              <w:jc w:val="center"/>
              <w:rPr>
                <w:rFonts w:ascii="Segoe UI" w:hAnsi="Segoe UI" w:cs="Segoe UI"/>
                <w:b/>
                <w:bCs/>
                <w:color w:val="000000"/>
              </w:rPr>
            </w:pPr>
            <w:r w:rsidRPr="00782DF9">
              <w:rPr>
                <w:rFonts w:ascii="Segoe UI" w:hAnsi="Segoe UI" w:cs="Segoe UI"/>
                <w:b/>
                <w:bCs/>
                <w:color w:val="000000"/>
              </w:rPr>
              <w:t>Major Concerns</w:t>
            </w:r>
          </w:p>
        </w:tc>
      </w:tr>
      <w:tr w:rsidR="00B20321" w:rsidRPr="00782DF9" w14:paraId="7B9EDDB9" w14:textId="77777777" w:rsidTr="62CC8118">
        <w:trPr>
          <w:trHeight w:val="1075"/>
          <w:jc w:val="center"/>
        </w:trPr>
        <w:tc>
          <w:tcPr>
            <w:tcW w:w="2327" w:type="dxa"/>
            <w:vAlign w:val="center"/>
          </w:tcPr>
          <w:p w14:paraId="2A9A2806" w14:textId="260ED07B" w:rsidR="00B20321" w:rsidRPr="00782DF9" w:rsidRDefault="00C86FF7" w:rsidP="006D4242">
            <w:pPr>
              <w:spacing w:after="0" w:line="240" w:lineRule="auto"/>
              <w:rPr>
                <w:rFonts w:ascii="Segoe UI" w:hAnsi="Segoe UI" w:cs="Segoe UI"/>
                <w:color w:val="000000"/>
              </w:rPr>
            </w:pPr>
            <w:r w:rsidRPr="00782DF9">
              <w:rPr>
                <w:rFonts w:ascii="Segoe UI" w:hAnsi="Segoe UI" w:cs="Segoe UI"/>
                <w:color w:val="000000"/>
              </w:rPr>
              <w:lastRenderedPageBreak/>
              <w:t>Bidder</w:t>
            </w:r>
            <w:r w:rsidR="00B20321" w:rsidRPr="00782DF9">
              <w:rPr>
                <w:rFonts w:ascii="Segoe UI" w:hAnsi="Segoe UI" w:cs="Segoe UI"/>
                <w:color w:val="000000"/>
              </w:rPr>
              <w:t xml:space="preserve"> will not be able to meet the needs of the Organisation.</w:t>
            </w:r>
          </w:p>
        </w:tc>
        <w:tc>
          <w:tcPr>
            <w:tcW w:w="5323" w:type="dxa"/>
            <w:vAlign w:val="center"/>
          </w:tcPr>
          <w:p w14:paraId="76FE312A" w14:textId="77777777" w:rsidR="00B20321" w:rsidRPr="00782DF9" w:rsidRDefault="00B20321" w:rsidP="006D4242">
            <w:pPr>
              <w:spacing w:after="0" w:line="240" w:lineRule="auto"/>
              <w:rPr>
                <w:rFonts w:ascii="Segoe UI" w:hAnsi="Segoe UI" w:cs="Segoe UI"/>
                <w:color w:val="000000"/>
              </w:rPr>
            </w:pPr>
            <w:r w:rsidRPr="00782DF9">
              <w:rPr>
                <w:rFonts w:ascii="Segoe UI" w:hAnsi="Segoe UI" w:cs="Segoe UI"/>
                <w:color w:val="000000"/>
              </w:rPr>
              <w:t>No evidence or misleading evidence.</w:t>
            </w:r>
          </w:p>
        </w:tc>
        <w:tc>
          <w:tcPr>
            <w:tcW w:w="850" w:type="dxa"/>
            <w:vAlign w:val="center"/>
          </w:tcPr>
          <w:p w14:paraId="10B100F0" w14:textId="77777777" w:rsidR="00B20321" w:rsidRPr="00782DF9" w:rsidRDefault="00B20321" w:rsidP="006D4242">
            <w:pPr>
              <w:spacing w:after="0" w:line="240" w:lineRule="auto"/>
              <w:jc w:val="center"/>
              <w:rPr>
                <w:rFonts w:ascii="Segoe UI" w:hAnsi="Segoe UI" w:cs="Segoe UI"/>
                <w:b/>
                <w:color w:val="000000"/>
              </w:rPr>
            </w:pPr>
            <w:r w:rsidRPr="00782DF9">
              <w:rPr>
                <w:rFonts w:ascii="Segoe UI" w:hAnsi="Segoe UI" w:cs="Segoe UI"/>
                <w:b/>
                <w:color w:val="000000"/>
              </w:rPr>
              <w:t>0</w:t>
            </w:r>
          </w:p>
        </w:tc>
        <w:tc>
          <w:tcPr>
            <w:tcW w:w="1678" w:type="dxa"/>
            <w:vAlign w:val="center"/>
          </w:tcPr>
          <w:p w14:paraId="717DA138" w14:textId="77777777" w:rsidR="00B20321" w:rsidRPr="00782DF9" w:rsidRDefault="00B20321" w:rsidP="006D4242">
            <w:pPr>
              <w:spacing w:after="0" w:line="240" w:lineRule="auto"/>
              <w:jc w:val="center"/>
              <w:rPr>
                <w:rFonts w:ascii="Segoe UI" w:hAnsi="Segoe UI" w:cs="Segoe UI"/>
                <w:b/>
                <w:bCs/>
                <w:color w:val="000000"/>
              </w:rPr>
            </w:pPr>
            <w:r w:rsidRPr="00782DF9">
              <w:rPr>
                <w:rFonts w:ascii="Segoe UI" w:hAnsi="Segoe UI" w:cs="Segoe UI"/>
                <w:b/>
                <w:bCs/>
                <w:color w:val="000000"/>
              </w:rPr>
              <w:t>Not acceptable</w:t>
            </w:r>
          </w:p>
        </w:tc>
      </w:tr>
    </w:tbl>
    <w:p w14:paraId="44FF5E72" w14:textId="73136929" w:rsidR="000031A5" w:rsidRPr="00782DF9" w:rsidRDefault="000031A5" w:rsidP="00CD1F60">
      <w:pPr>
        <w:rPr>
          <w:rFonts w:ascii="Segoe UI" w:hAnsi="Segoe UI" w:cs="Segoe UI"/>
          <w:b/>
          <w:bCs/>
        </w:rPr>
      </w:pPr>
    </w:p>
    <w:p w14:paraId="2A29E0CB" w14:textId="77777777" w:rsidR="00593E31" w:rsidRDefault="00593E31" w:rsidP="00CD1F60">
      <w:pPr>
        <w:rPr>
          <w:rFonts w:ascii="Segoe UI" w:hAnsi="Segoe UI" w:cs="Segoe UI"/>
          <w:b/>
          <w:bCs/>
        </w:rPr>
      </w:pPr>
    </w:p>
    <w:p w14:paraId="1B87FCFF" w14:textId="77777777" w:rsidR="00CE59E2" w:rsidRPr="00782DF9" w:rsidRDefault="00CE59E2" w:rsidP="00CD1F60">
      <w:pPr>
        <w:rPr>
          <w:rFonts w:ascii="Segoe UI" w:hAnsi="Segoe UI" w:cs="Segoe UI"/>
          <w:b/>
          <w:bCs/>
        </w:rPr>
      </w:pPr>
    </w:p>
    <w:p w14:paraId="41289FFA" w14:textId="6916FE0C" w:rsidR="00970D6E" w:rsidRPr="00673AD0" w:rsidRDefault="00673AD0" w:rsidP="00673AD0">
      <w:pPr>
        <w:pStyle w:val="ListParagraph"/>
        <w:numPr>
          <w:ilvl w:val="1"/>
          <w:numId w:val="11"/>
        </w:numPr>
        <w:ind w:hanging="803"/>
        <w:rPr>
          <w:rFonts w:ascii="Segoe UI" w:hAnsi="Segoe UI" w:cs="Segoe UI"/>
          <w:b/>
          <w:bCs/>
        </w:rPr>
      </w:pPr>
      <w:r>
        <w:rPr>
          <w:rFonts w:ascii="Segoe UI" w:hAnsi="Segoe UI" w:cs="Segoe UI"/>
          <w:b/>
          <w:bCs/>
        </w:rPr>
        <w:t xml:space="preserve">  </w:t>
      </w:r>
      <w:r w:rsidR="000F7CAF" w:rsidRPr="00673AD0">
        <w:rPr>
          <w:rFonts w:ascii="Segoe UI" w:hAnsi="Segoe UI" w:cs="Segoe UI"/>
          <w:b/>
          <w:bCs/>
        </w:rPr>
        <w:t>Evaluation</w:t>
      </w:r>
      <w:r w:rsidR="00970D6E" w:rsidRPr="00673AD0">
        <w:rPr>
          <w:rFonts w:ascii="Segoe UI" w:hAnsi="Segoe UI" w:cs="Segoe UI"/>
          <w:b/>
          <w:bCs/>
        </w:rPr>
        <w:t xml:space="preserve"> outcome</w:t>
      </w:r>
    </w:p>
    <w:p w14:paraId="2ED217D8" w14:textId="77777777" w:rsidR="003A45A3" w:rsidRPr="00782DF9" w:rsidRDefault="003A45A3" w:rsidP="003A45A3">
      <w:pPr>
        <w:pStyle w:val="ListParagraph"/>
        <w:ind w:left="413"/>
        <w:rPr>
          <w:rFonts w:ascii="Segoe UI" w:hAnsi="Segoe UI" w:cs="Segoe UI"/>
          <w:b/>
          <w:bCs/>
        </w:rPr>
      </w:pPr>
    </w:p>
    <w:p w14:paraId="16EA2319" w14:textId="4D06E82E" w:rsidR="00593E31" w:rsidRPr="00782DF9" w:rsidRDefault="00593E31" w:rsidP="003A45A3">
      <w:pPr>
        <w:pStyle w:val="ListParagraph"/>
        <w:ind w:left="142"/>
        <w:rPr>
          <w:rFonts w:ascii="Segoe UI" w:hAnsi="Segoe UI" w:cs="Segoe UI"/>
        </w:rPr>
      </w:pPr>
      <w:r w:rsidRPr="00782DF9">
        <w:rPr>
          <w:rFonts w:ascii="Segoe UI" w:hAnsi="Segoe UI" w:cs="Segoe UI"/>
        </w:rPr>
        <w:t xml:space="preserve">Once the assessment </w:t>
      </w:r>
      <w:r w:rsidR="00FA7492" w:rsidRPr="00782DF9">
        <w:rPr>
          <w:rFonts w:ascii="Segoe UI" w:hAnsi="Segoe UI" w:cs="Segoe UI"/>
        </w:rPr>
        <w:t xml:space="preserve">of all tenders </w:t>
      </w:r>
      <w:r w:rsidRPr="00782DF9">
        <w:rPr>
          <w:rFonts w:ascii="Segoe UI" w:hAnsi="Segoe UI" w:cs="Segoe UI"/>
        </w:rPr>
        <w:t xml:space="preserve">has concluded, </w:t>
      </w:r>
      <w:r w:rsidR="00970D6E" w:rsidRPr="00782DF9">
        <w:rPr>
          <w:rFonts w:ascii="Segoe UI" w:hAnsi="Segoe UI" w:cs="Segoe UI"/>
        </w:rPr>
        <w:t>Q</w:t>
      </w:r>
      <w:r w:rsidRPr="00782DF9">
        <w:rPr>
          <w:rFonts w:ascii="Segoe UI" w:hAnsi="Segoe UI" w:cs="Segoe UI"/>
        </w:rPr>
        <w:t xml:space="preserve">W will provide an assessment summary to all </w:t>
      </w:r>
      <w:r w:rsidR="00CA5D5F" w:rsidRPr="00782DF9">
        <w:rPr>
          <w:rFonts w:ascii="Segoe UI" w:hAnsi="Segoe UI" w:cs="Segoe UI"/>
        </w:rPr>
        <w:t>Bidders</w:t>
      </w:r>
      <w:r w:rsidRPr="00782DF9">
        <w:rPr>
          <w:rFonts w:ascii="Segoe UI" w:hAnsi="Segoe UI" w:cs="Segoe UI"/>
        </w:rPr>
        <w:t xml:space="preserve"> that submitted an assessed tender response to</w:t>
      </w:r>
      <w:r w:rsidR="00593D17" w:rsidRPr="00782DF9">
        <w:rPr>
          <w:rFonts w:ascii="Segoe UI" w:hAnsi="Segoe UI" w:cs="Segoe UI"/>
        </w:rPr>
        <w:t>:</w:t>
      </w:r>
    </w:p>
    <w:p w14:paraId="5A29A84C" w14:textId="55F7F14E" w:rsidR="00593E31" w:rsidRPr="00782DF9" w:rsidRDefault="00593E31" w:rsidP="003A45A3">
      <w:pPr>
        <w:ind w:left="142"/>
        <w:rPr>
          <w:rFonts w:ascii="Segoe UI" w:hAnsi="Segoe UI" w:cs="Segoe UI"/>
        </w:rPr>
      </w:pPr>
      <w:r w:rsidRPr="00782DF9">
        <w:rPr>
          <w:rFonts w:ascii="Segoe UI" w:hAnsi="Segoe UI" w:cs="Segoe UI"/>
        </w:rPr>
        <w:t>a)</w:t>
      </w:r>
      <w:r w:rsidRPr="00782DF9">
        <w:rPr>
          <w:rFonts w:ascii="Segoe UI" w:hAnsi="Segoe UI" w:cs="Segoe UI"/>
        </w:rPr>
        <w:tab/>
        <w:t xml:space="preserve">Inform them whether they have been successful in being awarded the </w:t>
      </w:r>
      <w:r w:rsidR="007702E0">
        <w:rPr>
          <w:rFonts w:ascii="Segoe UI" w:hAnsi="Segoe UI" w:cs="Segoe UI"/>
        </w:rPr>
        <w:t>Framework Agreement</w:t>
      </w:r>
      <w:r w:rsidR="004B511A">
        <w:rPr>
          <w:rFonts w:ascii="Segoe UI" w:hAnsi="Segoe UI" w:cs="Segoe UI"/>
        </w:rPr>
        <w:t>.</w:t>
      </w:r>
    </w:p>
    <w:p w14:paraId="0B2A5736" w14:textId="4DA293F4" w:rsidR="00593E31" w:rsidRPr="00782DF9" w:rsidRDefault="00593E31" w:rsidP="003A45A3">
      <w:pPr>
        <w:ind w:left="142"/>
        <w:rPr>
          <w:rFonts w:ascii="Segoe UI" w:hAnsi="Segoe UI" w:cs="Segoe UI"/>
        </w:rPr>
      </w:pPr>
      <w:r w:rsidRPr="00782DF9">
        <w:rPr>
          <w:rFonts w:ascii="Segoe UI" w:hAnsi="Segoe UI" w:cs="Segoe UI"/>
        </w:rPr>
        <w:t>b)</w:t>
      </w:r>
      <w:r w:rsidRPr="00782DF9">
        <w:rPr>
          <w:rFonts w:ascii="Segoe UI" w:hAnsi="Segoe UI" w:cs="Segoe UI"/>
        </w:rPr>
        <w:tab/>
        <w:t xml:space="preserve">Provide an explanation of the assessment of the </w:t>
      </w:r>
      <w:r w:rsidR="007702E0">
        <w:rPr>
          <w:rFonts w:ascii="Segoe UI" w:hAnsi="Segoe UI" w:cs="Segoe UI"/>
        </w:rPr>
        <w:t>Bidder</w:t>
      </w:r>
      <w:r w:rsidRPr="00782DF9">
        <w:rPr>
          <w:rFonts w:ascii="Segoe UI" w:hAnsi="Segoe UI" w:cs="Segoe UI"/>
        </w:rPr>
        <w:t>’s tender response against the relevant award criteria, in accordance with the requirements of the Procurement Act 2023.</w:t>
      </w:r>
    </w:p>
    <w:p w14:paraId="72605FCC" w14:textId="7ACFE3C8" w:rsidR="00593E31" w:rsidRPr="00782DF9" w:rsidRDefault="00593E31" w:rsidP="003A45A3">
      <w:pPr>
        <w:ind w:left="142"/>
        <w:rPr>
          <w:rFonts w:ascii="Segoe UI" w:hAnsi="Segoe UI" w:cs="Segoe UI"/>
        </w:rPr>
      </w:pPr>
      <w:r w:rsidRPr="00782DF9">
        <w:rPr>
          <w:rFonts w:ascii="Segoe UI" w:hAnsi="Segoe UI" w:cs="Segoe UI"/>
        </w:rPr>
        <w:t>c)</w:t>
      </w:r>
      <w:r w:rsidRPr="00782DF9">
        <w:rPr>
          <w:rFonts w:ascii="Segoe UI" w:hAnsi="Segoe UI" w:cs="Segoe UI"/>
        </w:rPr>
        <w:tab/>
        <w:t xml:space="preserve">Where different to the </w:t>
      </w:r>
      <w:r w:rsidR="00E42860" w:rsidRPr="00782DF9">
        <w:rPr>
          <w:rFonts w:ascii="Segoe UI" w:hAnsi="Segoe UI" w:cs="Segoe UI"/>
        </w:rPr>
        <w:t>B</w:t>
      </w:r>
      <w:r w:rsidR="003F4DE3" w:rsidRPr="00782DF9">
        <w:rPr>
          <w:rFonts w:ascii="Segoe UI" w:hAnsi="Segoe UI" w:cs="Segoe UI"/>
        </w:rPr>
        <w:t>idder</w:t>
      </w:r>
      <w:r w:rsidRPr="00782DF9">
        <w:rPr>
          <w:rFonts w:ascii="Segoe UI" w:hAnsi="Segoe UI" w:cs="Segoe UI"/>
        </w:rPr>
        <w:t xml:space="preserve"> concerned, provide information in respect of the most advantageous tender submitted, including details of the assessment of this tender against the relevant award criteria and the </w:t>
      </w:r>
      <w:r w:rsidR="007702E0">
        <w:rPr>
          <w:rFonts w:ascii="Segoe UI" w:hAnsi="Segoe UI" w:cs="Segoe UI"/>
        </w:rPr>
        <w:t>Bidder</w:t>
      </w:r>
      <w:r w:rsidRPr="00782DF9">
        <w:rPr>
          <w:rFonts w:ascii="Segoe UI" w:hAnsi="Segoe UI" w:cs="Segoe UI"/>
        </w:rPr>
        <w:t>’s name.</w:t>
      </w:r>
    </w:p>
    <w:p w14:paraId="76480340" w14:textId="77777777" w:rsidR="00593E31" w:rsidRPr="00782DF9" w:rsidRDefault="00593E31" w:rsidP="003A45A3">
      <w:pPr>
        <w:ind w:left="142"/>
        <w:rPr>
          <w:rFonts w:ascii="Segoe UI" w:hAnsi="Segoe UI" w:cs="Segoe UI"/>
        </w:rPr>
      </w:pPr>
    </w:p>
    <w:p w14:paraId="43B1AF0D" w14:textId="68CE85AB" w:rsidR="00593E31" w:rsidRPr="00782DF9" w:rsidRDefault="00593E31" w:rsidP="003A45A3">
      <w:pPr>
        <w:ind w:left="142"/>
        <w:rPr>
          <w:rFonts w:ascii="Segoe UI" w:hAnsi="Segoe UI" w:cs="Segoe UI"/>
        </w:rPr>
      </w:pPr>
      <w:r w:rsidRPr="00782DF9">
        <w:rPr>
          <w:rFonts w:ascii="Segoe UI" w:hAnsi="Segoe UI" w:cs="Segoe UI"/>
        </w:rPr>
        <w:t xml:space="preserve">Once the assessment summaries have been provided to the </w:t>
      </w:r>
      <w:r w:rsidR="00E42860" w:rsidRPr="00782DF9">
        <w:rPr>
          <w:rFonts w:ascii="Segoe UI" w:hAnsi="Segoe UI" w:cs="Segoe UI"/>
        </w:rPr>
        <w:t>B</w:t>
      </w:r>
      <w:r w:rsidR="00AE3A48" w:rsidRPr="00782DF9">
        <w:rPr>
          <w:rFonts w:ascii="Segoe UI" w:hAnsi="Segoe UI" w:cs="Segoe UI"/>
        </w:rPr>
        <w:t>idder</w:t>
      </w:r>
      <w:r w:rsidRPr="00782DF9">
        <w:rPr>
          <w:rFonts w:ascii="Segoe UI" w:hAnsi="Segoe UI" w:cs="Segoe UI"/>
        </w:rPr>
        <w:t xml:space="preserve">s that submitted an assessed tender, </w:t>
      </w:r>
      <w:r w:rsidR="00970D6E" w:rsidRPr="00782DF9">
        <w:rPr>
          <w:rFonts w:ascii="Segoe UI" w:hAnsi="Segoe UI" w:cs="Segoe UI"/>
        </w:rPr>
        <w:t>Q</w:t>
      </w:r>
      <w:r w:rsidRPr="00782DF9">
        <w:rPr>
          <w:rFonts w:ascii="Segoe UI" w:hAnsi="Segoe UI" w:cs="Segoe UI"/>
        </w:rPr>
        <w:t xml:space="preserve">W will also publish a </w:t>
      </w:r>
      <w:r w:rsidR="00FB67A6">
        <w:rPr>
          <w:rFonts w:ascii="Segoe UI" w:hAnsi="Segoe UI" w:cs="Segoe UI"/>
        </w:rPr>
        <w:t>C</w:t>
      </w:r>
      <w:r w:rsidR="00053C77">
        <w:rPr>
          <w:rFonts w:ascii="Segoe UI" w:hAnsi="Segoe UI" w:cs="Segoe UI"/>
        </w:rPr>
        <w:t>ontract</w:t>
      </w:r>
      <w:r w:rsidRPr="00782DF9">
        <w:rPr>
          <w:rFonts w:ascii="Segoe UI" w:hAnsi="Segoe UI" w:cs="Segoe UI"/>
        </w:rPr>
        <w:t xml:space="preserve"> </w:t>
      </w:r>
      <w:r w:rsidR="00FB67A6">
        <w:rPr>
          <w:rFonts w:ascii="Segoe UI" w:hAnsi="Segoe UI" w:cs="Segoe UI"/>
        </w:rPr>
        <w:t>A</w:t>
      </w:r>
      <w:r w:rsidRPr="00782DF9">
        <w:rPr>
          <w:rFonts w:ascii="Segoe UI" w:hAnsi="Segoe UI" w:cs="Segoe UI"/>
        </w:rPr>
        <w:t xml:space="preserve">ward </w:t>
      </w:r>
      <w:r w:rsidR="00FB67A6">
        <w:rPr>
          <w:rFonts w:ascii="Segoe UI" w:hAnsi="Segoe UI" w:cs="Segoe UI"/>
        </w:rPr>
        <w:t>N</w:t>
      </w:r>
      <w:r w:rsidRPr="00782DF9">
        <w:rPr>
          <w:rFonts w:ascii="Segoe UI" w:hAnsi="Segoe UI" w:cs="Segoe UI"/>
        </w:rPr>
        <w:t>otice on the Central Digital Platform (</w:t>
      </w:r>
      <w:r w:rsidR="00FB67A6">
        <w:rPr>
          <w:rFonts w:ascii="Segoe UI" w:hAnsi="Segoe UI" w:cs="Segoe UI"/>
        </w:rPr>
        <w:t xml:space="preserve">via </w:t>
      </w:r>
      <w:r w:rsidRPr="00782DF9">
        <w:rPr>
          <w:rFonts w:ascii="Segoe UI" w:hAnsi="Segoe UI" w:cs="Segoe UI"/>
        </w:rPr>
        <w:t xml:space="preserve">Sell2Wales) to commence the </w:t>
      </w:r>
      <w:r w:rsidR="007D00E8" w:rsidRPr="00782DF9">
        <w:rPr>
          <w:rFonts w:ascii="Segoe UI" w:hAnsi="Segoe UI" w:cs="Segoe UI"/>
        </w:rPr>
        <w:t xml:space="preserve">voluntary </w:t>
      </w:r>
      <w:r w:rsidRPr="00782DF9">
        <w:rPr>
          <w:rFonts w:ascii="Segoe UI" w:hAnsi="Segoe UI" w:cs="Segoe UI"/>
        </w:rPr>
        <w:t>standstill period.</w:t>
      </w:r>
    </w:p>
    <w:p w14:paraId="0940B55A" w14:textId="3AE5E0DC" w:rsidR="00593E31" w:rsidRPr="00782DF9" w:rsidRDefault="00593E31" w:rsidP="003A45A3">
      <w:pPr>
        <w:ind w:left="142"/>
        <w:rPr>
          <w:rFonts w:ascii="Segoe UI" w:hAnsi="Segoe UI" w:cs="Segoe UI"/>
        </w:rPr>
      </w:pPr>
      <w:r w:rsidRPr="00782DF9">
        <w:rPr>
          <w:rFonts w:ascii="Segoe UI" w:hAnsi="Segoe UI" w:cs="Segoe UI"/>
        </w:rPr>
        <w:t xml:space="preserve">Subject to completion of the </w:t>
      </w:r>
      <w:r w:rsidR="007D00E8" w:rsidRPr="00782DF9">
        <w:rPr>
          <w:rFonts w:ascii="Segoe UI" w:hAnsi="Segoe UI" w:cs="Segoe UI"/>
        </w:rPr>
        <w:t xml:space="preserve"> voluntary </w:t>
      </w:r>
      <w:r w:rsidRPr="00782DF9">
        <w:rPr>
          <w:rFonts w:ascii="Segoe UI" w:hAnsi="Segoe UI" w:cs="Segoe UI"/>
        </w:rPr>
        <w:t xml:space="preserve">standstill period, the procurement process will end with </w:t>
      </w:r>
      <w:r w:rsidR="00AE3A48" w:rsidRPr="00782DF9">
        <w:rPr>
          <w:rFonts w:ascii="Segoe UI" w:hAnsi="Segoe UI" w:cs="Segoe UI"/>
        </w:rPr>
        <w:t>Q</w:t>
      </w:r>
      <w:r w:rsidRPr="00782DF9">
        <w:rPr>
          <w:rFonts w:ascii="Segoe UI" w:hAnsi="Segoe UI" w:cs="Segoe UI"/>
        </w:rPr>
        <w:t xml:space="preserve">W entering into the </w:t>
      </w:r>
      <w:r w:rsidR="007702E0">
        <w:rPr>
          <w:rFonts w:ascii="Segoe UI" w:hAnsi="Segoe UI" w:cs="Segoe UI"/>
        </w:rPr>
        <w:t>Framework Agreement</w:t>
      </w:r>
      <w:r w:rsidR="000D7B27" w:rsidRPr="00782DF9">
        <w:rPr>
          <w:rFonts w:ascii="Segoe UI" w:hAnsi="Segoe UI" w:cs="Segoe UI"/>
        </w:rPr>
        <w:t xml:space="preserve"> </w:t>
      </w:r>
      <w:r w:rsidRPr="00782DF9">
        <w:rPr>
          <w:rFonts w:ascii="Segoe UI" w:hAnsi="Segoe UI" w:cs="Segoe UI"/>
        </w:rPr>
        <w:t xml:space="preserve">with the preferred </w:t>
      </w:r>
      <w:r w:rsidR="007702E0">
        <w:rPr>
          <w:rFonts w:ascii="Segoe UI" w:hAnsi="Segoe UI" w:cs="Segoe UI"/>
        </w:rPr>
        <w:t>Bidder</w:t>
      </w:r>
      <w:r w:rsidRPr="00782DF9">
        <w:rPr>
          <w:rFonts w:ascii="Segoe UI" w:hAnsi="Segoe UI" w:cs="Segoe UI"/>
        </w:rPr>
        <w:t xml:space="preserve"> and publication of a Contract Details Notice on the Central Digital Platform (</w:t>
      </w:r>
      <w:r w:rsidR="00FB67A6">
        <w:rPr>
          <w:rFonts w:ascii="Segoe UI" w:hAnsi="Segoe UI" w:cs="Segoe UI"/>
        </w:rPr>
        <w:t>via</w:t>
      </w:r>
      <w:r w:rsidRPr="00782DF9">
        <w:rPr>
          <w:rFonts w:ascii="Segoe UI" w:hAnsi="Segoe UI" w:cs="Segoe UI"/>
        </w:rPr>
        <w:t xml:space="preserve"> Sell2Wales) within 30 days of the date on which the </w:t>
      </w:r>
      <w:r w:rsidR="007702E0">
        <w:rPr>
          <w:rFonts w:ascii="Segoe UI" w:hAnsi="Segoe UI" w:cs="Segoe UI"/>
        </w:rPr>
        <w:t>Framework Agreement</w:t>
      </w:r>
      <w:r w:rsidR="002A694B" w:rsidRPr="002A694B">
        <w:rPr>
          <w:rFonts w:ascii="Segoe UI" w:hAnsi="Segoe UI" w:cs="Segoe UI"/>
        </w:rPr>
        <w:t xml:space="preserve"> </w:t>
      </w:r>
      <w:r w:rsidR="002A694B">
        <w:rPr>
          <w:rFonts w:ascii="Segoe UI" w:hAnsi="Segoe UI" w:cs="Segoe UI"/>
        </w:rPr>
        <w:t>i</w:t>
      </w:r>
      <w:r w:rsidRPr="00782DF9">
        <w:rPr>
          <w:rFonts w:ascii="Segoe UI" w:hAnsi="Segoe UI" w:cs="Segoe UI"/>
        </w:rPr>
        <w:t>s entered into.</w:t>
      </w:r>
    </w:p>
    <w:sectPr w:rsidR="00593E31" w:rsidRPr="00782D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3759" w14:textId="77777777" w:rsidR="00AC4FCF" w:rsidRDefault="00AC4FCF" w:rsidP="002639F5">
      <w:pPr>
        <w:spacing w:after="0" w:line="240" w:lineRule="auto"/>
      </w:pPr>
      <w:r>
        <w:separator/>
      </w:r>
    </w:p>
  </w:endnote>
  <w:endnote w:type="continuationSeparator" w:id="0">
    <w:p w14:paraId="57AADB13" w14:textId="77777777" w:rsidR="00AC4FCF" w:rsidRDefault="00AC4FCF" w:rsidP="002639F5">
      <w:pPr>
        <w:spacing w:after="0" w:line="240" w:lineRule="auto"/>
      </w:pPr>
      <w:r>
        <w:continuationSeparator/>
      </w:r>
    </w:p>
  </w:endnote>
  <w:endnote w:type="continuationNotice" w:id="1">
    <w:p w14:paraId="263158C0" w14:textId="77777777" w:rsidR="00AC4FCF" w:rsidRDefault="00AC4F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FBD8" w14:textId="77777777" w:rsidR="00AC4FCF" w:rsidRDefault="00AC4FCF" w:rsidP="002639F5">
      <w:pPr>
        <w:spacing w:after="0" w:line="240" w:lineRule="auto"/>
      </w:pPr>
      <w:r>
        <w:separator/>
      </w:r>
    </w:p>
  </w:footnote>
  <w:footnote w:type="continuationSeparator" w:id="0">
    <w:p w14:paraId="5DED7193" w14:textId="77777777" w:rsidR="00AC4FCF" w:rsidRDefault="00AC4FCF" w:rsidP="002639F5">
      <w:pPr>
        <w:spacing w:after="0" w:line="240" w:lineRule="auto"/>
      </w:pPr>
      <w:r>
        <w:continuationSeparator/>
      </w:r>
    </w:p>
  </w:footnote>
  <w:footnote w:type="continuationNotice" w:id="1">
    <w:p w14:paraId="02CE267D" w14:textId="77777777" w:rsidR="00AC4FCF" w:rsidRDefault="00AC4FCF">
      <w:pPr>
        <w:spacing w:after="0" w:line="240" w:lineRule="auto"/>
      </w:pPr>
    </w:p>
  </w:footnote>
</w:footnotes>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84JOpbVNvR4ut" id="P/7OVebE"/>
    <int:WordHash hashCode="wsLJeffYIp1mN+" id="6aufSZwJ"/>
    <int:WordHash hashCode="E1+Tt6RJBbZOzq" id="1kutNQRh"/>
    <int:WordHash hashCode="lJ9gaYuPkqYFPf" id="sqhtB/l2"/>
    <int:WordHash hashCode="tT1uVp+8Dgu/uG" id="pMNzCXXn"/>
    <int:WordHash hashCode="6KZ2rmj9wPvllh" id="t87T9oMd"/>
    <int:WordHash hashCode="fLH1bT++CegJJE" id="3o8TFtVK"/>
    <int:WordHash hashCode="SradH0SdDJdch8" id="+9DYHhSA"/>
    <int:WordHash hashCode="SMFwPIHakRGYAb" id="Hi3mIdRk"/>
    <int:WordHash hashCode="IEEkdmk2qlIoq+" id="9bJtFmsw"/>
    <int:WordHash hashCode="qkpfgSXyNBguLe" id="K+xlYZW5"/>
    <int:WordHash hashCode="SLGLFARhzcGrh6" id="idPW1cV7"/>
    <int:WordHash hashCode="vRZP2sgsSUl/fK" id="bmpkWWI+"/>
    <int:WordHash hashCode="EA7ERi3sNPaCT3" id="ql4Jx9HL"/>
    <int:WordHash hashCode="GnfUFiJMu+d6Q5" id="flGjWjWd"/>
    <int:WordHash hashCode="2Jly/hfWYdc5zT" id="yyG1ivZQ"/>
    <int:WordHash hashCode="43K/JlIt1QZTyM" id="uiS3hOH7"/>
    <int:WordHash hashCode="WDRnsThbQs1juk" id="xplTynJ9"/>
    <int:WordHash hashCode="P6QFTyFPD4Bj2P" id="K1ai9Hn1"/>
    <int:WordHash hashCode="/aQ3g76OCz+SBq" id="+TtHg1mn"/>
    <int:WordHash hashCode="PBfKdBhBdbhuwz" id="80GQJxan"/>
    <int:WordHash hashCode="rU/f34MHcwYaEO" id="QtXMJQQI"/>
    <int:WordHash hashCode="o9s5qaB2pEWUUc" id="MavvYmWW"/>
    <int:WordHash hashCode="yJV07ijneSP6Sw" id="vhquRGMe"/>
    <int:WordHash hashCode="a7X/VNNYq0VXgz" id="VJ6Ue1r4"/>
    <int:WordHash hashCode="FOsU7OUt+ZwoS4" id="2W6sTRxQ"/>
    <int:WordHash hashCode="9+2vMoLa+2CcfU" id="AqaKJnbi"/>
    <int:WordHash hashCode="gB+XklSRD18Iba" id="Lw5IBeCc"/>
    <int:WordHash hashCode="juDbr/8ZeoU5TE" id="s948QrrT"/>
    <int:WordHash hashCode="Yj52w2qiqIZUIB" id="InNbO7Ae"/>
    <int:WordHash hashCode="flvUjQwDGa7f7U" id="7pQ5Q1DN"/>
    <int:WordHash hashCode="b2nrfcIluIEzaJ" id="LMarRhq4"/>
    <int:WordHash hashCode="frYFDQUgrITknG" id="w9O1jMXC"/>
    <int:WordHash hashCode="DnfKAEcAKPtOFp" id="W5MGl7hb"/>
    <int:WordHash hashCode="S8SzYAWYi2gOju" id="EnXxq1/R"/>
    <int:WordHash hashCode="hg6yCHB2eT73T3" id="fanL/Mre"/>
    <int:WordHash hashCode="3bPvKjIwSOetA5" id="qpokOj2d"/>
  </int:Manifest>
  <int:Observations>
    <int:Content id="P/7OVebE">
      <int:Rejection type="LegacyProofing"/>
    </int:Content>
    <int:Content id="6aufSZwJ">
      <int:Rejection type="AugLoop_Text_Critique"/>
    </int:Content>
    <int:Content id="1kutNQRh">
      <int:Rejection type="AugLoop_Text_Critique"/>
    </int:Content>
    <int:Content id="sqhtB/l2">
      <int:Rejection type="AugLoop_Text_Critique"/>
    </int:Content>
    <int:Content id="pMNzCXXn">
      <int:Rejection type="AugLoop_Text_Critique"/>
    </int:Content>
    <int:Content id="t87T9oMd">
      <int:Rejection type="AugLoop_Text_Critique"/>
    </int:Content>
    <int:Content id="3o8TFtVK">
      <int:Rejection type="AugLoop_Text_Critique"/>
    </int:Content>
    <int:Content id="+9DYHhSA">
      <int:Rejection type="AugLoop_Text_Critique"/>
    </int:Content>
    <int:Content id="Hi3mIdRk">
      <int:Rejection type="AugLoop_Text_Critique"/>
    </int:Content>
    <int:Content id="9bJtFmsw">
      <int:Rejection type="AugLoop_Text_Critique"/>
    </int:Content>
    <int:Content id="K+xlYZW5">
      <int:Rejection type="AugLoop_Text_Critique"/>
    </int:Content>
    <int:Content id="idPW1cV7">
      <int:Rejection type="AugLoop_Text_Critique"/>
    </int:Content>
    <int:Content id="bmpkWWI+">
      <int:Rejection type="AugLoop_Text_Critique"/>
    </int:Content>
    <int:Content id="ql4Jx9HL">
      <int:Rejection type="AugLoop_Text_Critique"/>
    </int:Content>
    <int:Content id="flGjWjWd">
      <int:Rejection type="AugLoop_Text_Critique"/>
    </int:Content>
    <int:Content id="yyG1ivZQ">
      <int:Rejection type="AugLoop_Text_Critique"/>
    </int:Content>
    <int:Content id="uiS3hOH7">
      <int:Rejection type="AugLoop_Text_Critique"/>
    </int:Content>
    <int:Content id="xplTynJ9">
      <int:Rejection type="AugLoop_Text_Critique"/>
    </int:Content>
    <int:Content id="K1ai9Hn1">
      <int:Rejection type="AugLoop_Text_Critique"/>
    </int:Content>
    <int:Content id="+TtHg1mn">
      <int:Rejection type="AugLoop_Text_Critique"/>
    </int:Content>
    <int:Content id="80GQJxan">
      <int:Rejection type="AugLoop_Text_Critique"/>
    </int:Content>
    <int:Content id="QtXMJQQI">
      <int:Rejection type="AugLoop_Text_Critique"/>
    </int:Content>
    <int:Content id="MavvYmWW">
      <int:Rejection type="AugLoop_Text_Critique"/>
    </int:Content>
    <int:Content id="vhquRGMe">
      <int:Rejection type="AugLoop_Text_Critique"/>
    </int:Content>
    <int:Content id="VJ6Ue1r4">
      <int:Rejection type="AugLoop_Text_Critique"/>
    </int:Content>
    <int:Content id="2W6sTRxQ">
      <int:Rejection type="AugLoop_Text_Critique"/>
    </int:Content>
    <int:Content id="AqaKJnbi">
      <int:Rejection type="AugLoop_Text_Critique"/>
    </int:Content>
    <int:Content id="Lw5IBeCc">
      <int:Rejection type="AugLoop_Text_Critique"/>
    </int:Content>
    <int:Content id="s948QrrT">
      <int:Rejection type="AugLoop_Text_Critique"/>
    </int:Content>
    <int:Content id="InNbO7Ae">
      <int:Rejection type="AugLoop_Text_Critique"/>
    </int:Content>
    <int:Content id="7pQ5Q1DN">
      <int:Rejection type="AugLoop_Text_Critique"/>
    </int:Content>
    <int:Content id="LMarRhq4">
      <int:Rejection type="AugLoop_Text_Critique"/>
    </int:Content>
    <int:Content id="w9O1jMXC">
      <int:Rejection type="AugLoop_Text_Critique"/>
    </int:Content>
    <int:Content id="W5MGl7hb">
      <int:Rejection type="AugLoop_Text_Critique"/>
    </int:Content>
    <int:Content id="EnXxq1/R">
      <int:Rejection type="AugLoop_Text_Critique"/>
    </int:Content>
    <int:Content id="fanL/Mre">
      <int:Rejection type="AugLoop_Text_Critique"/>
    </int:Content>
    <int:Content id="qpokOj2d">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D99"/>
    <w:multiLevelType w:val="hybridMultilevel"/>
    <w:tmpl w:val="082485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4C525D"/>
    <w:multiLevelType w:val="hybridMultilevel"/>
    <w:tmpl w:val="12D6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73AEF"/>
    <w:multiLevelType w:val="multilevel"/>
    <w:tmpl w:val="410A97B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149640E"/>
    <w:multiLevelType w:val="hybridMultilevel"/>
    <w:tmpl w:val="50E4A1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7AD0B27"/>
    <w:multiLevelType w:val="hybridMultilevel"/>
    <w:tmpl w:val="292827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BB48C2"/>
    <w:multiLevelType w:val="hybridMultilevel"/>
    <w:tmpl w:val="1A0A6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524106"/>
    <w:multiLevelType w:val="hybridMultilevel"/>
    <w:tmpl w:val="95B83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0DD3EF6"/>
    <w:multiLevelType w:val="multilevel"/>
    <w:tmpl w:val="BA3C17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4C6981"/>
    <w:multiLevelType w:val="multilevel"/>
    <w:tmpl w:val="ACEA16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9FA6C48"/>
    <w:multiLevelType w:val="hybridMultilevel"/>
    <w:tmpl w:val="95A8D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C00DFF"/>
    <w:multiLevelType w:val="hybridMultilevel"/>
    <w:tmpl w:val="F74A7C28"/>
    <w:lvl w:ilvl="0" w:tplc="31C237D0">
      <w:start w:val="1"/>
      <w:numFmt w:val="decimal"/>
      <w:lvlText w:val="%1."/>
      <w:lvlJc w:val="left"/>
      <w:pPr>
        <w:ind w:left="360" w:hanging="360"/>
      </w:pPr>
      <w:rPr>
        <w:rFonts w:ascii="Arial" w:hAnsi="Arial" w:cs="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A67E5C"/>
    <w:multiLevelType w:val="multilevel"/>
    <w:tmpl w:val="A9D4CA1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8940B1A"/>
    <w:multiLevelType w:val="hybridMultilevel"/>
    <w:tmpl w:val="058C3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117AF8"/>
    <w:multiLevelType w:val="multilevel"/>
    <w:tmpl w:val="2ECC9728"/>
    <w:lvl w:ilvl="0">
      <w:start w:val="1"/>
      <w:numFmt w:val="decimal"/>
      <w:lvlText w:val="%1."/>
      <w:lvlJc w:val="left"/>
      <w:pPr>
        <w:ind w:left="720" w:hanging="360"/>
      </w:pPr>
      <w:rPr>
        <w:rFonts w:hint="default"/>
      </w:rPr>
    </w:lvl>
    <w:lvl w:ilvl="1">
      <w:start w:val="12"/>
      <w:numFmt w:val="decimal"/>
      <w:isLgl/>
      <w:lvlText w:val="%1.%2"/>
      <w:lvlJc w:val="left"/>
      <w:pPr>
        <w:ind w:left="803" w:hanging="44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C231CD8"/>
    <w:multiLevelType w:val="multilevel"/>
    <w:tmpl w:val="99C245E6"/>
    <w:lvl w:ilvl="0">
      <w:start w:val="5"/>
      <w:numFmt w:val="decimal"/>
      <w:lvlText w:val="%1"/>
      <w:lvlJc w:val="left"/>
      <w:pPr>
        <w:ind w:left="413" w:hanging="413"/>
      </w:pPr>
      <w:rPr>
        <w:rFonts w:hint="default"/>
      </w:rPr>
    </w:lvl>
    <w:lvl w:ilvl="1">
      <w:start w:val="11"/>
      <w:numFmt w:val="decimal"/>
      <w:lvlText w:val="%1.%2"/>
      <w:lvlJc w:val="left"/>
      <w:pPr>
        <w:ind w:left="413" w:hanging="41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C626CA"/>
    <w:multiLevelType w:val="hybridMultilevel"/>
    <w:tmpl w:val="C7E2B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F709F7"/>
    <w:multiLevelType w:val="multilevel"/>
    <w:tmpl w:val="F57EA5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93107EC"/>
    <w:multiLevelType w:val="multilevel"/>
    <w:tmpl w:val="B8A2C98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2660ED"/>
    <w:multiLevelType w:val="multilevel"/>
    <w:tmpl w:val="986E47E2"/>
    <w:lvl w:ilvl="0">
      <w:start w:val="1"/>
      <w:numFmt w:val="lowerLetter"/>
      <w:lvlText w:val="%1."/>
      <w:lvlJc w:val="left"/>
      <w:pPr>
        <w:tabs>
          <w:tab w:val="num" w:pos="1800"/>
        </w:tabs>
        <w:ind w:left="1800" w:hanging="360"/>
      </w:pPr>
      <w:rPr>
        <w:rFonts w:ascii="Segoe UI" w:eastAsia="Times New Roman" w:hAnsi="Segoe UI" w:cs="Segoe UI"/>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lowerRoman"/>
      <w:lvlText w:val="%4)"/>
      <w:lvlJc w:val="left"/>
      <w:pPr>
        <w:ind w:left="4320" w:hanging="720"/>
      </w:pPr>
      <w:rPr>
        <w:rFonts w:hint="default"/>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9" w15:restartNumberingAfterBreak="0">
    <w:nsid w:val="647D5ADB"/>
    <w:multiLevelType w:val="hybridMultilevel"/>
    <w:tmpl w:val="C352B3EC"/>
    <w:lvl w:ilvl="0" w:tplc="0809000F">
      <w:start w:val="1"/>
      <w:numFmt w:val="decimal"/>
      <w:lvlText w:val="%1."/>
      <w:lvlJc w:val="left"/>
      <w:pPr>
        <w:ind w:left="720" w:hanging="360"/>
      </w:pPr>
      <w:rPr>
        <w:rFonts w:hint="default"/>
      </w:rPr>
    </w:lvl>
    <w:lvl w:ilvl="1" w:tplc="DB34100A">
      <w:start w:val="1"/>
      <w:numFmt w:val="lowerLetter"/>
      <w:lvlText w:val="%2."/>
      <w:lvlJc w:val="left"/>
      <w:pPr>
        <w:ind w:left="1440" w:hanging="360"/>
      </w:pPr>
      <w:rPr>
        <w:rFonts w:ascii="Segoe UI" w:eastAsia="Times New Roman" w:hAnsi="Segoe UI" w:cs="Segoe U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005EF3"/>
    <w:multiLevelType w:val="hybridMultilevel"/>
    <w:tmpl w:val="A100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614BE0"/>
    <w:multiLevelType w:val="hybridMultilevel"/>
    <w:tmpl w:val="346EDF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B3B6BE8"/>
    <w:multiLevelType w:val="multilevel"/>
    <w:tmpl w:val="F230D28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num w:numId="1" w16cid:durableId="2119526237">
    <w:abstractNumId w:val="10"/>
  </w:num>
  <w:num w:numId="2" w16cid:durableId="433867296">
    <w:abstractNumId w:val="4"/>
  </w:num>
  <w:num w:numId="3" w16cid:durableId="1926769021">
    <w:abstractNumId w:val="9"/>
  </w:num>
  <w:num w:numId="4" w16cid:durableId="646786442">
    <w:abstractNumId w:val="6"/>
  </w:num>
  <w:num w:numId="5" w16cid:durableId="1647320391">
    <w:abstractNumId w:val="21"/>
  </w:num>
  <w:num w:numId="6" w16cid:durableId="488326170">
    <w:abstractNumId w:val="0"/>
  </w:num>
  <w:num w:numId="7" w16cid:durableId="142622062">
    <w:abstractNumId w:val="22"/>
  </w:num>
  <w:num w:numId="8" w16cid:durableId="402605171">
    <w:abstractNumId w:val="17"/>
  </w:num>
  <w:num w:numId="9" w16cid:durableId="1961259783">
    <w:abstractNumId w:val="7"/>
  </w:num>
  <w:num w:numId="10" w16cid:durableId="571282896">
    <w:abstractNumId w:val="2"/>
  </w:num>
  <w:num w:numId="11" w16cid:durableId="159278118">
    <w:abstractNumId w:val="13"/>
  </w:num>
  <w:num w:numId="12" w16cid:durableId="863522218">
    <w:abstractNumId w:val="5"/>
  </w:num>
  <w:num w:numId="13" w16cid:durableId="1597907452">
    <w:abstractNumId w:val="1"/>
  </w:num>
  <w:num w:numId="14" w16cid:durableId="1166552243">
    <w:abstractNumId w:val="20"/>
  </w:num>
  <w:num w:numId="15" w16cid:durableId="414403708">
    <w:abstractNumId w:val="12"/>
  </w:num>
  <w:num w:numId="16" w16cid:durableId="206643799">
    <w:abstractNumId w:val="15"/>
  </w:num>
  <w:num w:numId="17" w16cid:durableId="1399204049">
    <w:abstractNumId w:val="19"/>
  </w:num>
  <w:num w:numId="18" w16cid:durableId="2009403952">
    <w:abstractNumId w:val="14"/>
  </w:num>
  <w:num w:numId="19" w16cid:durableId="1739092743">
    <w:abstractNumId w:val="3"/>
  </w:num>
  <w:num w:numId="20" w16cid:durableId="16282713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1749809">
    <w:abstractNumId w:val="18"/>
    <w:lvlOverride w:ilvl="0">
      <w:startOverride w:val="1"/>
    </w:lvlOverride>
    <w:lvlOverride w:ilvl="1"/>
    <w:lvlOverride w:ilvl="2"/>
    <w:lvlOverride w:ilvl="3">
      <w:startOverride w:val="1"/>
    </w:lvlOverride>
    <w:lvlOverride w:ilvl="4"/>
    <w:lvlOverride w:ilvl="5"/>
    <w:lvlOverride w:ilvl="6"/>
    <w:lvlOverride w:ilvl="7"/>
    <w:lvlOverride w:ilvl="8"/>
  </w:num>
  <w:num w:numId="22" w16cid:durableId="20487934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820359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049403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CF7"/>
    <w:rsid w:val="0000109B"/>
    <w:rsid w:val="000012EB"/>
    <w:rsid w:val="00001839"/>
    <w:rsid w:val="00001C09"/>
    <w:rsid w:val="000024AF"/>
    <w:rsid w:val="000031A5"/>
    <w:rsid w:val="00003EDE"/>
    <w:rsid w:val="000040CA"/>
    <w:rsid w:val="000048D5"/>
    <w:rsid w:val="00004B95"/>
    <w:rsid w:val="00005490"/>
    <w:rsid w:val="000061F7"/>
    <w:rsid w:val="000066B9"/>
    <w:rsid w:val="00006AD3"/>
    <w:rsid w:val="00006C93"/>
    <w:rsid w:val="0000736B"/>
    <w:rsid w:val="0001005A"/>
    <w:rsid w:val="0001115B"/>
    <w:rsid w:val="000129FE"/>
    <w:rsid w:val="000133EA"/>
    <w:rsid w:val="0001391A"/>
    <w:rsid w:val="000139E2"/>
    <w:rsid w:val="000144A2"/>
    <w:rsid w:val="00014699"/>
    <w:rsid w:val="000159A6"/>
    <w:rsid w:val="000170A7"/>
    <w:rsid w:val="00020B2C"/>
    <w:rsid w:val="00020BC1"/>
    <w:rsid w:val="000229CC"/>
    <w:rsid w:val="00022CEF"/>
    <w:rsid w:val="00022FFE"/>
    <w:rsid w:val="00023454"/>
    <w:rsid w:val="000235AE"/>
    <w:rsid w:val="000240D4"/>
    <w:rsid w:val="00024995"/>
    <w:rsid w:val="00024F6B"/>
    <w:rsid w:val="00026020"/>
    <w:rsid w:val="00026093"/>
    <w:rsid w:val="00026387"/>
    <w:rsid w:val="00026A3A"/>
    <w:rsid w:val="00030B88"/>
    <w:rsid w:val="00031688"/>
    <w:rsid w:val="000327D7"/>
    <w:rsid w:val="000335A5"/>
    <w:rsid w:val="0003389F"/>
    <w:rsid w:val="00036325"/>
    <w:rsid w:val="00036D2F"/>
    <w:rsid w:val="000376AF"/>
    <w:rsid w:val="00037717"/>
    <w:rsid w:val="000409FD"/>
    <w:rsid w:val="00040ECC"/>
    <w:rsid w:val="00040F2E"/>
    <w:rsid w:val="00041073"/>
    <w:rsid w:val="00043248"/>
    <w:rsid w:val="0004634C"/>
    <w:rsid w:val="0004750B"/>
    <w:rsid w:val="0005041A"/>
    <w:rsid w:val="0005289B"/>
    <w:rsid w:val="00053C4C"/>
    <w:rsid w:val="00053C77"/>
    <w:rsid w:val="000540B3"/>
    <w:rsid w:val="000553BE"/>
    <w:rsid w:val="000561DD"/>
    <w:rsid w:val="00056298"/>
    <w:rsid w:val="00056AFC"/>
    <w:rsid w:val="000575BA"/>
    <w:rsid w:val="0005797E"/>
    <w:rsid w:val="000600D2"/>
    <w:rsid w:val="00060662"/>
    <w:rsid w:val="000611DF"/>
    <w:rsid w:val="00061323"/>
    <w:rsid w:val="00061660"/>
    <w:rsid w:val="00061AA5"/>
    <w:rsid w:val="00061C2A"/>
    <w:rsid w:val="00061FDE"/>
    <w:rsid w:val="000620D2"/>
    <w:rsid w:val="000657E5"/>
    <w:rsid w:val="00065FFC"/>
    <w:rsid w:val="000665F3"/>
    <w:rsid w:val="0006663C"/>
    <w:rsid w:val="00067050"/>
    <w:rsid w:val="000675F0"/>
    <w:rsid w:val="0006789B"/>
    <w:rsid w:val="00071360"/>
    <w:rsid w:val="00071A47"/>
    <w:rsid w:val="00071CC1"/>
    <w:rsid w:val="00071E3C"/>
    <w:rsid w:val="0007229F"/>
    <w:rsid w:val="000723D5"/>
    <w:rsid w:val="00072F1A"/>
    <w:rsid w:val="00073EF7"/>
    <w:rsid w:val="0007462C"/>
    <w:rsid w:val="00077BE6"/>
    <w:rsid w:val="000826D5"/>
    <w:rsid w:val="00084A0F"/>
    <w:rsid w:val="000855F8"/>
    <w:rsid w:val="0008586E"/>
    <w:rsid w:val="00086AE1"/>
    <w:rsid w:val="00086B7C"/>
    <w:rsid w:val="00086CBF"/>
    <w:rsid w:val="000874C9"/>
    <w:rsid w:val="00087CFB"/>
    <w:rsid w:val="00090F8C"/>
    <w:rsid w:val="000914D9"/>
    <w:rsid w:val="000915F0"/>
    <w:rsid w:val="000923ED"/>
    <w:rsid w:val="00092E38"/>
    <w:rsid w:val="0009418A"/>
    <w:rsid w:val="000942A0"/>
    <w:rsid w:val="000947DB"/>
    <w:rsid w:val="00094959"/>
    <w:rsid w:val="00095BAC"/>
    <w:rsid w:val="00096D07"/>
    <w:rsid w:val="000975B5"/>
    <w:rsid w:val="0009C69B"/>
    <w:rsid w:val="000A00BC"/>
    <w:rsid w:val="000A1948"/>
    <w:rsid w:val="000A2530"/>
    <w:rsid w:val="000A30FE"/>
    <w:rsid w:val="000A3D87"/>
    <w:rsid w:val="000A3F02"/>
    <w:rsid w:val="000A4000"/>
    <w:rsid w:val="000A45D8"/>
    <w:rsid w:val="000A4649"/>
    <w:rsid w:val="000A4BC1"/>
    <w:rsid w:val="000A54B9"/>
    <w:rsid w:val="000A5AA0"/>
    <w:rsid w:val="000A6167"/>
    <w:rsid w:val="000A669D"/>
    <w:rsid w:val="000A6702"/>
    <w:rsid w:val="000A68C0"/>
    <w:rsid w:val="000B0EB1"/>
    <w:rsid w:val="000B2E50"/>
    <w:rsid w:val="000B3C7A"/>
    <w:rsid w:val="000B3F90"/>
    <w:rsid w:val="000B4902"/>
    <w:rsid w:val="000B6470"/>
    <w:rsid w:val="000B64BE"/>
    <w:rsid w:val="000B69F9"/>
    <w:rsid w:val="000B7497"/>
    <w:rsid w:val="000B77E6"/>
    <w:rsid w:val="000C038B"/>
    <w:rsid w:val="000C0603"/>
    <w:rsid w:val="000C0986"/>
    <w:rsid w:val="000C09C6"/>
    <w:rsid w:val="000C1376"/>
    <w:rsid w:val="000C164D"/>
    <w:rsid w:val="000C16DA"/>
    <w:rsid w:val="000C2674"/>
    <w:rsid w:val="000C2848"/>
    <w:rsid w:val="000C2ED5"/>
    <w:rsid w:val="000C3742"/>
    <w:rsid w:val="000C3BDC"/>
    <w:rsid w:val="000C3C19"/>
    <w:rsid w:val="000C461D"/>
    <w:rsid w:val="000C504E"/>
    <w:rsid w:val="000C6A2A"/>
    <w:rsid w:val="000C72B4"/>
    <w:rsid w:val="000D025B"/>
    <w:rsid w:val="000D12AF"/>
    <w:rsid w:val="000D2518"/>
    <w:rsid w:val="000D2897"/>
    <w:rsid w:val="000D353A"/>
    <w:rsid w:val="000D3C79"/>
    <w:rsid w:val="000D403C"/>
    <w:rsid w:val="000D424E"/>
    <w:rsid w:val="000D4B90"/>
    <w:rsid w:val="000D5661"/>
    <w:rsid w:val="000D5730"/>
    <w:rsid w:val="000D6B1D"/>
    <w:rsid w:val="000D745A"/>
    <w:rsid w:val="000D7B27"/>
    <w:rsid w:val="000E029F"/>
    <w:rsid w:val="000E02B0"/>
    <w:rsid w:val="000E3C47"/>
    <w:rsid w:val="000E4EC0"/>
    <w:rsid w:val="000E5D91"/>
    <w:rsid w:val="000E68E2"/>
    <w:rsid w:val="000E7BAE"/>
    <w:rsid w:val="000E7E43"/>
    <w:rsid w:val="000F03DE"/>
    <w:rsid w:val="000F0F42"/>
    <w:rsid w:val="000F2096"/>
    <w:rsid w:val="000F43CD"/>
    <w:rsid w:val="000F4D55"/>
    <w:rsid w:val="000F7CAF"/>
    <w:rsid w:val="00100377"/>
    <w:rsid w:val="00100537"/>
    <w:rsid w:val="00103AA8"/>
    <w:rsid w:val="001041A4"/>
    <w:rsid w:val="001046B4"/>
    <w:rsid w:val="00105ECE"/>
    <w:rsid w:val="00105F82"/>
    <w:rsid w:val="00110BA3"/>
    <w:rsid w:val="001110BD"/>
    <w:rsid w:val="001112D4"/>
    <w:rsid w:val="001116BB"/>
    <w:rsid w:val="00111E87"/>
    <w:rsid w:val="00112199"/>
    <w:rsid w:val="00112472"/>
    <w:rsid w:val="001129E1"/>
    <w:rsid w:val="0011307F"/>
    <w:rsid w:val="00114E99"/>
    <w:rsid w:val="0011749C"/>
    <w:rsid w:val="0011788F"/>
    <w:rsid w:val="001203CD"/>
    <w:rsid w:val="00120BE4"/>
    <w:rsid w:val="0012158A"/>
    <w:rsid w:val="00121812"/>
    <w:rsid w:val="001224C2"/>
    <w:rsid w:val="00122A4F"/>
    <w:rsid w:val="00122AE4"/>
    <w:rsid w:val="00122AF7"/>
    <w:rsid w:val="00124480"/>
    <w:rsid w:val="0012477C"/>
    <w:rsid w:val="00125578"/>
    <w:rsid w:val="00126A92"/>
    <w:rsid w:val="0012743C"/>
    <w:rsid w:val="00127BF6"/>
    <w:rsid w:val="0013065E"/>
    <w:rsid w:val="00132917"/>
    <w:rsid w:val="00132E49"/>
    <w:rsid w:val="0013338D"/>
    <w:rsid w:val="00133468"/>
    <w:rsid w:val="00134721"/>
    <w:rsid w:val="00135934"/>
    <w:rsid w:val="00135DFC"/>
    <w:rsid w:val="0013640E"/>
    <w:rsid w:val="001371CF"/>
    <w:rsid w:val="00137EFA"/>
    <w:rsid w:val="00140266"/>
    <w:rsid w:val="001403EF"/>
    <w:rsid w:val="00141146"/>
    <w:rsid w:val="0014122B"/>
    <w:rsid w:val="00141942"/>
    <w:rsid w:val="00143058"/>
    <w:rsid w:val="00143710"/>
    <w:rsid w:val="00143BFD"/>
    <w:rsid w:val="00144B01"/>
    <w:rsid w:val="0014585E"/>
    <w:rsid w:val="00145FA1"/>
    <w:rsid w:val="00146DE4"/>
    <w:rsid w:val="00146FB2"/>
    <w:rsid w:val="00147E72"/>
    <w:rsid w:val="00147ECB"/>
    <w:rsid w:val="001505A4"/>
    <w:rsid w:val="00150D98"/>
    <w:rsid w:val="001510DD"/>
    <w:rsid w:val="00151F43"/>
    <w:rsid w:val="0015244C"/>
    <w:rsid w:val="001526AF"/>
    <w:rsid w:val="00152826"/>
    <w:rsid w:val="00152921"/>
    <w:rsid w:val="00152991"/>
    <w:rsid w:val="00152E2B"/>
    <w:rsid w:val="00153BC6"/>
    <w:rsid w:val="00153BCA"/>
    <w:rsid w:val="00153C1D"/>
    <w:rsid w:val="00154F18"/>
    <w:rsid w:val="001557EF"/>
    <w:rsid w:val="00155D73"/>
    <w:rsid w:val="001563A3"/>
    <w:rsid w:val="0015689E"/>
    <w:rsid w:val="00156D24"/>
    <w:rsid w:val="00157BB4"/>
    <w:rsid w:val="00161F3C"/>
    <w:rsid w:val="00163885"/>
    <w:rsid w:val="0016451A"/>
    <w:rsid w:val="001650B2"/>
    <w:rsid w:val="00166576"/>
    <w:rsid w:val="00166B99"/>
    <w:rsid w:val="00170C2C"/>
    <w:rsid w:val="00171724"/>
    <w:rsid w:val="00174B71"/>
    <w:rsid w:val="00174FEA"/>
    <w:rsid w:val="0017508F"/>
    <w:rsid w:val="0017579B"/>
    <w:rsid w:val="00175CCA"/>
    <w:rsid w:val="00176B01"/>
    <w:rsid w:val="001778A2"/>
    <w:rsid w:val="00180387"/>
    <w:rsid w:val="00182AD7"/>
    <w:rsid w:val="00183521"/>
    <w:rsid w:val="00183F08"/>
    <w:rsid w:val="001841B1"/>
    <w:rsid w:val="00184B68"/>
    <w:rsid w:val="001853CE"/>
    <w:rsid w:val="00185CB4"/>
    <w:rsid w:val="0018695C"/>
    <w:rsid w:val="00187B4B"/>
    <w:rsid w:val="00187BCE"/>
    <w:rsid w:val="00190173"/>
    <w:rsid w:val="00190270"/>
    <w:rsid w:val="00191C1D"/>
    <w:rsid w:val="00191C7F"/>
    <w:rsid w:val="001920C5"/>
    <w:rsid w:val="00193453"/>
    <w:rsid w:val="00194A5C"/>
    <w:rsid w:val="00197529"/>
    <w:rsid w:val="00197A8C"/>
    <w:rsid w:val="00197FAA"/>
    <w:rsid w:val="001A08A3"/>
    <w:rsid w:val="001A097B"/>
    <w:rsid w:val="001A0D78"/>
    <w:rsid w:val="001A1E1B"/>
    <w:rsid w:val="001A22B9"/>
    <w:rsid w:val="001A2958"/>
    <w:rsid w:val="001A29EF"/>
    <w:rsid w:val="001A2B0C"/>
    <w:rsid w:val="001A36BC"/>
    <w:rsid w:val="001A378F"/>
    <w:rsid w:val="001A5328"/>
    <w:rsid w:val="001A7A4F"/>
    <w:rsid w:val="001B015A"/>
    <w:rsid w:val="001B0EE7"/>
    <w:rsid w:val="001B1294"/>
    <w:rsid w:val="001B3BF8"/>
    <w:rsid w:val="001B3EA8"/>
    <w:rsid w:val="001B412E"/>
    <w:rsid w:val="001B478F"/>
    <w:rsid w:val="001B4AE3"/>
    <w:rsid w:val="001B538F"/>
    <w:rsid w:val="001B55A9"/>
    <w:rsid w:val="001B7F51"/>
    <w:rsid w:val="001C0824"/>
    <w:rsid w:val="001C15BE"/>
    <w:rsid w:val="001C1884"/>
    <w:rsid w:val="001C20A8"/>
    <w:rsid w:val="001C28D7"/>
    <w:rsid w:val="001C3465"/>
    <w:rsid w:val="001C3B23"/>
    <w:rsid w:val="001C513C"/>
    <w:rsid w:val="001D0820"/>
    <w:rsid w:val="001D1063"/>
    <w:rsid w:val="001D2534"/>
    <w:rsid w:val="001D2801"/>
    <w:rsid w:val="001D2843"/>
    <w:rsid w:val="001D2E69"/>
    <w:rsid w:val="001D4876"/>
    <w:rsid w:val="001D4983"/>
    <w:rsid w:val="001D56A9"/>
    <w:rsid w:val="001D5FB7"/>
    <w:rsid w:val="001D6AF5"/>
    <w:rsid w:val="001D76EE"/>
    <w:rsid w:val="001E01B0"/>
    <w:rsid w:val="001E2183"/>
    <w:rsid w:val="001E2BD9"/>
    <w:rsid w:val="001E2FB0"/>
    <w:rsid w:val="001E3235"/>
    <w:rsid w:val="001E3277"/>
    <w:rsid w:val="001E3FD4"/>
    <w:rsid w:val="001E46F0"/>
    <w:rsid w:val="001E4B32"/>
    <w:rsid w:val="001E548D"/>
    <w:rsid w:val="001E58E6"/>
    <w:rsid w:val="001E5A0D"/>
    <w:rsid w:val="001E6111"/>
    <w:rsid w:val="001F03F5"/>
    <w:rsid w:val="001F0563"/>
    <w:rsid w:val="001F2038"/>
    <w:rsid w:val="001F2E88"/>
    <w:rsid w:val="001F3638"/>
    <w:rsid w:val="001F3AFA"/>
    <w:rsid w:val="001F4378"/>
    <w:rsid w:val="001F5A84"/>
    <w:rsid w:val="001F72AD"/>
    <w:rsid w:val="002007A0"/>
    <w:rsid w:val="00201539"/>
    <w:rsid w:val="00201683"/>
    <w:rsid w:val="002016DF"/>
    <w:rsid w:val="002018DF"/>
    <w:rsid w:val="00205EEA"/>
    <w:rsid w:val="00206DA9"/>
    <w:rsid w:val="002078A0"/>
    <w:rsid w:val="00207AE8"/>
    <w:rsid w:val="00210159"/>
    <w:rsid w:val="002122BA"/>
    <w:rsid w:val="00212B83"/>
    <w:rsid w:val="00213498"/>
    <w:rsid w:val="002139D2"/>
    <w:rsid w:val="00213B7A"/>
    <w:rsid w:val="00214185"/>
    <w:rsid w:val="00214C74"/>
    <w:rsid w:val="0022155B"/>
    <w:rsid w:val="00221F02"/>
    <w:rsid w:val="00222DC9"/>
    <w:rsid w:val="00222E53"/>
    <w:rsid w:val="00222F78"/>
    <w:rsid w:val="002232F4"/>
    <w:rsid w:val="00223FEB"/>
    <w:rsid w:val="002242DB"/>
    <w:rsid w:val="00225E6D"/>
    <w:rsid w:val="00226451"/>
    <w:rsid w:val="002265AA"/>
    <w:rsid w:val="00226B6C"/>
    <w:rsid w:val="0023092D"/>
    <w:rsid w:val="0023147B"/>
    <w:rsid w:val="00231759"/>
    <w:rsid w:val="00232CCC"/>
    <w:rsid w:val="00232D7C"/>
    <w:rsid w:val="00233185"/>
    <w:rsid w:val="00233382"/>
    <w:rsid w:val="00233819"/>
    <w:rsid w:val="00233990"/>
    <w:rsid w:val="002344A4"/>
    <w:rsid w:val="002347F0"/>
    <w:rsid w:val="00234B77"/>
    <w:rsid w:val="002370E6"/>
    <w:rsid w:val="002379D3"/>
    <w:rsid w:val="00240091"/>
    <w:rsid w:val="0024031E"/>
    <w:rsid w:val="00240364"/>
    <w:rsid w:val="00240B06"/>
    <w:rsid w:val="002416C3"/>
    <w:rsid w:val="002430F1"/>
    <w:rsid w:val="00244CD5"/>
    <w:rsid w:val="00245117"/>
    <w:rsid w:val="002454A7"/>
    <w:rsid w:val="00246BB3"/>
    <w:rsid w:val="00246DE6"/>
    <w:rsid w:val="00247421"/>
    <w:rsid w:val="002476D2"/>
    <w:rsid w:val="00247ED1"/>
    <w:rsid w:val="002503A2"/>
    <w:rsid w:val="00250C80"/>
    <w:rsid w:val="002513A3"/>
    <w:rsid w:val="00251D5D"/>
    <w:rsid w:val="00251EF0"/>
    <w:rsid w:val="00251FEE"/>
    <w:rsid w:val="002522F2"/>
    <w:rsid w:val="00252518"/>
    <w:rsid w:val="00253C6A"/>
    <w:rsid w:val="002546E3"/>
    <w:rsid w:val="002556AA"/>
    <w:rsid w:val="0025574D"/>
    <w:rsid w:val="00255854"/>
    <w:rsid w:val="0025649F"/>
    <w:rsid w:val="002575FC"/>
    <w:rsid w:val="00257C54"/>
    <w:rsid w:val="002601A3"/>
    <w:rsid w:val="002606A7"/>
    <w:rsid w:val="002608EC"/>
    <w:rsid w:val="00261124"/>
    <w:rsid w:val="002614A9"/>
    <w:rsid w:val="00262459"/>
    <w:rsid w:val="00262672"/>
    <w:rsid w:val="00262862"/>
    <w:rsid w:val="00262A3C"/>
    <w:rsid w:val="00263766"/>
    <w:rsid w:val="002639F5"/>
    <w:rsid w:val="00263A6F"/>
    <w:rsid w:val="00264442"/>
    <w:rsid w:val="00264DA3"/>
    <w:rsid w:val="0026581D"/>
    <w:rsid w:val="00265966"/>
    <w:rsid w:val="00266943"/>
    <w:rsid w:val="002675F9"/>
    <w:rsid w:val="00267A18"/>
    <w:rsid w:val="00267D08"/>
    <w:rsid w:val="00267D2D"/>
    <w:rsid w:val="00270370"/>
    <w:rsid w:val="00271884"/>
    <w:rsid w:val="00271D88"/>
    <w:rsid w:val="0027342A"/>
    <w:rsid w:val="00273EB7"/>
    <w:rsid w:val="00275384"/>
    <w:rsid w:val="00275D6A"/>
    <w:rsid w:val="00275EB7"/>
    <w:rsid w:val="00277941"/>
    <w:rsid w:val="0028003A"/>
    <w:rsid w:val="002816C4"/>
    <w:rsid w:val="0028300B"/>
    <w:rsid w:val="002856D1"/>
    <w:rsid w:val="00287196"/>
    <w:rsid w:val="00287BF4"/>
    <w:rsid w:val="00287FC4"/>
    <w:rsid w:val="00291A7E"/>
    <w:rsid w:val="00295C10"/>
    <w:rsid w:val="00295EEE"/>
    <w:rsid w:val="002972D4"/>
    <w:rsid w:val="002A0409"/>
    <w:rsid w:val="002A0E7C"/>
    <w:rsid w:val="002A1A59"/>
    <w:rsid w:val="002A2312"/>
    <w:rsid w:val="002A2DF2"/>
    <w:rsid w:val="002A312B"/>
    <w:rsid w:val="002A3693"/>
    <w:rsid w:val="002A4085"/>
    <w:rsid w:val="002A4278"/>
    <w:rsid w:val="002A4CA2"/>
    <w:rsid w:val="002A53D3"/>
    <w:rsid w:val="002A6393"/>
    <w:rsid w:val="002A682E"/>
    <w:rsid w:val="002A694B"/>
    <w:rsid w:val="002A728E"/>
    <w:rsid w:val="002A74C5"/>
    <w:rsid w:val="002A7B89"/>
    <w:rsid w:val="002A7EEE"/>
    <w:rsid w:val="002B01D4"/>
    <w:rsid w:val="002B0750"/>
    <w:rsid w:val="002B1244"/>
    <w:rsid w:val="002B2272"/>
    <w:rsid w:val="002B23BD"/>
    <w:rsid w:val="002B2E23"/>
    <w:rsid w:val="002B39AF"/>
    <w:rsid w:val="002B46BA"/>
    <w:rsid w:val="002B4E66"/>
    <w:rsid w:val="002B54EA"/>
    <w:rsid w:val="002B755B"/>
    <w:rsid w:val="002C015B"/>
    <w:rsid w:val="002C053B"/>
    <w:rsid w:val="002C19A5"/>
    <w:rsid w:val="002C19AA"/>
    <w:rsid w:val="002C1FEC"/>
    <w:rsid w:val="002C2905"/>
    <w:rsid w:val="002C2B59"/>
    <w:rsid w:val="002C4696"/>
    <w:rsid w:val="002C46FD"/>
    <w:rsid w:val="002D0A53"/>
    <w:rsid w:val="002D11B8"/>
    <w:rsid w:val="002D1435"/>
    <w:rsid w:val="002D18D5"/>
    <w:rsid w:val="002D2310"/>
    <w:rsid w:val="002D24A9"/>
    <w:rsid w:val="002D2A23"/>
    <w:rsid w:val="002D34CC"/>
    <w:rsid w:val="002D37A8"/>
    <w:rsid w:val="002D3AE6"/>
    <w:rsid w:val="002D4539"/>
    <w:rsid w:val="002D5606"/>
    <w:rsid w:val="002D5901"/>
    <w:rsid w:val="002D5B7D"/>
    <w:rsid w:val="002D5E36"/>
    <w:rsid w:val="002D64B2"/>
    <w:rsid w:val="002E02E5"/>
    <w:rsid w:val="002E0B44"/>
    <w:rsid w:val="002E0D00"/>
    <w:rsid w:val="002E1BC5"/>
    <w:rsid w:val="002E2043"/>
    <w:rsid w:val="002E2CB1"/>
    <w:rsid w:val="002E34D1"/>
    <w:rsid w:val="002E4492"/>
    <w:rsid w:val="002E458B"/>
    <w:rsid w:val="002E6EA2"/>
    <w:rsid w:val="002E6F85"/>
    <w:rsid w:val="002F055D"/>
    <w:rsid w:val="002F07B2"/>
    <w:rsid w:val="002F0B76"/>
    <w:rsid w:val="002F0F73"/>
    <w:rsid w:val="002F306C"/>
    <w:rsid w:val="002F3185"/>
    <w:rsid w:val="002F4E57"/>
    <w:rsid w:val="002F54FA"/>
    <w:rsid w:val="002F6237"/>
    <w:rsid w:val="002F6A4A"/>
    <w:rsid w:val="002F7101"/>
    <w:rsid w:val="002F74B2"/>
    <w:rsid w:val="002F7BF8"/>
    <w:rsid w:val="002F7C05"/>
    <w:rsid w:val="002F7C0E"/>
    <w:rsid w:val="003003D4"/>
    <w:rsid w:val="003007B3"/>
    <w:rsid w:val="00300998"/>
    <w:rsid w:val="00300FA8"/>
    <w:rsid w:val="003018FD"/>
    <w:rsid w:val="00302E3A"/>
    <w:rsid w:val="00303271"/>
    <w:rsid w:val="00303577"/>
    <w:rsid w:val="003057DE"/>
    <w:rsid w:val="0030664E"/>
    <w:rsid w:val="00307287"/>
    <w:rsid w:val="00310017"/>
    <w:rsid w:val="0031136A"/>
    <w:rsid w:val="00311E9D"/>
    <w:rsid w:val="0031330B"/>
    <w:rsid w:val="00313F9E"/>
    <w:rsid w:val="00314D7B"/>
    <w:rsid w:val="0031533D"/>
    <w:rsid w:val="003157D0"/>
    <w:rsid w:val="00315E53"/>
    <w:rsid w:val="00317223"/>
    <w:rsid w:val="003177CA"/>
    <w:rsid w:val="00317FB7"/>
    <w:rsid w:val="00321771"/>
    <w:rsid w:val="00322BF1"/>
    <w:rsid w:val="00322F62"/>
    <w:rsid w:val="00327E1D"/>
    <w:rsid w:val="00331289"/>
    <w:rsid w:val="00331937"/>
    <w:rsid w:val="003332A6"/>
    <w:rsid w:val="00334E94"/>
    <w:rsid w:val="00335408"/>
    <w:rsid w:val="0033574F"/>
    <w:rsid w:val="00335AF2"/>
    <w:rsid w:val="00335C03"/>
    <w:rsid w:val="0033636B"/>
    <w:rsid w:val="00341213"/>
    <w:rsid w:val="00341851"/>
    <w:rsid w:val="00341903"/>
    <w:rsid w:val="00342EF7"/>
    <w:rsid w:val="003431F8"/>
    <w:rsid w:val="00343975"/>
    <w:rsid w:val="0034471C"/>
    <w:rsid w:val="003449DF"/>
    <w:rsid w:val="00344BDC"/>
    <w:rsid w:val="00345038"/>
    <w:rsid w:val="00345CC9"/>
    <w:rsid w:val="00345F3F"/>
    <w:rsid w:val="003468D6"/>
    <w:rsid w:val="00346940"/>
    <w:rsid w:val="003518A0"/>
    <w:rsid w:val="003526B2"/>
    <w:rsid w:val="00353276"/>
    <w:rsid w:val="00354C9F"/>
    <w:rsid w:val="00355962"/>
    <w:rsid w:val="003566C7"/>
    <w:rsid w:val="00356826"/>
    <w:rsid w:val="003600D8"/>
    <w:rsid w:val="003602C3"/>
    <w:rsid w:val="00360354"/>
    <w:rsid w:val="0036160A"/>
    <w:rsid w:val="00361AC2"/>
    <w:rsid w:val="003635B5"/>
    <w:rsid w:val="00363763"/>
    <w:rsid w:val="00363EA0"/>
    <w:rsid w:val="0036463F"/>
    <w:rsid w:val="003654FE"/>
    <w:rsid w:val="00365D68"/>
    <w:rsid w:val="003666B2"/>
    <w:rsid w:val="00366864"/>
    <w:rsid w:val="00366D30"/>
    <w:rsid w:val="00366E21"/>
    <w:rsid w:val="0036788B"/>
    <w:rsid w:val="003679B0"/>
    <w:rsid w:val="00370198"/>
    <w:rsid w:val="0037126D"/>
    <w:rsid w:val="00373802"/>
    <w:rsid w:val="003740CD"/>
    <w:rsid w:val="003744B7"/>
    <w:rsid w:val="003745A1"/>
    <w:rsid w:val="00374764"/>
    <w:rsid w:val="003753B3"/>
    <w:rsid w:val="00376857"/>
    <w:rsid w:val="00377641"/>
    <w:rsid w:val="00377AE7"/>
    <w:rsid w:val="00377AE9"/>
    <w:rsid w:val="0038005D"/>
    <w:rsid w:val="003807C2"/>
    <w:rsid w:val="003814D2"/>
    <w:rsid w:val="003814D8"/>
    <w:rsid w:val="00381807"/>
    <w:rsid w:val="003853D2"/>
    <w:rsid w:val="0038599E"/>
    <w:rsid w:val="00385C69"/>
    <w:rsid w:val="0038621A"/>
    <w:rsid w:val="00386C50"/>
    <w:rsid w:val="00386EEB"/>
    <w:rsid w:val="0038716B"/>
    <w:rsid w:val="003871AF"/>
    <w:rsid w:val="00387306"/>
    <w:rsid w:val="00387ADA"/>
    <w:rsid w:val="00390967"/>
    <w:rsid w:val="00391E50"/>
    <w:rsid w:val="0039280E"/>
    <w:rsid w:val="00393428"/>
    <w:rsid w:val="003944BD"/>
    <w:rsid w:val="00394631"/>
    <w:rsid w:val="00395111"/>
    <w:rsid w:val="00397411"/>
    <w:rsid w:val="00397551"/>
    <w:rsid w:val="003A04C2"/>
    <w:rsid w:val="003A0F62"/>
    <w:rsid w:val="003A174D"/>
    <w:rsid w:val="003A1D6A"/>
    <w:rsid w:val="003A1EDF"/>
    <w:rsid w:val="003A229A"/>
    <w:rsid w:val="003A246A"/>
    <w:rsid w:val="003A2DC3"/>
    <w:rsid w:val="003A30B9"/>
    <w:rsid w:val="003A3B09"/>
    <w:rsid w:val="003A401B"/>
    <w:rsid w:val="003A45A3"/>
    <w:rsid w:val="003A49B1"/>
    <w:rsid w:val="003A6A36"/>
    <w:rsid w:val="003A775E"/>
    <w:rsid w:val="003A7B64"/>
    <w:rsid w:val="003B06B1"/>
    <w:rsid w:val="003B0808"/>
    <w:rsid w:val="003B2B2C"/>
    <w:rsid w:val="003B3405"/>
    <w:rsid w:val="003B347F"/>
    <w:rsid w:val="003B3809"/>
    <w:rsid w:val="003B422C"/>
    <w:rsid w:val="003B587A"/>
    <w:rsid w:val="003B629F"/>
    <w:rsid w:val="003B6663"/>
    <w:rsid w:val="003C0217"/>
    <w:rsid w:val="003C10D9"/>
    <w:rsid w:val="003C1671"/>
    <w:rsid w:val="003C1B58"/>
    <w:rsid w:val="003C78A1"/>
    <w:rsid w:val="003D178F"/>
    <w:rsid w:val="003D2438"/>
    <w:rsid w:val="003D364B"/>
    <w:rsid w:val="003D39C5"/>
    <w:rsid w:val="003D3A38"/>
    <w:rsid w:val="003D3DC2"/>
    <w:rsid w:val="003D514F"/>
    <w:rsid w:val="003D63A7"/>
    <w:rsid w:val="003D71F4"/>
    <w:rsid w:val="003E22DE"/>
    <w:rsid w:val="003E25D6"/>
    <w:rsid w:val="003E47E2"/>
    <w:rsid w:val="003E4909"/>
    <w:rsid w:val="003E494B"/>
    <w:rsid w:val="003E6BC8"/>
    <w:rsid w:val="003E6DA3"/>
    <w:rsid w:val="003F38E1"/>
    <w:rsid w:val="003F42BF"/>
    <w:rsid w:val="003F4DE3"/>
    <w:rsid w:val="003F501E"/>
    <w:rsid w:val="003F7FB1"/>
    <w:rsid w:val="00400BF7"/>
    <w:rsid w:val="00400C46"/>
    <w:rsid w:val="00400C8E"/>
    <w:rsid w:val="00400E22"/>
    <w:rsid w:val="00401A67"/>
    <w:rsid w:val="00402608"/>
    <w:rsid w:val="00406FC1"/>
    <w:rsid w:val="00406FD4"/>
    <w:rsid w:val="00407207"/>
    <w:rsid w:val="00407218"/>
    <w:rsid w:val="004079C0"/>
    <w:rsid w:val="004100D1"/>
    <w:rsid w:val="00410AF9"/>
    <w:rsid w:val="00411182"/>
    <w:rsid w:val="0041124C"/>
    <w:rsid w:val="00411949"/>
    <w:rsid w:val="004119D9"/>
    <w:rsid w:val="004123BC"/>
    <w:rsid w:val="00412752"/>
    <w:rsid w:val="00413E75"/>
    <w:rsid w:val="00414143"/>
    <w:rsid w:val="00415602"/>
    <w:rsid w:val="00415AE3"/>
    <w:rsid w:val="00416447"/>
    <w:rsid w:val="004170BA"/>
    <w:rsid w:val="004176B8"/>
    <w:rsid w:val="004202C2"/>
    <w:rsid w:val="00420781"/>
    <w:rsid w:val="00420A44"/>
    <w:rsid w:val="004210AE"/>
    <w:rsid w:val="00421244"/>
    <w:rsid w:val="004217B2"/>
    <w:rsid w:val="00421890"/>
    <w:rsid w:val="00421D5E"/>
    <w:rsid w:val="00423913"/>
    <w:rsid w:val="0042474D"/>
    <w:rsid w:val="00424993"/>
    <w:rsid w:val="00424C27"/>
    <w:rsid w:val="00424CE7"/>
    <w:rsid w:val="0042537B"/>
    <w:rsid w:val="0042599E"/>
    <w:rsid w:val="00425FD7"/>
    <w:rsid w:val="00426E2B"/>
    <w:rsid w:val="00430630"/>
    <w:rsid w:val="004307FC"/>
    <w:rsid w:val="00430D49"/>
    <w:rsid w:val="00430F4D"/>
    <w:rsid w:val="004311E1"/>
    <w:rsid w:val="004334CC"/>
    <w:rsid w:val="0043352A"/>
    <w:rsid w:val="004335B5"/>
    <w:rsid w:val="004336D2"/>
    <w:rsid w:val="0043401D"/>
    <w:rsid w:val="004341CE"/>
    <w:rsid w:val="0043447C"/>
    <w:rsid w:val="00434C0C"/>
    <w:rsid w:val="0043562A"/>
    <w:rsid w:val="00437150"/>
    <w:rsid w:val="00437475"/>
    <w:rsid w:val="0044110C"/>
    <w:rsid w:val="0044124C"/>
    <w:rsid w:val="00441D38"/>
    <w:rsid w:val="004424D8"/>
    <w:rsid w:val="00444169"/>
    <w:rsid w:val="0044417C"/>
    <w:rsid w:val="00444468"/>
    <w:rsid w:val="0044526B"/>
    <w:rsid w:val="00445283"/>
    <w:rsid w:val="004461B8"/>
    <w:rsid w:val="00447A1C"/>
    <w:rsid w:val="00450DB3"/>
    <w:rsid w:val="00451564"/>
    <w:rsid w:val="004517BA"/>
    <w:rsid w:val="004522B5"/>
    <w:rsid w:val="00453DC3"/>
    <w:rsid w:val="00454825"/>
    <w:rsid w:val="00454B08"/>
    <w:rsid w:val="00455EB4"/>
    <w:rsid w:val="00457C7A"/>
    <w:rsid w:val="0046047A"/>
    <w:rsid w:val="004615C3"/>
    <w:rsid w:val="00462E12"/>
    <w:rsid w:val="004644AA"/>
    <w:rsid w:val="00465EB2"/>
    <w:rsid w:val="004662BF"/>
    <w:rsid w:val="00466549"/>
    <w:rsid w:val="004669F5"/>
    <w:rsid w:val="0046792C"/>
    <w:rsid w:val="00467BDC"/>
    <w:rsid w:val="00471220"/>
    <w:rsid w:val="00471A13"/>
    <w:rsid w:val="00471E6C"/>
    <w:rsid w:val="00472646"/>
    <w:rsid w:val="00474D3C"/>
    <w:rsid w:val="004767D6"/>
    <w:rsid w:val="00476E50"/>
    <w:rsid w:val="00477442"/>
    <w:rsid w:val="004775C1"/>
    <w:rsid w:val="00477881"/>
    <w:rsid w:val="0047793A"/>
    <w:rsid w:val="004813A1"/>
    <w:rsid w:val="004830CF"/>
    <w:rsid w:val="00484E77"/>
    <w:rsid w:val="00484FB5"/>
    <w:rsid w:val="00485331"/>
    <w:rsid w:val="00485881"/>
    <w:rsid w:val="00485A53"/>
    <w:rsid w:val="004862DB"/>
    <w:rsid w:val="00487CE1"/>
    <w:rsid w:val="00490A89"/>
    <w:rsid w:val="004919F5"/>
    <w:rsid w:val="00492974"/>
    <w:rsid w:val="004933E6"/>
    <w:rsid w:val="00494CE8"/>
    <w:rsid w:val="00495DB7"/>
    <w:rsid w:val="004966EA"/>
    <w:rsid w:val="00496CA3"/>
    <w:rsid w:val="00497C14"/>
    <w:rsid w:val="004A2A07"/>
    <w:rsid w:val="004A3DFF"/>
    <w:rsid w:val="004A3E01"/>
    <w:rsid w:val="004A468C"/>
    <w:rsid w:val="004A51BA"/>
    <w:rsid w:val="004A65CF"/>
    <w:rsid w:val="004A6EE7"/>
    <w:rsid w:val="004A7035"/>
    <w:rsid w:val="004A7BDE"/>
    <w:rsid w:val="004A7F70"/>
    <w:rsid w:val="004A7FDF"/>
    <w:rsid w:val="004AFD04"/>
    <w:rsid w:val="004B0C51"/>
    <w:rsid w:val="004B0DFC"/>
    <w:rsid w:val="004B322F"/>
    <w:rsid w:val="004B32D6"/>
    <w:rsid w:val="004B39CA"/>
    <w:rsid w:val="004B3A6B"/>
    <w:rsid w:val="004B3FFF"/>
    <w:rsid w:val="004B4685"/>
    <w:rsid w:val="004B48A9"/>
    <w:rsid w:val="004B50C3"/>
    <w:rsid w:val="004B511A"/>
    <w:rsid w:val="004B6216"/>
    <w:rsid w:val="004B643F"/>
    <w:rsid w:val="004B678D"/>
    <w:rsid w:val="004B6D04"/>
    <w:rsid w:val="004C0062"/>
    <w:rsid w:val="004C0438"/>
    <w:rsid w:val="004C084C"/>
    <w:rsid w:val="004C3387"/>
    <w:rsid w:val="004C4BFD"/>
    <w:rsid w:val="004C5493"/>
    <w:rsid w:val="004C565C"/>
    <w:rsid w:val="004C59CC"/>
    <w:rsid w:val="004C60B9"/>
    <w:rsid w:val="004C60F5"/>
    <w:rsid w:val="004C6B3B"/>
    <w:rsid w:val="004C77CB"/>
    <w:rsid w:val="004C7B5D"/>
    <w:rsid w:val="004D053C"/>
    <w:rsid w:val="004D05E3"/>
    <w:rsid w:val="004D1FEF"/>
    <w:rsid w:val="004D218F"/>
    <w:rsid w:val="004D36A7"/>
    <w:rsid w:val="004D4790"/>
    <w:rsid w:val="004D54CD"/>
    <w:rsid w:val="004D6ED1"/>
    <w:rsid w:val="004D6F08"/>
    <w:rsid w:val="004D7C3B"/>
    <w:rsid w:val="004E1B0B"/>
    <w:rsid w:val="004E2EB7"/>
    <w:rsid w:val="004E3157"/>
    <w:rsid w:val="004E31B8"/>
    <w:rsid w:val="004E38AD"/>
    <w:rsid w:val="004E4E9E"/>
    <w:rsid w:val="004E5055"/>
    <w:rsid w:val="004E524D"/>
    <w:rsid w:val="004E5273"/>
    <w:rsid w:val="004E549C"/>
    <w:rsid w:val="004E704A"/>
    <w:rsid w:val="004E72D6"/>
    <w:rsid w:val="004E752E"/>
    <w:rsid w:val="004F02EB"/>
    <w:rsid w:val="004F0445"/>
    <w:rsid w:val="004F0EE2"/>
    <w:rsid w:val="004F17E4"/>
    <w:rsid w:val="004F38BC"/>
    <w:rsid w:val="004F5A28"/>
    <w:rsid w:val="004F660F"/>
    <w:rsid w:val="00500B18"/>
    <w:rsid w:val="00500F1B"/>
    <w:rsid w:val="0050175D"/>
    <w:rsid w:val="00503F04"/>
    <w:rsid w:val="00504C62"/>
    <w:rsid w:val="00505AEF"/>
    <w:rsid w:val="005078E6"/>
    <w:rsid w:val="0051031C"/>
    <w:rsid w:val="00510724"/>
    <w:rsid w:val="00511DC4"/>
    <w:rsid w:val="00511EF0"/>
    <w:rsid w:val="0051226B"/>
    <w:rsid w:val="00512D24"/>
    <w:rsid w:val="005142A6"/>
    <w:rsid w:val="00515349"/>
    <w:rsid w:val="00516EAF"/>
    <w:rsid w:val="0052188B"/>
    <w:rsid w:val="00523197"/>
    <w:rsid w:val="005231A3"/>
    <w:rsid w:val="0052362B"/>
    <w:rsid w:val="00523A38"/>
    <w:rsid w:val="00525342"/>
    <w:rsid w:val="00525848"/>
    <w:rsid w:val="00526B61"/>
    <w:rsid w:val="00527650"/>
    <w:rsid w:val="00527689"/>
    <w:rsid w:val="005277CE"/>
    <w:rsid w:val="00531077"/>
    <w:rsid w:val="00532749"/>
    <w:rsid w:val="00533629"/>
    <w:rsid w:val="005339A3"/>
    <w:rsid w:val="00534205"/>
    <w:rsid w:val="005343A9"/>
    <w:rsid w:val="00534C55"/>
    <w:rsid w:val="005355D1"/>
    <w:rsid w:val="00535EA9"/>
    <w:rsid w:val="005368D6"/>
    <w:rsid w:val="00536D32"/>
    <w:rsid w:val="00536F52"/>
    <w:rsid w:val="00537249"/>
    <w:rsid w:val="0054074C"/>
    <w:rsid w:val="00541D1A"/>
    <w:rsid w:val="005423DE"/>
    <w:rsid w:val="00542CFA"/>
    <w:rsid w:val="005440DD"/>
    <w:rsid w:val="005474B6"/>
    <w:rsid w:val="00547C7F"/>
    <w:rsid w:val="00551669"/>
    <w:rsid w:val="00551701"/>
    <w:rsid w:val="00551F11"/>
    <w:rsid w:val="00552BC9"/>
    <w:rsid w:val="0055329A"/>
    <w:rsid w:val="005543F5"/>
    <w:rsid w:val="00554EDF"/>
    <w:rsid w:val="0055595F"/>
    <w:rsid w:val="00556F9D"/>
    <w:rsid w:val="00557E09"/>
    <w:rsid w:val="00560285"/>
    <w:rsid w:val="00560C40"/>
    <w:rsid w:val="00560CF6"/>
    <w:rsid w:val="005610D4"/>
    <w:rsid w:val="00561909"/>
    <w:rsid w:val="0056250D"/>
    <w:rsid w:val="00562A3A"/>
    <w:rsid w:val="00563377"/>
    <w:rsid w:val="00564784"/>
    <w:rsid w:val="00564D9C"/>
    <w:rsid w:val="00565073"/>
    <w:rsid w:val="00566120"/>
    <w:rsid w:val="005672D5"/>
    <w:rsid w:val="00567435"/>
    <w:rsid w:val="00567642"/>
    <w:rsid w:val="00567B0C"/>
    <w:rsid w:val="00570240"/>
    <w:rsid w:val="005707C4"/>
    <w:rsid w:val="00571424"/>
    <w:rsid w:val="005716E9"/>
    <w:rsid w:val="00571836"/>
    <w:rsid w:val="00573171"/>
    <w:rsid w:val="0057336D"/>
    <w:rsid w:val="00573806"/>
    <w:rsid w:val="00574711"/>
    <w:rsid w:val="00574765"/>
    <w:rsid w:val="0057549E"/>
    <w:rsid w:val="00575E17"/>
    <w:rsid w:val="00575E24"/>
    <w:rsid w:val="005762D6"/>
    <w:rsid w:val="005763F2"/>
    <w:rsid w:val="005766C5"/>
    <w:rsid w:val="00576F5A"/>
    <w:rsid w:val="00577AA6"/>
    <w:rsid w:val="00580CF6"/>
    <w:rsid w:val="00581846"/>
    <w:rsid w:val="00582C71"/>
    <w:rsid w:val="005841A5"/>
    <w:rsid w:val="00584505"/>
    <w:rsid w:val="00584552"/>
    <w:rsid w:val="00585737"/>
    <w:rsid w:val="00585888"/>
    <w:rsid w:val="00585C49"/>
    <w:rsid w:val="00586BD7"/>
    <w:rsid w:val="005915D2"/>
    <w:rsid w:val="00591A38"/>
    <w:rsid w:val="00592306"/>
    <w:rsid w:val="005926BE"/>
    <w:rsid w:val="00592E6E"/>
    <w:rsid w:val="00592ED3"/>
    <w:rsid w:val="00592F7B"/>
    <w:rsid w:val="00593A7E"/>
    <w:rsid w:val="00593D17"/>
    <w:rsid w:val="00593E31"/>
    <w:rsid w:val="005941E4"/>
    <w:rsid w:val="0059459B"/>
    <w:rsid w:val="00594683"/>
    <w:rsid w:val="005956A0"/>
    <w:rsid w:val="00595F4E"/>
    <w:rsid w:val="00595FAC"/>
    <w:rsid w:val="00596804"/>
    <w:rsid w:val="005973C1"/>
    <w:rsid w:val="00597854"/>
    <w:rsid w:val="0059787E"/>
    <w:rsid w:val="005A06CE"/>
    <w:rsid w:val="005A207E"/>
    <w:rsid w:val="005A2625"/>
    <w:rsid w:val="005A2CED"/>
    <w:rsid w:val="005A5D68"/>
    <w:rsid w:val="005A5FCF"/>
    <w:rsid w:val="005A6AD2"/>
    <w:rsid w:val="005A72F8"/>
    <w:rsid w:val="005A7C8B"/>
    <w:rsid w:val="005A7E07"/>
    <w:rsid w:val="005B128F"/>
    <w:rsid w:val="005B15A7"/>
    <w:rsid w:val="005B15E0"/>
    <w:rsid w:val="005B1667"/>
    <w:rsid w:val="005B25F4"/>
    <w:rsid w:val="005B2F51"/>
    <w:rsid w:val="005B419E"/>
    <w:rsid w:val="005B53B6"/>
    <w:rsid w:val="005B5D51"/>
    <w:rsid w:val="005C00D1"/>
    <w:rsid w:val="005C0931"/>
    <w:rsid w:val="005C3360"/>
    <w:rsid w:val="005C3FC0"/>
    <w:rsid w:val="005C4500"/>
    <w:rsid w:val="005C4566"/>
    <w:rsid w:val="005C696F"/>
    <w:rsid w:val="005C737E"/>
    <w:rsid w:val="005D1383"/>
    <w:rsid w:val="005D1AD0"/>
    <w:rsid w:val="005D2C58"/>
    <w:rsid w:val="005D3AA1"/>
    <w:rsid w:val="005D3E6A"/>
    <w:rsid w:val="005D5353"/>
    <w:rsid w:val="005D6944"/>
    <w:rsid w:val="005E054E"/>
    <w:rsid w:val="005E0D93"/>
    <w:rsid w:val="005E1412"/>
    <w:rsid w:val="005E1962"/>
    <w:rsid w:val="005E3230"/>
    <w:rsid w:val="005E332D"/>
    <w:rsid w:val="005E3D98"/>
    <w:rsid w:val="005E52A3"/>
    <w:rsid w:val="005E5B87"/>
    <w:rsid w:val="005F0D88"/>
    <w:rsid w:val="005F1588"/>
    <w:rsid w:val="005F358B"/>
    <w:rsid w:val="005F3A96"/>
    <w:rsid w:val="005F3B9B"/>
    <w:rsid w:val="005F4164"/>
    <w:rsid w:val="005F557D"/>
    <w:rsid w:val="005F5A22"/>
    <w:rsid w:val="005F619D"/>
    <w:rsid w:val="005F61AB"/>
    <w:rsid w:val="005F77FD"/>
    <w:rsid w:val="00600326"/>
    <w:rsid w:val="006016DE"/>
    <w:rsid w:val="00601DF6"/>
    <w:rsid w:val="00602502"/>
    <w:rsid w:val="006040A1"/>
    <w:rsid w:val="00605B58"/>
    <w:rsid w:val="0060655F"/>
    <w:rsid w:val="00606C1F"/>
    <w:rsid w:val="00607216"/>
    <w:rsid w:val="006073BB"/>
    <w:rsid w:val="00611A1A"/>
    <w:rsid w:val="00612148"/>
    <w:rsid w:val="006121C2"/>
    <w:rsid w:val="0061361D"/>
    <w:rsid w:val="0061394B"/>
    <w:rsid w:val="00613C25"/>
    <w:rsid w:val="006146EA"/>
    <w:rsid w:val="00614AB6"/>
    <w:rsid w:val="006150BA"/>
    <w:rsid w:val="00615797"/>
    <w:rsid w:val="00615916"/>
    <w:rsid w:val="00617264"/>
    <w:rsid w:val="0061775D"/>
    <w:rsid w:val="00617912"/>
    <w:rsid w:val="00617BD4"/>
    <w:rsid w:val="00620B5A"/>
    <w:rsid w:val="00621176"/>
    <w:rsid w:val="00621DBD"/>
    <w:rsid w:val="006224B1"/>
    <w:rsid w:val="006224E5"/>
    <w:rsid w:val="00622608"/>
    <w:rsid w:val="0062290F"/>
    <w:rsid w:val="00623C86"/>
    <w:rsid w:val="00625753"/>
    <w:rsid w:val="00625D2C"/>
    <w:rsid w:val="006265DB"/>
    <w:rsid w:val="006265EB"/>
    <w:rsid w:val="006269BA"/>
    <w:rsid w:val="00630424"/>
    <w:rsid w:val="0063075D"/>
    <w:rsid w:val="00630A8A"/>
    <w:rsid w:val="00630FD6"/>
    <w:rsid w:val="00632423"/>
    <w:rsid w:val="006337D7"/>
    <w:rsid w:val="00633C42"/>
    <w:rsid w:val="006354B0"/>
    <w:rsid w:val="006361F9"/>
    <w:rsid w:val="0063656D"/>
    <w:rsid w:val="00636929"/>
    <w:rsid w:val="00636B24"/>
    <w:rsid w:val="00637CB3"/>
    <w:rsid w:val="00640777"/>
    <w:rsid w:val="00640B52"/>
    <w:rsid w:val="00640C8A"/>
    <w:rsid w:val="00640EF3"/>
    <w:rsid w:val="006411F9"/>
    <w:rsid w:val="00641223"/>
    <w:rsid w:val="006420BA"/>
    <w:rsid w:val="006421EA"/>
    <w:rsid w:val="00644283"/>
    <w:rsid w:val="00644ED9"/>
    <w:rsid w:val="0064509C"/>
    <w:rsid w:val="0064613C"/>
    <w:rsid w:val="00646FD1"/>
    <w:rsid w:val="006479C9"/>
    <w:rsid w:val="00650A23"/>
    <w:rsid w:val="006512DB"/>
    <w:rsid w:val="0065173F"/>
    <w:rsid w:val="00651C67"/>
    <w:rsid w:val="006520D2"/>
    <w:rsid w:val="006524AB"/>
    <w:rsid w:val="00652FF9"/>
    <w:rsid w:val="006534BE"/>
    <w:rsid w:val="0065368D"/>
    <w:rsid w:val="006538D6"/>
    <w:rsid w:val="00653B11"/>
    <w:rsid w:val="00654D0B"/>
    <w:rsid w:val="00654E41"/>
    <w:rsid w:val="00654F1D"/>
    <w:rsid w:val="00655FD1"/>
    <w:rsid w:val="00656269"/>
    <w:rsid w:val="00656789"/>
    <w:rsid w:val="00657743"/>
    <w:rsid w:val="006577AE"/>
    <w:rsid w:val="00657D92"/>
    <w:rsid w:val="00660F26"/>
    <w:rsid w:val="006623A1"/>
    <w:rsid w:val="0066270C"/>
    <w:rsid w:val="00663184"/>
    <w:rsid w:val="006650AB"/>
    <w:rsid w:val="0066540F"/>
    <w:rsid w:val="0066564F"/>
    <w:rsid w:val="00665655"/>
    <w:rsid w:val="00665E01"/>
    <w:rsid w:val="00665E84"/>
    <w:rsid w:val="0066607A"/>
    <w:rsid w:val="00666851"/>
    <w:rsid w:val="00666997"/>
    <w:rsid w:val="00670759"/>
    <w:rsid w:val="00670C75"/>
    <w:rsid w:val="00671653"/>
    <w:rsid w:val="00671906"/>
    <w:rsid w:val="0067275A"/>
    <w:rsid w:val="00673AD0"/>
    <w:rsid w:val="00673DC4"/>
    <w:rsid w:val="00674FB5"/>
    <w:rsid w:val="00676557"/>
    <w:rsid w:val="00680658"/>
    <w:rsid w:val="00681119"/>
    <w:rsid w:val="00681C08"/>
    <w:rsid w:val="0068241C"/>
    <w:rsid w:val="00682C01"/>
    <w:rsid w:val="00682E5B"/>
    <w:rsid w:val="00683255"/>
    <w:rsid w:val="006842DE"/>
    <w:rsid w:val="00686593"/>
    <w:rsid w:val="00686BEE"/>
    <w:rsid w:val="00686CB6"/>
    <w:rsid w:val="00687F37"/>
    <w:rsid w:val="00691A10"/>
    <w:rsid w:val="0069295E"/>
    <w:rsid w:val="006933B5"/>
    <w:rsid w:val="006952DA"/>
    <w:rsid w:val="006954A2"/>
    <w:rsid w:val="0069697A"/>
    <w:rsid w:val="00696C27"/>
    <w:rsid w:val="00697BC8"/>
    <w:rsid w:val="006A0588"/>
    <w:rsid w:val="006A0A23"/>
    <w:rsid w:val="006A25B2"/>
    <w:rsid w:val="006A2913"/>
    <w:rsid w:val="006A2D78"/>
    <w:rsid w:val="006A361A"/>
    <w:rsid w:val="006A3A4D"/>
    <w:rsid w:val="006A40EA"/>
    <w:rsid w:val="006A4B16"/>
    <w:rsid w:val="006A523C"/>
    <w:rsid w:val="006A5464"/>
    <w:rsid w:val="006A5946"/>
    <w:rsid w:val="006B04B9"/>
    <w:rsid w:val="006B0845"/>
    <w:rsid w:val="006B1C88"/>
    <w:rsid w:val="006B2165"/>
    <w:rsid w:val="006B2646"/>
    <w:rsid w:val="006B371E"/>
    <w:rsid w:val="006B37E0"/>
    <w:rsid w:val="006B3859"/>
    <w:rsid w:val="006B3B2E"/>
    <w:rsid w:val="006B41C3"/>
    <w:rsid w:val="006B4D07"/>
    <w:rsid w:val="006B56CB"/>
    <w:rsid w:val="006B5D41"/>
    <w:rsid w:val="006B6356"/>
    <w:rsid w:val="006B667F"/>
    <w:rsid w:val="006B7BF8"/>
    <w:rsid w:val="006B7F54"/>
    <w:rsid w:val="006C050D"/>
    <w:rsid w:val="006C05A3"/>
    <w:rsid w:val="006C0692"/>
    <w:rsid w:val="006C06E5"/>
    <w:rsid w:val="006C08E1"/>
    <w:rsid w:val="006C0D19"/>
    <w:rsid w:val="006C1565"/>
    <w:rsid w:val="006C1CF7"/>
    <w:rsid w:val="006C3087"/>
    <w:rsid w:val="006C3A8E"/>
    <w:rsid w:val="006C528C"/>
    <w:rsid w:val="006C570C"/>
    <w:rsid w:val="006C6C50"/>
    <w:rsid w:val="006C6C57"/>
    <w:rsid w:val="006C7DF2"/>
    <w:rsid w:val="006D0C79"/>
    <w:rsid w:val="006D1BF4"/>
    <w:rsid w:val="006D2E6B"/>
    <w:rsid w:val="006D306E"/>
    <w:rsid w:val="006D4242"/>
    <w:rsid w:val="006D44DA"/>
    <w:rsid w:val="006D462C"/>
    <w:rsid w:val="006D4EF7"/>
    <w:rsid w:val="006D57DB"/>
    <w:rsid w:val="006D66AF"/>
    <w:rsid w:val="006E00CE"/>
    <w:rsid w:val="006E0FD7"/>
    <w:rsid w:val="006E1B3E"/>
    <w:rsid w:val="006E27F9"/>
    <w:rsid w:val="006E3787"/>
    <w:rsid w:val="006E47A7"/>
    <w:rsid w:val="006E55AD"/>
    <w:rsid w:val="006E60B5"/>
    <w:rsid w:val="006E66A2"/>
    <w:rsid w:val="006E72F7"/>
    <w:rsid w:val="006F00E7"/>
    <w:rsid w:val="006F236D"/>
    <w:rsid w:val="006F28E3"/>
    <w:rsid w:val="006F3215"/>
    <w:rsid w:val="006F345E"/>
    <w:rsid w:val="006F44B5"/>
    <w:rsid w:val="006F48CD"/>
    <w:rsid w:val="006F536E"/>
    <w:rsid w:val="006F5450"/>
    <w:rsid w:val="006F5602"/>
    <w:rsid w:val="006F57E0"/>
    <w:rsid w:val="006F5C70"/>
    <w:rsid w:val="006F755E"/>
    <w:rsid w:val="00700522"/>
    <w:rsid w:val="00700BF6"/>
    <w:rsid w:val="0070194D"/>
    <w:rsid w:val="00701AFC"/>
    <w:rsid w:val="007024DE"/>
    <w:rsid w:val="007033D2"/>
    <w:rsid w:val="00704BB6"/>
    <w:rsid w:val="00704C15"/>
    <w:rsid w:val="0070535B"/>
    <w:rsid w:val="0070544B"/>
    <w:rsid w:val="007055A0"/>
    <w:rsid w:val="0070628B"/>
    <w:rsid w:val="00707D80"/>
    <w:rsid w:val="007122A9"/>
    <w:rsid w:val="007123EF"/>
    <w:rsid w:val="007131DC"/>
    <w:rsid w:val="0071421A"/>
    <w:rsid w:val="0071631F"/>
    <w:rsid w:val="00716C9F"/>
    <w:rsid w:val="007172C8"/>
    <w:rsid w:val="00717C51"/>
    <w:rsid w:val="00717D6E"/>
    <w:rsid w:val="0072075B"/>
    <w:rsid w:val="00721B39"/>
    <w:rsid w:val="00722BF6"/>
    <w:rsid w:val="00727066"/>
    <w:rsid w:val="007271E4"/>
    <w:rsid w:val="00730D52"/>
    <w:rsid w:val="00731AA4"/>
    <w:rsid w:val="00731F46"/>
    <w:rsid w:val="0073298B"/>
    <w:rsid w:val="00732B98"/>
    <w:rsid w:val="00732CD9"/>
    <w:rsid w:val="007331A1"/>
    <w:rsid w:val="007341A7"/>
    <w:rsid w:val="00734C05"/>
    <w:rsid w:val="00735247"/>
    <w:rsid w:val="00735AA1"/>
    <w:rsid w:val="00740ADB"/>
    <w:rsid w:val="00740F91"/>
    <w:rsid w:val="00741A38"/>
    <w:rsid w:val="00741B09"/>
    <w:rsid w:val="00741C9F"/>
    <w:rsid w:val="00741EED"/>
    <w:rsid w:val="007426D5"/>
    <w:rsid w:val="00742C23"/>
    <w:rsid w:val="00743246"/>
    <w:rsid w:val="00744340"/>
    <w:rsid w:val="007454C1"/>
    <w:rsid w:val="007467C1"/>
    <w:rsid w:val="00747121"/>
    <w:rsid w:val="00747D5B"/>
    <w:rsid w:val="00750A40"/>
    <w:rsid w:val="00750D8F"/>
    <w:rsid w:val="0075115F"/>
    <w:rsid w:val="00751A86"/>
    <w:rsid w:val="00751F05"/>
    <w:rsid w:val="00752F16"/>
    <w:rsid w:val="007530FB"/>
    <w:rsid w:val="0075363A"/>
    <w:rsid w:val="007544DA"/>
    <w:rsid w:val="007549ED"/>
    <w:rsid w:val="00755B15"/>
    <w:rsid w:val="00755E51"/>
    <w:rsid w:val="007565E7"/>
    <w:rsid w:val="0075743A"/>
    <w:rsid w:val="00757D68"/>
    <w:rsid w:val="00757FE7"/>
    <w:rsid w:val="007606DD"/>
    <w:rsid w:val="00760F92"/>
    <w:rsid w:val="0076198C"/>
    <w:rsid w:val="00761BB5"/>
    <w:rsid w:val="0076267A"/>
    <w:rsid w:val="0076311E"/>
    <w:rsid w:val="0076338D"/>
    <w:rsid w:val="007641E7"/>
    <w:rsid w:val="00764319"/>
    <w:rsid w:val="007646EB"/>
    <w:rsid w:val="007658F0"/>
    <w:rsid w:val="00766184"/>
    <w:rsid w:val="007701C1"/>
    <w:rsid w:val="007702E0"/>
    <w:rsid w:val="00770552"/>
    <w:rsid w:val="00770742"/>
    <w:rsid w:val="007713FE"/>
    <w:rsid w:val="00773351"/>
    <w:rsid w:val="00773724"/>
    <w:rsid w:val="00773D9F"/>
    <w:rsid w:val="007744A0"/>
    <w:rsid w:val="00774A97"/>
    <w:rsid w:val="00775180"/>
    <w:rsid w:val="00775853"/>
    <w:rsid w:val="00777142"/>
    <w:rsid w:val="00780745"/>
    <w:rsid w:val="00780FA0"/>
    <w:rsid w:val="007812CF"/>
    <w:rsid w:val="00781425"/>
    <w:rsid w:val="00781D4F"/>
    <w:rsid w:val="00782079"/>
    <w:rsid w:val="007824B0"/>
    <w:rsid w:val="00782DF9"/>
    <w:rsid w:val="007835A5"/>
    <w:rsid w:val="007835AD"/>
    <w:rsid w:val="00783F3F"/>
    <w:rsid w:val="0078459E"/>
    <w:rsid w:val="00784C4C"/>
    <w:rsid w:val="007852A5"/>
    <w:rsid w:val="00786776"/>
    <w:rsid w:val="00786EB0"/>
    <w:rsid w:val="00787B59"/>
    <w:rsid w:val="0079015A"/>
    <w:rsid w:val="00791C99"/>
    <w:rsid w:val="00792137"/>
    <w:rsid w:val="00792990"/>
    <w:rsid w:val="00792BFE"/>
    <w:rsid w:val="00792CBE"/>
    <w:rsid w:val="007931AE"/>
    <w:rsid w:val="00793F1B"/>
    <w:rsid w:val="00794925"/>
    <w:rsid w:val="00794D09"/>
    <w:rsid w:val="00796289"/>
    <w:rsid w:val="00796B20"/>
    <w:rsid w:val="007970B4"/>
    <w:rsid w:val="00797324"/>
    <w:rsid w:val="007974C4"/>
    <w:rsid w:val="007A033E"/>
    <w:rsid w:val="007A0642"/>
    <w:rsid w:val="007A0CD8"/>
    <w:rsid w:val="007A1100"/>
    <w:rsid w:val="007A1544"/>
    <w:rsid w:val="007A20D2"/>
    <w:rsid w:val="007A239A"/>
    <w:rsid w:val="007A24D3"/>
    <w:rsid w:val="007A34D8"/>
    <w:rsid w:val="007A3C42"/>
    <w:rsid w:val="007A3CF0"/>
    <w:rsid w:val="007A3F58"/>
    <w:rsid w:val="007A43D5"/>
    <w:rsid w:val="007A4C6B"/>
    <w:rsid w:val="007A6476"/>
    <w:rsid w:val="007A7387"/>
    <w:rsid w:val="007B0024"/>
    <w:rsid w:val="007B009F"/>
    <w:rsid w:val="007B034D"/>
    <w:rsid w:val="007B253D"/>
    <w:rsid w:val="007B27C4"/>
    <w:rsid w:val="007B2AFD"/>
    <w:rsid w:val="007B3187"/>
    <w:rsid w:val="007B349F"/>
    <w:rsid w:val="007B39F7"/>
    <w:rsid w:val="007B3C60"/>
    <w:rsid w:val="007B3CA1"/>
    <w:rsid w:val="007B3EFF"/>
    <w:rsid w:val="007B6F26"/>
    <w:rsid w:val="007B70B3"/>
    <w:rsid w:val="007B772D"/>
    <w:rsid w:val="007C03CA"/>
    <w:rsid w:val="007C1360"/>
    <w:rsid w:val="007C18A6"/>
    <w:rsid w:val="007C1EE6"/>
    <w:rsid w:val="007C34D9"/>
    <w:rsid w:val="007C3B83"/>
    <w:rsid w:val="007C3C06"/>
    <w:rsid w:val="007C43BB"/>
    <w:rsid w:val="007C46D1"/>
    <w:rsid w:val="007C4B95"/>
    <w:rsid w:val="007C5FE0"/>
    <w:rsid w:val="007C6BBC"/>
    <w:rsid w:val="007C77F4"/>
    <w:rsid w:val="007D00E8"/>
    <w:rsid w:val="007D0C29"/>
    <w:rsid w:val="007D168C"/>
    <w:rsid w:val="007D1DFE"/>
    <w:rsid w:val="007D1F6B"/>
    <w:rsid w:val="007D2327"/>
    <w:rsid w:val="007D2547"/>
    <w:rsid w:val="007D2D2F"/>
    <w:rsid w:val="007D46C7"/>
    <w:rsid w:val="007D5475"/>
    <w:rsid w:val="007D5743"/>
    <w:rsid w:val="007D776D"/>
    <w:rsid w:val="007D7F18"/>
    <w:rsid w:val="007E2232"/>
    <w:rsid w:val="007E41A1"/>
    <w:rsid w:val="007E5388"/>
    <w:rsid w:val="007E5441"/>
    <w:rsid w:val="007E5528"/>
    <w:rsid w:val="007E586E"/>
    <w:rsid w:val="007E760C"/>
    <w:rsid w:val="007E7EEB"/>
    <w:rsid w:val="007F057E"/>
    <w:rsid w:val="007F1003"/>
    <w:rsid w:val="007F29D3"/>
    <w:rsid w:val="007F3D45"/>
    <w:rsid w:val="007F407B"/>
    <w:rsid w:val="007F4230"/>
    <w:rsid w:val="007F7539"/>
    <w:rsid w:val="00800341"/>
    <w:rsid w:val="00800513"/>
    <w:rsid w:val="008007D3"/>
    <w:rsid w:val="0080104E"/>
    <w:rsid w:val="008017FD"/>
    <w:rsid w:val="00802C24"/>
    <w:rsid w:val="00803C1C"/>
    <w:rsid w:val="00803F84"/>
    <w:rsid w:val="00804559"/>
    <w:rsid w:val="0080475A"/>
    <w:rsid w:val="00804AEB"/>
    <w:rsid w:val="00804B2A"/>
    <w:rsid w:val="00806259"/>
    <w:rsid w:val="00806B79"/>
    <w:rsid w:val="008073F0"/>
    <w:rsid w:val="00807781"/>
    <w:rsid w:val="00807823"/>
    <w:rsid w:val="0081024B"/>
    <w:rsid w:val="00810B12"/>
    <w:rsid w:val="00811678"/>
    <w:rsid w:val="0081320B"/>
    <w:rsid w:val="00813A20"/>
    <w:rsid w:val="00815B06"/>
    <w:rsid w:val="00816450"/>
    <w:rsid w:val="0081674D"/>
    <w:rsid w:val="008168D7"/>
    <w:rsid w:val="00817C6F"/>
    <w:rsid w:val="008207FE"/>
    <w:rsid w:val="00820841"/>
    <w:rsid w:val="00821872"/>
    <w:rsid w:val="00821A47"/>
    <w:rsid w:val="00823822"/>
    <w:rsid w:val="0082713F"/>
    <w:rsid w:val="00827245"/>
    <w:rsid w:val="00827EF0"/>
    <w:rsid w:val="00830B9D"/>
    <w:rsid w:val="00830DAD"/>
    <w:rsid w:val="00830EF9"/>
    <w:rsid w:val="00831742"/>
    <w:rsid w:val="0083179A"/>
    <w:rsid w:val="00831B80"/>
    <w:rsid w:val="00832855"/>
    <w:rsid w:val="00832FB7"/>
    <w:rsid w:val="008330FD"/>
    <w:rsid w:val="00833197"/>
    <w:rsid w:val="00833C3F"/>
    <w:rsid w:val="00834599"/>
    <w:rsid w:val="00835235"/>
    <w:rsid w:val="0083629F"/>
    <w:rsid w:val="00837EA7"/>
    <w:rsid w:val="00841462"/>
    <w:rsid w:val="00841E66"/>
    <w:rsid w:val="0084204D"/>
    <w:rsid w:val="00842957"/>
    <w:rsid w:val="00843E7B"/>
    <w:rsid w:val="0084479C"/>
    <w:rsid w:val="00846E37"/>
    <w:rsid w:val="008471BD"/>
    <w:rsid w:val="00847874"/>
    <w:rsid w:val="00847EA9"/>
    <w:rsid w:val="00850860"/>
    <w:rsid w:val="00850EE1"/>
    <w:rsid w:val="0085104A"/>
    <w:rsid w:val="008523A0"/>
    <w:rsid w:val="00852F5D"/>
    <w:rsid w:val="0085313E"/>
    <w:rsid w:val="0085485B"/>
    <w:rsid w:val="00854A02"/>
    <w:rsid w:val="0085526D"/>
    <w:rsid w:val="00855600"/>
    <w:rsid w:val="008558AE"/>
    <w:rsid w:val="008566BD"/>
    <w:rsid w:val="00857571"/>
    <w:rsid w:val="00857DDD"/>
    <w:rsid w:val="008626DB"/>
    <w:rsid w:val="008638A2"/>
    <w:rsid w:val="00863B06"/>
    <w:rsid w:val="00863F9B"/>
    <w:rsid w:val="008647FE"/>
    <w:rsid w:val="00864F85"/>
    <w:rsid w:val="008658F3"/>
    <w:rsid w:val="0086648A"/>
    <w:rsid w:val="00866999"/>
    <w:rsid w:val="00867617"/>
    <w:rsid w:val="008706A4"/>
    <w:rsid w:val="00872286"/>
    <w:rsid w:val="00872AEF"/>
    <w:rsid w:val="00872C3D"/>
    <w:rsid w:val="008736B9"/>
    <w:rsid w:val="00874486"/>
    <w:rsid w:val="008749C6"/>
    <w:rsid w:val="00876715"/>
    <w:rsid w:val="0088042A"/>
    <w:rsid w:val="00881A12"/>
    <w:rsid w:val="00882505"/>
    <w:rsid w:val="00882578"/>
    <w:rsid w:val="0088309D"/>
    <w:rsid w:val="0088315E"/>
    <w:rsid w:val="00883900"/>
    <w:rsid w:val="00885B53"/>
    <w:rsid w:val="00885D43"/>
    <w:rsid w:val="0088700A"/>
    <w:rsid w:val="008877CE"/>
    <w:rsid w:val="00887851"/>
    <w:rsid w:val="00887C47"/>
    <w:rsid w:val="00887DAA"/>
    <w:rsid w:val="00887EAC"/>
    <w:rsid w:val="00890AF0"/>
    <w:rsid w:val="00890DFD"/>
    <w:rsid w:val="0089102B"/>
    <w:rsid w:val="0089244C"/>
    <w:rsid w:val="00892500"/>
    <w:rsid w:val="00892C2F"/>
    <w:rsid w:val="008930B2"/>
    <w:rsid w:val="00893CD3"/>
    <w:rsid w:val="00893E80"/>
    <w:rsid w:val="008940BC"/>
    <w:rsid w:val="00894970"/>
    <w:rsid w:val="00894CC1"/>
    <w:rsid w:val="0089500B"/>
    <w:rsid w:val="008951BD"/>
    <w:rsid w:val="00897347"/>
    <w:rsid w:val="00897513"/>
    <w:rsid w:val="00897896"/>
    <w:rsid w:val="008979E7"/>
    <w:rsid w:val="008A0221"/>
    <w:rsid w:val="008A040C"/>
    <w:rsid w:val="008A1ACE"/>
    <w:rsid w:val="008A2956"/>
    <w:rsid w:val="008A2BDC"/>
    <w:rsid w:val="008A40E6"/>
    <w:rsid w:val="008A430F"/>
    <w:rsid w:val="008A465D"/>
    <w:rsid w:val="008A5C8E"/>
    <w:rsid w:val="008A5DFA"/>
    <w:rsid w:val="008A5FF8"/>
    <w:rsid w:val="008A7DE8"/>
    <w:rsid w:val="008B0C66"/>
    <w:rsid w:val="008B1671"/>
    <w:rsid w:val="008B189B"/>
    <w:rsid w:val="008B2A5B"/>
    <w:rsid w:val="008B2AA5"/>
    <w:rsid w:val="008B2B7E"/>
    <w:rsid w:val="008B2BDC"/>
    <w:rsid w:val="008B2C4A"/>
    <w:rsid w:val="008B2F5F"/>
    <w:rsid w:val="008B30FF"/>
    <w:rsid w:val="008B3AF4"/>
    <w:rsid w:val="008B3D80"/>
    <w:rsid w:val="008B4033"/>
    <w:rsid w:val="008B4425"/>
    <w:rsid w:val="008B6E51"/>
    <w:rsid w:val="008B6E98"/>
    <w:rsid w:val="008B7725"/>
    <w:rsid w:val="008C0421"/>
    <w:rsid w:val="008C12BB"/>
    <w:rsid w:val="008C17AE"/>
    <w:rsid w:val="008C2386"/>
    <w:rsid w:val="008C34C5"/>
    <w:rsid w:val="008C34F1"/>
    <w:rsid w:val="008C58DD"/>
    <w:rsid w:val="008C791B"/>
    <w:rsid w:val="008C7A55"/>
    <w:rsid w:val="008D0604"/>
    <w:rsid w:val="008D0BE6"/>
    <w:rsid w:val="008D0EBD"/>
    <w:rsid w:val="008D1249"/>
    <w:rsid w:val="008D16DF"/>
    <w:rsid w:val="008D177B"/>
    <w:rsid w:val="008D1AA1"/>
    <w:rsid w:val="008D2A97"/>
    <w:rsid w:val="008D3232"/>
    <w:rsid w:val="008D35C7"/>
    <w:rsid w:val="008D3662"/>
    <w:rsid w:val="008D514A"/>
    <w:rsid w:val="008D61EA"/>
    <w:rsid w:val="008D629A"/>
    <w:rsid w:val="008D63C4"/>
    <w:rsid w:val="008D6988"/>
    <w:rsid w:val="008D6BA9"/>
    <w:rsid w:val="008D726A"/>
    <w:rsid w:val="008E1560"/>
    <w:rsid w:val="008E2A44"/>
    <w:rsid w:val="008E320D"/>
    <w:rsid w:val="008E3EF5"/>
    <w:rsid w:val="008E453D"/>
    <w:rsid w:val="008E4F67"/>
    <w:rsid w:val="008E63AA"/>
    <w:rsid w:val="008E7369"/>
    <w:rsid w:val="008E76C3"/>
    <w:rsid w:val="008F0A45"/>
    <w:rsid w:val="008F1FF0"/>
    <w:rsid w:val="008F2C88"/>
    <w:rsid w:val="008F3C28"/>
    <w:rsid w:val="008F3F67"/>
    <w:rsid w:val="008F75FF"/>
    <w:rsid w:val="008F7628"/>
    <w:rsid w:val="0090122A"/>
    <w:rsid w:val="00901CAD"/>
    <w:rsid w:val="009022C9"/>
    <w:rsid w:val="009033FB"/>
    <w:rsid w:val="00903586"/>
    <w:rsid w:val="00904401"/>
    <w:rsid w:val="009045E9"/>
    <w:rsid w:val="00904FCC"/>
    <w:rsid w:val="00905800"/>
    <w:rsid w:val="00905981"/>
    <w:rsid w:val="00906EFD"/>
    <w:rsid w:val="00907189"/>
    <w:rsid w:val="00912EBA"/>
    <w:rsid w:val="009135CC"/>
    <w:rsid w:val="00913DC0"/>
    <w:rsid w:val="009145C3"/>
    <w:rsid w:val="00915031"/>
    <w:rsid w:val="00915125"/>
    <w:rsid w:val="00915AFD"/>
    <w:rsid w:val="009171CF"/>
    <w:rsid w:val="00917522"/>
    <w:rsid w:val="00917C69"/>
    <w:rsid w:val="00917CDA"/>
    <w:rsid w:val="009209F2"/>
    <w:rsid w:val="00920A98"/>
    <w:rsid w:val="00920ACE"/>
    <w:rsid w:val="00923567"/>
    <w:rsid w:val="00924B51"/>
    <w:rsid w:val="00924BFC"/>
    <w:rsid w:val="00926A7A"/>
    <w:rsid w:val="009273AB"/>
    <w:rsid w:val="00930721"/>
    <w:rsid w:val="00930AD0"/>
    <w:rsid w:val="00930C74"/>
    <w:rsid w:val="00931104"/>
    <w:rsid w:val="00931105"/>
    <w:rsid w:val="00931113"/>
    <w:rsid w:val="00931357"/>
    <w:rsid w:val="00933537"/>
    <w:rsid w:val="009406C8"/>
    <w:rsid w:val="00941608"/>
    <w:rsid w:val="00942443"/>
    <w:rsid w:val="00942B4F"/>
    <w:rsid w:val="00942EC6"/>
    <w:rsid w:val="00943ECA"/>
    <w:rsid w:val="00943F33"/>
    <w:rsid w:val="00944423"/>
    <w:rsid w:val="009445EA"/>
    <w:rsid w:val="00944735"/>
    <w:rsid w:val="0094519B"/>
    <w:rsid w:val="00945459"/>
    <w:rsid w:val="009461A6"/>
    <w:rsid w:val="009464F5"/>
    <w:rsid w:val="00946DE4"/>
    <w:rsid w:val="00946E6F"/>
    <w:rsid w:val="009475B6"/>
    <w:rsid w:val="00950428"/>
    <w:rsid w:val="00951C5D"/>
    <w:rsid w:val="00952C04"/>
    <w:rsid w:val="00954731"/>
    <w:rsid w:val="009556CA"/>
    <w:rsid w:val="00955C91"/>
    <w:rsid w:val="0095615B"/>
    <w:rsid w:val="009562D0"/>
    <w:rsid w:val="0095659E"/>
    <w:rsid w:val="00957FA3"/>
    <w:rsid w:val="009616F5"/>
    <w:rsid w:val="00961E86"/>
    <w:rsid w:val="00961ED9"/>
    <w:rsid w:val="009642D7"/>
    <w:rsid w:val="00964B9B"/>
    <w:rsid w:val="00964ED2"/>
    <w:rsid w:val="00965312"/>
    <w:rsid w:val="00966B2F"/>
    <w:rsid w:val="00967C1B"/>
    <w:rsid w:val="009702C9"/>
    <w:rsid w:val="00970D6E"/>
    <w:rsid w:val="00970DF1"/>
    <w:rsid w:val="0097289A"/>
    <w:rsid w:val="009734CA"/>
    <w:rsid w:val="00974610"/>
    <w:rsid w:val="009746A3"/>
    <w:rsid w:val="0097580A"/>
    <w:rsid w:val="00976E61"/>
    <w:rsid w:val="00977F2C"/>
    <w:rsid w:val="009804AB"/>
    <w:rsid w:val="0098059A"/>
    <w:rsid w:val="00980B10"/>
    <w:rsid w:val="0098153F"/>
    <w:rsid w:val="0098267B"/>
    <w:rsid w:val="00982E52"/>
    <w:rsid w:val="0098331E"/>
    <w:rsid w:val="00983F57"/>
    <w:rsid w:val="00984760"/>
    <w:rsid w:val="00985356"/>
    <w:rsid w:val="009856CE"/>
    <w:rsid w:val="009857AA"/>
    <w:rsid w:val="009857DF"/>
    <w:rsid w:val="00986403"/>
    <w:rsid w:val="00986B35"/>
    <w:rsid w:val="00987A0B"/>
    <w:rsid w:val="00990FE0"/>
    <w:rsid w:val="00991734"/>
    <w:rsid w:val="00991BF5"/>
    <w:rsid w:val="00991DFB"/>
    <w:rsid w:val="00991F26"/>
    <w:rsid w:val="0099207E"/>
    <w:rsid w:val="009926B8"/>
    <w:rsid w:val="00992B79"/>
    <w:rsid w:val="00992C0F"/>
    <w:rsid w:val="00993199"/>
    <w:rsid w:val="00993308"/>
    <w:rsid w:val="009948B2"/>
    <w:rsid w:val="00995B58"/>
    <w:rsid w:val="009963F8"/>
    <w:rsid w:val="009965E9"/>
    <w:rsid w:val="00997399"/>
    <w:rsid w:val="00997466"/>
    <w:rsid w:val="009A1485"/>
    <w:rsid w:val="009A166B"/>
    <w:rsid w:val="009A1E1A"/>
    <w:rsid w:val="009A1FAF"/>
    <w:rsid w:val="009A225A"/>
    <w:rsid w:val="009A242A"/>
    <w:rsid w:val="009A2B4B"/>
    <w:rsid w:val="009A423C"/>
    <w:rsid w:val="009A4935"/>
    <w:rsid w:val="009A4EAA"/>
    <w:rsid w:val="009A55BC"/>
    <w:rsid w:val="009A7792"/>
    <w:rsid w:val="009B0871"/>
    <w:rsid w:val="009B2DEE"/>
    <w:rsid w:val="009B3037"/>
    <w:rsid w:val="009B3A0B"/>
    <w:rsid w:val="009B44E5"/>
    <w:rsid w:val="009B46BF"/>
    <w:rsid w:val="009B599A"/>
    <w:rsid w:val="009B5A6D"/>
    <w:rsid w:val="009B6043"/>
    <w:rsid w:val="009B6B90"/>
    <w:rsid w:val="009B6B9F"/>
    <w:rsid w:val="009B6E01"/>
    <w:rsid w:val="009B791F"/>
    <w:rsid w:val="009C064C"/>
    <w:rsid w:val="009C1951"/>
    <w:rsid w:val="009C2E3A"/>
    <w:rsid w:val="009C3049"/>
    <w:rsid w:val="009C373E"/>
    <w:rsid w:val="009C4AAE"/>
    <w:rsid w:val="009C55EA"/>
    <w:rsid w:val="009C6233"/>
    <w:rsid w:val="009C67E5"/>
    <w:rsid w:val="009C7B26"/>
    <w:rsid w:val="009C7C45"/>
    <w:rsid w:val="009D0D26"/>
    <w:rsid w:val="009D0E48"/>
    <w:rsid w:val="009D1317"/>
    <w:rsid w:val="009D22A1"/>
    <w:rsid w:val="009D47BF"/>
    <w:rsid w:val="009D58CD"/>
    <w:rsid w:val="009D6080"/>
    <w:rsid w:val="009D6264"/>
    <w:rsid w:val="009D64AF"/>
    <w:rsid w:val="009D7D2A"/>
    <w:rsid w:val="009E08AC"/>
    <w:rsid w:val="009E1B7F"/>
    <w:rsid w:val="009E1F2D"/>
    <w:rsid w:val="009E2E84"/>
    <w:rsid w:val="009E47E8"/>
    <w:rsid w:val="009E5C6F"/>
    <w:rsid w:val="009F24EC"/>
    <w:rsid w:val="009F395D"/>
    <w:rsid w:val="009F3BE7"/>
    <w:rsid w:val="009F4BFB"/>
    <w:rsid w:val="009F4F6D"/>
    <w:rsid w:val="009F674C"/>
    <w:rsid w:val="009F6BF2"/>
    <w:rsid w:val="009F6D79"/>
    <w:rsid w:val="009F7213"/>
    <w:rsid w:val="009F75DA"/>
    <w:rsid w:val="009F7938"/>
    <w:rsid w:val="009F7D0D"/>
    <w:rsid w:val="00A00423"/>
    <w:rsid w:val="00A007BE"/>
    <w:rsid w:val="00A00A25"/>
    <w:rsid w:val="00A013D3"/>
    <w:rsid w:val="00A014E3"/>
    <w:rsid w:val="00A0511E"/>
    <w:rsid w:val="00A102E9"/>
    <w:rsid w:val="00A104FD"/>
    <w:rsid w:val="00A10693"/>
    <w:rsid w:val="00A10CAF"/>
    <w:rsid w:val="00A11B2D"/>
    <w:rsid w:val="00A12767"/>
    <w:rsid w:val="00A14381"/>
    <w:rsid w:val="00A15AE4"/>
    <w:rsid w:val="00A164CD"/>
    <w:rsid w:val="00A16777"/>
    <w:rsid w:val="00A1714F"/>
    <w:rsid w:val="00A175E8"/>
    <w:rsid w:val="00A1770C"/>
    <w:rsid w:val="00A17C1C"/>
    <w:rsid w:val="00A201E1"/>
    <w:rsid w:val="00A20AE1"/>
    <w:rsid w:val="00A21F8F"/>
    <w:rsid w:val="00A229F3"/>
    <w:rsid w:val="00A22CAB"/>
    <w:rsid w:val="00A22F46"/>
    <w:rsid w:val="00A230EC"/>
    <w:rsid w:val="00A23204"/>
    <w:rsid w:val="00A24153"/>
    <w:rsid w:val="00A2481A"/>
    <w:rsid w:val="00A272AE"/>
    <w:rsid w:val="00A275FE"/>
    <w:rsid w:val="00A30BAD"/>
    <w:rsid w:val="00A320E9"/>
    <w:rsid w:val="00A32C36"/>
    <w:rsid w:val="00A32DED"/>
    <w:rsid w:val="00A333CF"/>
    <w:rsid w:val="00A33840"/>
    <w:rsid w:val="00A338BD"/>
    <w:rsid w:val="00A344B2"/>
    <w:rsid w:val="00A346F6"/>
    <w:rsid w:val="00A3484E"/>
    <w:rsid w:val="00A34B4F"/>
    <w:rsid w:val="00A366CB"/>
    <w:rsid w:val="00A377E9"/>
    <w:rsid w:val="00A40B2F"/>
    <w:rsid w:val="00A40FEE"/>
    <w:rsid w:val="00A4107D"/>
    <w:rsid w:val="00A4139A"/>
    <w:rsid w:val="00A4299D"/>
    <w:rsid w:val="00A439E2"/>
    <w:rsid w:val="00A447B9"/>
    <w:rsid w:val="00A4742E"/>
    <w:rsid w:val="00A4765D"/>
    <w:rsid w:val="00A50322"/>
    <w:rsid w:val="00A51E43"/>
    <w:rsid w:val="00A521DB"/>
    <w:rsid w:val="00A52B1E"/>
    <w:rsid w:val="00A52C74"/>
    <w:rsid w:val="00A53CF7"/>
    <w:rsid w:val="00A545D7"/>
    <w:rsid w:val="00A5482D"/>
    <w:rsid w:val="00A54EA2"/>
    <w:rsid w:val="00A56CBD"/>
    <w:rsid w:val="00A57882"/>
    <w:rsid w:val="00A6068A"/>
    <w:rsid w:val="00A60805"/>
    <w:rsid w:val="00A6103D"/>
    <w:rsid w:val="00A61593"/>
    <w:rsid w:val="00A61908"/>
    <w:rsid w:val="00A62472"/>
    <w:rsid w:val="00A62B87"/>
    <w:rsid w:val="00A632DF"/>
    <w:rsid w:val="00A633E1"/>
    <w:rsid w:val="00A652A9"/>
    <w:rsid w:val="00A65BBE"/>
    <w:rsid w:val="00A65F95"/>
    <w:rsid w:val="00A66046"/>
    <w:rsid w:val="00A67020"/>
    <w:rsid w:val="00A67476"/>
    <w:rsid w:val="00A71088"/>
    <w:rsid w:val="00A71E82"/>
    <w:rsid w:val="00A71F91"/>
    <w:rsid w:val="00A74208"/>
    <w:rsid w:val="00A74573"/>
    <w:rsid w:val="00A74656"/>
    <w:rsid w:val="00A74AEA"/>
    <w:rsid w:val="00A76C50"/>
    <w:rsid w:val="00A773BE"/>
    <w:rsid w:val="00A77DEB"/>
    <w:rsid w:val="00A8037E"/>
    <w:rsid w:val="00A80C00"/>
    <w:rsid w:val="00A80F14"/>
    <w:rsid w:val="00A83E1A"/>
    <w:rsid w:val="00A83E7E"/>
    <w:rsid w:val="00A85113"/>
    <w:rsid w:val="00A8519E"/>
    <w:rsid w:val="00A85AE9"/>
    <w:rsid w:val="00A860E6"/>
    <w:rsid w:val="00A861E5"/>
    <w:rsid w:val="00A8696C"/>
    <w:rsid w:val="00A86BB7"/>
    <w:rsid w:val="00A86DFB"/>
    <w:rsid w:val="00A86EE4"/>
    <w:rsid w:val="00A8706E"/>
    <w:rsid w:val="00A872CE"/>
    <w:rsid w:val="00A9193F"/>
    <w:rsid w:val="00A923E3"/>
    <w:rsid w:val="00A925B2"/>
    <w:rsid w:val="00A92E33"/>
    <w:rsid w:val="00A940A1"/>
    <w:rsid w:val="00A9489B"/>
    <w:rsid w:val="00A9585B"/>
    <w:rsid w:val="00A95990"/>
    <w:rsid w:val="00A96F9B"/>
    <w:rsid w:val="00A97163"/>
    <w:rsid w:val="00AA0280"/>
    <w:rsid w:val="00AA0940"/>
    <w:rsid w:val="00AA104F"/>
    <w:rsid w:val="00AA1558"/>
    <w:rsid w:val="00AA1C42"/>
    <w:rsid w:val="00AA23D4"/>
    <w:rsid w:val="00AA2F41"/>
    <w:rsid w:val="00AA3433"/>
    <w:rsid w:val="00AA3862"/>
    <w:rsid w:val="00AA49C9"/>
    <w:rsid w:val="00AA4A0E"/>
    <w:rsid w:val="00AA4E45"/>
    <w:rsid w:val="00AA6460"/>
    <w:rsid w:val="00AA708A"/>
    <w:rsid w:val="00AA7332"/>
    <w:rsid w:val="00AA7423"/>
    <w:rsid w:val="00AB1101"/>
    <w:rsid w:val="00AB1255"/>
    <w:rsid w:val="00AB1C11"/>
    <w:rsid w:val="00AB2533"/>
    <w:rsid w:val="00AB3114"/>
    <w:rsid w:val="00AB3AC3"/>
    <w:rsid w:val="00AB4DDE"/>
    <w:rsid w:val="00AB57E2"/>
    <w:rsid w:val="00AB5828"/>
    <w:rsid w:val="00AB5F40"/>
    <w:rsid w:val="00AB74AA"/>
    <w:rsid w:val="00AB7B54"/>
    <w:rsid w:val="00AC06C0"/>
    <w:rsid w:val="00AC1774"/>
    <w:rsid w:val="00AC1A1F"/>
    <w:rsid w:val="00AC1AF3"/>
    <w:rsid w:val="00AC1FA3"/>
    <w:rsid w:val="00AC34BB"/>
    <w:rsid w:val="00AC35B4"/>
    <w:rsid w:val="00AC4565"/>
    <w:rsid w:val="00AC4F7B"/>
    <w:rsid w:val="00AC4FCF"/>
    <w:rsid w:val="00AC7E95"/>
    <w:rsid w:val="00AC7FCA"/>
    <w:rsid w:val="00AD03E1"/>
    <w:rsid w:val="00AD067C"/>
    <w:rsid w:val="00AD26C9"/>
    <w:rsid w:val="00AD3058"/>
    <w:rsid w:val="00AD5431"/>
    <w:rsid w:val="00AD5795"/>
    <w:rsid w:val="00AD66C2"/>
    <w:rsid w:val="00AD682D"/>
    <w:rsid w:val="00AD7A19"/>
    <w:rsid w:val="00AD7F99"/>
    <w:rsid w:val="00AE155E"/>
    <w:rsid w:val="00AE193C"/>
    <w:rsid w:val="00AE27EA"/>
    <w:rsid w:val="00AE3A48"/>
    <w:rsid w:val="00AE4166"/>
    <w:rsid w:val="00AE41BD"/>
    <w:rsid w:val="00AE56A5"/>
    <w:rsid w:val="00AE5FB0"/>
    <w:rsid w:val="00AE688A"/>
    <w:rsid w:val="00AE7EEA"/>
    <w:rsid w:val="00AF07EF"/>
    <w:rsid w:val="00AF0847"/>
    <w:rsid w:val="00AF0C46"/>
    <w:rsid w:val="00AF0F91"/>
    <w:rsid w:val="00AF0FF4"/>
    <w:rsid w:val="00AF1BC8"/>
    <w:rsid w:val="00AF23F2"/>
    <w:rsid w:val="00AF2BE2"/>
    <w:rsid w:val="00AF2F4D"/>
    <w:rsid w:val="00AF53A2"/>
    <w:rsid w:val="00AF65E0"/>
    <w:rsid w:val="00AF6D43"/>
    <w:rsid w:val="00AF703F"/>
    <w:rsid w:val="00AF7B9C"/>
    <w:rsid w:val="00AF7C9B"/>
    <w:rsid w:val="00AF7F1B"/>
    <w:rsid w:val="00AF7F7E"/>
    <w:rsid w:val="00B00296"/>
    <w:rsid w:val="00B003CD"/>
    <w:rsid w:val="00B006A1"/>
    <w:rsid w:val="00B00D51"/>
    <w:rsid w:val="00B00E24"/>
    <w:rsid w:val="00B021E5"/>
    <w:rsid w:val="00B025B1"/>
    <w:rsid w:val="00B02E15"/>
    <w:rsid w:val="00B04E8D"/>
    <w:rsid w:val="00B05914"/>
    <w:rsid w:val="00B063F5"/>
    <w:rsid w:val="00B06BC3"/>
    <w:rsid w:val="00B079A8"/>
    <w:rsid w:val="00B12E4A"/>
    <w:rsid w:val="00B13E65"/>
    <w:rsid w:val="00B147B5"/>
    <w:rsid w:val="00B14943"/>
    <w:rsid w:val="00B14A1A"/>
    <w:rsid w:val="00B1525E"/>
    <w:rsid w:val="00B1626F"/>
    <w:rsid w:val="00B1640C"/>
    <w:rsid w:val="00B16CA3"/>
    <w:rsid w:val="00B1701A"/>
    <w:rsid w:val="00B17095"/>
    <w:rsid w:val="00B178DF"/>
    <w:rsid w:val="00B17EC0"/>
    <w:rsid w:val="00B20321"/>
    <w:rsid w:val="00B219E3"/>
    <w:rsid w:val="00B21C4E"/>
    <w:rsid w:val="00B21C88"/>
    <w:rsid w:val="00B21CD4"/>
    <w:rsid w:val="00B23485"/>
    <w:rsid w:val="00B2434E"/>
    <w:rsid w:val="00B2555B"/>
    <w:rsid w:val="00B25F4E"/>
    <w:rsid w:val="00B261B6"/>
    <w:rsid w:val="00B262C2"/>
    <w:rsid w:val="00B273B9"/>
    <w:rsid w:val="00B279C2"/>
    <w:rsid w:val="00B27ABD"/>
    <w:rsid w:val="00B31E81"/>
    <w:rsid w:val="00B33BA1"/>
    <w:rsid w:val="00B34D54"/>
    <w:rsid w:val="00B35A0E"/>
    <w:rsid w:val="00B362F3"/>
    <w:rsid w:val="00B3661D"/>
    <w:rsid w:val="00B368E0"/>
    <w:rsid w:val="00B36AD4"/>
    <w:rsid w:val="00B36B3B"/>
    <w:rsid w:val="00B3776F"/>
    <w:rsid w:val="00B40A57"/>
    <w:rsid w:val="00B415EC"/>
    <w:rsid w:val="00B428CA"/>
    <w:rsid w:val="00B42A58"/>
    <w:rsid w:val="00B42CB7"/>
    <w:rsid w:val="00B432E1"/>
    <w:rsid w:val="00B43623"/>
    <w:rsid w:val="00B43B4B"/>
    <w:rsid w:val="00B43EE0"/>
    <w:rsid w:val="00B45B0D"/>
    <w:rsid w:val="00B45F78"/>
    <w:rsid w:val="00B4636D"/>
    <w:rsid w:val="00B464D6"/>
    <w:rsid w:val="00B46D6C"/>
    <w:rsid w:val="00B4769F"/>
    <w:rsid w:val="00B47DDD"/>
    <w:rsid w:val="00B5061B"/>
    <w:rsid w:val="00B50BFB"/>
    <w:rsid w:val="00B518F4"/>
    <w:rsid w:val="00B5393D"/>
    <w:rsid w:val="00B53954"/>
    <w:rsid w:val="00B53A60"/>
    <w:rsid w:val="00B5433C"/>
    <w:rsid w:val="00B5556E"/>
    <w:rsid w:val="00B55663"/>
    <w:rsid w:val="00B57803"/>
    <w:rsid w:val="00B60F6C"/>
    <w:rsid w:val="00B610EB"/>
    <w:rsid w:val="00B61EF7"/>
    <w:rsid w:val="00B62014"/>
    <w:rsid w:val="00B628D1"/>
    <w:rsid w:val="00B62A69"/>
    <w:rsid w:val="00B62D67"/>
    <w:rsid w:val="00B64107"/>
    <w:rsid w:val="00B64E5C"/>
    <w:rsid w:val="00B652DF"/>
    <w:rsid w:val="00B65308"/>
    <w:rsid w:val="00B66D74"/>
    <w:rsid w:val="00B7049D"/>
    <w:rsid w:val="00B70B4A"/>
    <w:rsid w:val="00B71187"/>
    <w:rsid w:val="00B71E61"/>
    <w:rsid w:val="00B72930"/>
    <w:rsid w:val="00B72B17"/>
    <w:rsid w:val="00B72EF0"/>
    <w:rsid w:val="00B732E3"/>
    <w:rsid w:val="00B7375E"/>
    <w:rsid w:val="00B74E50"/>
    <w:rsid w:val="00B75501"/>
    <w:rsid w:val="00B756AA"/>
    <w:rsid w:val="00B761B6"/>
    <w:rsid w:val="00B7767D"/>
    <w:rsid w:val="00B80826"/>
    <w:rsid w:val="00B81665"/>
    <w:rsid w:val="00B81CB2"/>
    <w:rsid w:val="00B81EA0"/>
    <w:rsid w:val="00B82719"/>
    <w:rsid w:val="00B82AC5"/>
    <w:rsid w:val="00B8652E"/>
    <w:rsid w:val="00B868BD"/>
    <w:rsid w:val="00B86FC6"/>
    <w:rsid w:val="00B913C9"/>
    <w:rsid w:val="00B918FC"/>
    <w:rsid w:val="00B91E0E"/>
    <w:rsid w:val="00B92231"/>
    <w:rsid w:val="00B93AA6"/>
    <w:rsid w:val="00B93B28"/>
    <w:rsid w:val="00B94361"/>
    <w:rsid w:val="00B948B0"/>
    <w:rsid w:val="00B94FF9"/>
    <w:rsid w:val="00B96CDF"/>
    <w:rsid w:val="00B9712C"/>
    <w:rsid w:val="00B971EC"/>
    <w:rsid w:val="00B97649"/>
    <w:rsid w:val="00B979AF"/>
    <w:rsid w:val="00B97C60"/>
    <w:rsid w:val="00BA187C"/>
    <w:rsid w:val="00BA20DD"/>
    <w:rsid w:val="00BA2DCA"/>
    <w:rsid w:val="00BA3A83"/>
    <w:rsid w:val="00BA585C"/>
    <w:rsid w:val="00BA6765"/>
    <w:rsid w:val="00BA68A0"/>
    <w:rsid w:val="00BA7E20"/>
    <w:rsid w:val="00BB0510"/>
    <w:rsid w:val="00BB0E8F"/>
    <w:rsid w:val="00BB189E"/>
    <w:rsid w:val="00BB2BE6"/>
    <w:rsid w:val="00BB2F97"/>
    <w:rsid w:val="00BB3645"/>
    <w:rsid w:val="00BB5042"/>
    <w:rsid w:val="00BB74A1"/>
    <w:rsid w:val="00BB74D0"/>
    <w:rsid w:val="00BC02D8"/>
    <w:rsid w:val="00BC1456"/>
    <w:rsid w:val="00BC1637"/>
    <w:rsid w:val="00BC1A68"/>
    <w:rsid w:val="00BC1B00"/>
    <w:rsid w:val="00BC2A24"/>
    <w:rsid w:val="00BC3B54"/>
    <w:rsid w:val="00BC404F"/>
    <w:rsid w:val="00BC41AF"/>
    <w:rsid w:val="00BC48DE"/>
    <w:rsid w:val="00BC511C"/>
    <w:rsid w:val="00BC6149"/>
    <w:rsid w:val="00BC6A13"/>
    <w:rsid w:val="00BC70A8"/>
    <w:rsid w:val="00BC7422"/>
    <w:rsid w:val="00BC766C"/>
    <w:rsid w:val="00BC7E94"/>
    <w:rsid w:val="00BC7EA3"/>
    <w:rsid w:val="00BD2A5B"/>
    <w:rsid w:val="00BD3422"/>
    <w:rsid w:val="00BD36C9"/>
    <w:rsid w:val="00BD3F21"/>
    <w:rsid w:val="00BD5D82"/>
    <w:rsid w:val="00BD5D87"/>
    <w:rsid w:val="00BD608D"/>
    <w:rsid w:val="00BD6ADF"/>
    <w:rsid w:val="00BD6C8C"/>
    <w:rsid w:val="00BD6E77"/>
    <w:rsid w:val="00BD7004"/>
    <w:rsid w:val="00BD7834"/>
    <w:rsid w:val="00BE1471"/>
    <w:rsid w:val="00BE1F0E"/>
    <w:rsid w:val="00BE2E33"/>
    <w:rsid w:val="00BE30F3"/>
    <w:rsid w:val="00BE45B1"/>
    <w:rsid w:val="00BE5516"/>
    <w:rsid w:val="00BE62D3"/>
    <w:rsid w:val="00BE7867"/>
    <w:rsid w:val="00BE7E73"/>
    <w:rsid w:val="00BF066F"/>
    <w:rsid w:val="00BF0BF1"/>
    <w:rsid w:val="00BF0D65"/>
    <w:rsid w:val="00BF0FD8"/>
    <w:rsid w:val="00BF21C0"/>
    <w:rsid w:val="00BF4174"/>
    <w:rsid w:val="00BF456B"/>
    <w:rsid w:val="00BF651D"/>
    <w:rsid w:val="00BF7A05"/>
    <w:rsid w:val="00C0023E"/>
    <w:rsid w:val="00C00254"/>
    <w:rsid w:val="00C009EA"/>
    <w:rsid w:val="00C00B4B"/>
    <w:rsid w:val="00C00B5B"/>
    <w:rsid w:val="00C0237A"/>
    <w:rsid w:val="00C024FE"/>
    <w:rsid w:val="00C0270D"/>
    <w:rsid w:val="00C028D0"/>
    <w:rsid w:val="00C02D11"/>
    <w:rsid w:val="00C02D78"/>
    <w:rsid w:val="00C030C2"/>
    <w:rsid w:val="00C0376B"/>
    <w:rsid w:val="00C03EAE"/>
    <w:rsid w:val="00C04F41"/>
    <w:rsid w:val="00C05644"/>
    <w:rsid w:val="00C0577A"/>
    <w:rsid w:val="00C0590B"/>
    <w:rsid w:val="00C0707B"/>
    <w:rsid w:val="00C078D6"/>
    <w:rsid w:val="00C108D7"/>
    <w:rsid w:val="00C110E7"/>
    <w:rsid w:val="00C12A78"/>
    <w:rsid w:val="00C162F2"/>
    <w:rsid w:val="00C163FB"/>
    <w:rsid w:val="00C16A34"/>
    <w:rsid w:val="00C17161"/>
    <w:rsid w:val="00C178A3"/>
    <w:rsid w:val="00C207EE"/>
    <w:rsid w:val="00C20BCE"/>
    <w:rsid w:val="00C21288"/>
    <w:rsid w:val="00C213A2"/>
    <w:rsid w:val="00C21555"/>
    <w:rsid w:val="00C22844"/>
    <w:rsid w:val="00C22E01"/>
    <w:rsid w:val="00C233B1"/>
    <w:rsid w:val="00C242D0"/>
    <w:rsid w:val="00C2675A"/>
    <w:rsid w:val="00C26933"/>
    <w:rsid w:val="00C3257B"/>
    <w:rsid w:val="00C32869"/>
    <w:rsid w:val="00C32B09"/>
    <w:rsid w:val="00C34CA5"/>
    <w:rsid w:val="00C35861"/>
    <w:rsid w:val="00C36471"/>
    <w:rsid w:val="00C37A0D"/>
    <w:rsid w:val="00C37C2A"/>
    <w:rsid w:val="00C417BE"/>
    <w:rsid w:val="00C428EE"/>
    <w:rsid w:val="00C42A05"/>
    <w:rsid w:val="00C44C66"/>
    <w:rsid w:val="00C4690F"/>
    <w:rsid w:val="00C47094"/>
    <w:rsid w:val="00C47109"/>
    <w:rsid w:val="00C50450"/>
    <w:rsid w:val="00C519AB"/>
    <w:rsid w:val="00C5207B"/>
    <w:rsid w:val="00C53760"/>
    <w:rsid w:val="00C54203"/>
    <w:rsid w:val="00C54E19"/>
    <w:rsid w:val="00C56829"/>
    <w:rsid w:val="00C5745D"/>
    <w:rsid w:val="00C577AA"/>
    <w:rsid w:val="00C62651"/>
    <w:rsid w:val="00C62B14"/>
    <w:rsid w:val="00C62B86"/>
    <w:rsid w:val="00C62E26"/>
    <w:rsid w:val="00C64B3B"/>
    <w:rsid w:val="00C651F6"/>
    <w:rsid w:val="00C66400"/>
    <w:rsid w:val="00C66A83"/>
    <w:rsid w:val="00C67B90"/>
    <w:rsid w:val="00C70613"/>
    <w:rsid w:val="00C71DCC"/>
    <w:rsid w:val="00C734DA"/>
    <w:rsid w:val="00C7372A"/>
    <w:rsid w:val="00C744D8"/>
    <w:rsid w:val="00C74A29"/>
    <w:rsid w:val="00C76E6A"/>
    <w:rsid w:val="00C772CB"/>
    <w:rsid w:val="00C7737A"/>
    <w:rsid w:val="00C77466"/>
    <w:rsid w:val="00C77AE4"/>
    <w:rsid w:val="00C80257"/>
    <w:rsid w:val="00C81A16"/>
    <w:rsid w:val="00C83E60"/>
    <w:rsid w:val="00C84475"/>
    <w:rsid w:val="00C867FF"/>
    <w:rsid w:val="00C86F68"/>
    <w:rsid w:val="00C86FF7"/>
    <w:rsid w:val="00C87B3A"/>
    <w:rsid w:val="00C87D5C"/>
    <w:rsid w:val="00C90059"/>
    <w:rsid w:val="00C914FF"/>
    <w:rsid w:val="00C9177E"/>
    <w:rsid w:val="00C92323"/>
    <w:rsid w:val="00C92AF8"/>
    <w:rsid w:val="00C92B18"/>
    <w:rsid w:val="00C9609C"/>
    <w:rsid w:val="00C960F3"/>
    <w:rsid w:val="00C9652D"/>
    <w:rsid w:val="00C975D0"/>
    <w:rsid w:val="00C976F8"/>
    <w:rsid w:val="00CA05BD"/>
    <w:rsid w:val="00CA0D79"/>
    <w:rsid w:val="00CA18C6"/>
    <w:rsid w:val="00CA2090"/>
    <w:rsid w:val="00CA281D"/>
    <w:rsid w:val="00CA3167"/>
    <w:rsid w:val="00CA31EC"/>
    <w:rsid w:val="00CA361D"/>
    <w:rsid w:val="00CA41CD"/>
    <w:rsid w:val="00CA484D"/>
    <w:rsid w:val="00CA5199"/>
    <w:rsid w:val="00CA5D5F"/>
    <w:rsid w:val="00CA63A1"/>
    <w:rsid w:val="00CA6A7A"/>
    <w:rsid w:val="00CA6F05"/>
    <w:rsid w:val="00CA728C"/>
    <w:rsid w:val="00CA763D"/>
    <w:rsid w:val="00CA7698"/>
    <w:rsid w:val="00CA7756"/>
    <w:rsid w:val="00CB09A7"/>
    <w:rsid w:val="00CB0B73"/>
    <w:rsid w:val="00CB1986"/>
    <w:rsid w:val="00CB1CA8"/>
    <w:rsid w:val="00CB3985"/>
    <w:rsid w:val="00CB569B"/>
    <w:rsid w:val="00CB594B"/>
    <w:rsid w:val="00CB5AA8"/>
    <w:rsid w:val="00CB70A8"/>
    <w:rsid w:val="00CB7177"/>
    <w:rsid w:val="00CB78A3"/>
    <w:rsid w:val="00CB7A5E"/>
    <w:rsid w:val="00CB7D30"/>
    <w:rsid w:val="00CC17B0"/>
    <w:rsid w:val="00CC1B62"/>
    <w:rsid w:val="00CC27E1"/>
    <w:rsid w:val="00CC2BE7"/>
    <w:rsid w:val="00CC3816"/>
    <w:rsid w:val="00CC3E63"/>
    <w:rsid w:val="00CC424A"/>
    <w:rsid w:val="00CC46A1"/>
    <w:rsid w:val="00CC60B8"/>
    <w:rsid w:val="00CC624B"/>
    <w:rsid w:val="00CC624C"/>
    <w:rsid w:val="00CC72D5"/>
    <w:rsid w:val="00CC7CB5"/>
    <w:rsid w:val="00CD04EB"/>
    <w:rsid w:val="00CD12EB"/>
    <w:rsid w:val="00CD1E16"/>
    <w:rsid w:val="00CD1F60"/>
    <w:rsid w:val="00CD2981"/>
    <w:rsid w:val="00CD307B"/>
    <w:rsid w:val="00CD36BE"/>
    <w:rsid w:val="00CD38D5"/>
    <w:rsid w:val="00CD4A1A"/>
    <w:rsid w:val="00CD5BED"/>
    <w:rsid w:val="00CE02C9"/>
    <w:rsid w:val="00CE05A1"/>
    <w:rsid w:val="00CE0C8E"/>
    <w:rsid w:val="00CE0C95"/>
    <w:rsid w:val="00CE154B"/>
    <w:rsid w:val="00CE16C3"/>
    <w:rsid w:val="00CE17D1"/>
    <w:rsid w:val="00CE1858"/>
    <w:rsid w:val="00CE21F8"/>
    <w:rsid w:val="00CE3212"/>
    <w:rsid w:val="00CE3466"/>
    <w:rsid w:val="00CE59E2"/>
    <w:rsid w:val="00CE6126"/>
    <w:rsid w:val="00CE64A9"/>
    <w:rsid w:val="00CE652E"/>
    <w:rsid w:val="00CE6966"/>
    <w:rsid w:val="00CE6FBA"/>
    <w:rsid w:val="00CE7964"/>
    <w:rsid w:val="00CF0044"/>
    <w:rsid w:val="00CF01F5"/>
    <w:rsid w:val="00CF118B"/>
    <w:rsid w:val="00CF3B4E"/>
    <w:rsid w:val="00CF3B98"/>
    <w:rsid w:val="00CF565E"/>
    <w:rsid w:val="00CF5975"/>
    <w:rsid w:val="00CF5D1F"/>
    <w:rsid w:val="00CF6008"/>
    <w:rsid w:val="00CF6405"/>
    <w:rsid w:val="00CF675E"/>
    <w:rsid w:val="00CF72B7"/>
    <w:rsid w:val="00D00B27"/>
    <w:rsid w:val="00D00CF0"/>
    <w:rsid w:val="00D012E6"/>
    <w:rsid w:val="00D0225C"/>
    <w:rsid w:val="00D02679"/>
    <w:rsid w:val="00D04FCA"/>
    <w:rsid w:val="00D0513C"/>
    <w:rsid w:val="00D05527"/>
    <w:rsid w:val="00D056A6"/>
    <w:rsid w:val="00D0588B"/>
    <w:rsid w:val="00D05A1B"/>
    <w:rsid w:val="00D05C42"/>
    <w:rsid w:val="00D05CC6"/>
    <w:rsid w:val="00D06445"/>
    <w:rsid w:val="00D065A9"/>
    <w:rsid w:val="00D0706E"/>
    <w:rsid w:val="00D072D3"/>
    <w:rsid w:val="00D07694"/>
    <w:rsid w:val="00D077C6"/>
    <w:rsid w:val="00D10AAE"/>
    <w:rsid w:val="00D11529"/>
    <w:rsid w:val="00D12678"/>
    <w:rsid w:val="00D126A0"/>
    <w:rsid w:val="00D12712"/>
    <w:rsid w:val="00D138A9"/>
    <w:rsid w:val="00D14471"/>
    <w:rsid w:val="00D144F9"/>
    <w:rsid w:val="00D14921"/>
    <w:rsid w:val="00D159F5"/>
    <w:rsid w:val="00D15DA5"/>
    <w:rsid w:val="00D160C0"/>
    <w:rsid w:val="00D16498"/>
    <w:rsid w:val="00D20342"/>
    <w:rsid w:val="00D203BA"/>
    <w:rsid w:val="00D20416"/>
    <w:rsid w:val="00D208B7"/>
    <w:rsid w:val="00D2134D"/>
    <w:rsid w:val="00D216A9"/>
    <w:rsid w:val="00D219E8"/>
    <w:rsid w:val="00D236AD"/>
    <w:rsid w:val="00D23B8F"/>
    <w:rsid w:val="00D25A48"/>
    <w:rsid w:val="00D25B1F"/>
    <w:rsid w:val="00D25F07"/>
    <w:rsid w:val="00D26A6D"/>
    <w:rsid w:val="00D26AD4"/>
    <w:rsid w:val="00D26DEA"/>
    <w:rsid w:val="00D301F6"/>
    <w:rsid w:val="00D30892"/>
    <w:rsid w:val="00D30FB8"/>
    <w:rsid w:val="00D32134"/>
    <w:rsid w:val="00D32548"/>
    <w:rsid w:val="00D3424D"/>
    <w:rsid w:val="00D346AE"/>
    <w:rsid w:val="00D34DEB"/>
    <w:rsid w:val="00D34EDD"/>
    <w:rsid w:val="00D354AF"/>
    <w:rsid w:val="00D355AC"/>
    <w:rsid w:val="00D3637D"/>
    <w:rsid w:val="00D36C1C"/>
    <w:rsid w:val="00D37A8A"/>
    <w:rsid w:val="00D40509"/>
    <w:rsid w:val="00D42525"/>
    <w:rsid w:val="00D42665"/>
    <w:rsid w:val="00D46C25"/>
    <w:rsid w:val="00D516E5"/>
    <w:rsid w:val="00D529E7"/>
    <w:rsid w:val="00D52ECA"/>
    <w:rsid w:val="00D53B05"/>
    <w:rsid w:val="00D544AD"/>
    <w:rsid w:val="00D54F8C"/>
    <w:rsid w:val="00D56433"/>
    <w:rsid w:val="00D57E20"/>
    <w:rsid w:val="00D603F0"/>
    <w:rsid w:val="00D605D6"/>
    <w:rsid w:val="00D6210C"/>
    <w:rsid w:val="00D621DB"/>
    <w:rsid w:val="00D63596"/>
    <w:rsid w:val="00D64867"/>
    <w:rsid w:val="00D651C9"/>
    <w:rsid w:val="00D65F98"/>
    <w:rsid w:val="00D6611E"/>
    <w:rsid w:val="00D70A52"/>
    <w:rsid w:val="00D71BED"/>
    <w:rsid w:val="00D7270F"/>
    <w:rsid w:val="00D72890"/>
    <w:rsid w:val="00D74CC8"/>
    <w:rsid w:val="00D75D6D"/>
    <w:rsid w:val="00D7697C"/>
    <w:rsid w:val="00D778DB"/>
    <w:rsid w:val="00D77B4D"/>
    <w:rsid w:val="00D77D6E"/>
    <w:rsid w:val="00D80614"/>
    <w:rsid w:val="00D80FF9"/>
    <w:rsid w:val="00D83248"/>
    <w:rsid w:val="00D838FF"/>
    <w:rsid w:val="00D84280"/>
    <w:rsid w:val="00D84D0A"/>
    <w:rsid w:val="00D85AAA"/>
    <w:rsid w:val="00D8608E"/>
    <w:rsid w:val="00D866D8"/>
    <w:rsid w:val="00D902A1"/>
    <w:rsid w:val="00D92475"/>
    <w:rsid w:val="00D93419"/>
    <w:rsid w:val="00D93B5B"/>
    <w:rsid w:val="00D946BF"/>
    <w:rsid w:val="00D954FB"/>
    <w:rsid w:val="00D95B33"/>
    <w:rsid w:val="00D97890"/>
    <w:rsid w:val="00DA0F78"/>
    <w:rsid w:val="00DA0FA0"/>
    <w:rsid w:val="00DA13E8"/>
    <w:rsid w:val="00DA1AD7"/>
    <w:rsid w:val="00DA1DD7"/>
    <w:rsid w:val="00DA325A"/>
    <w:rsid w:val="00DA3D73"/>
    <w:rsid w:val="00DA4766"/>
    <w:rsid w:val="00DA491E"/>
    <w:rsid w:val="00DA4C65"/>
    <w:rsid w:val="00DA4FF9"/>
    <w:rsid w:val="00DA5872"/>
    <w:rsid w:val="00DA5CB4"/>
    <w:rsid w:val="00DA6430"/>
    <w:rsid w:val="00DA6835"/>
    <w:rsid w:val="00DB0C76"/>
    <w:rsid w:val="00DB0EE7"/>
    <w:rsid w:val="00DB0F9A"/>
    <w:rsid w:val="00DB1227"/>
    <w:rsid w:val="00DB125B"/>
    <w:rsid w:val="00DB1692"/>
    <w:rsid w:val="00DB21EB"/>
    <w:rsid w:val="00DB2AE5"/>
    <w:rsid w:val="00DB3407"/>
    <w:rsid w:val="00DB351E"/>
    <w:rsid w:val="00DB4309"/>
    <w:rsid w:val="00DB4766"/>
    <w:rsid w:val="00DB5063"/>
    <w:rsid w:val="00DB5C10"/>
    <w:rsid w:val="00DB7100"/>
    <w:rsid w:val="00DB7B01"/>
    <w:rsid w:val="00DB7FD9"/>
    <w:rsid w:val="00DC0DA1"/>
    <w:rsid w:val="00DC20FB"/>
    <w:rsid w:val="00DC2483"/>
    <w:rsid w:val="00DC24CB"/>
    <w:rsid w:val="00DC2D97"/>
    <w:rsid w:val="00DC2F69"/>
    <w:rsid w:val="00DC325C"/>
    <w:rsid w:val="00DC34BC"/>
    <w:rsid w:val="00DC46EB"/>
    <w:rsid w:val="00DC586A"/>
    <w:rsid w:val="00DC6438"/>
    <w:rsid w:val="00DC7307"/>
    <w:rsid w:val="00DC7BFB"/>
    <w:rsid w:val="00DD0C48"/>
    <w:rsid w:val="00DD0DA9"/>
    <w:rsid w:val="00DD0FAE"/>
    <w:rsid w:val="00DD1466"/>
    <w:rsid w:val="00DD1583"/>
    <w:rsid w:val="00DD171D"/>
    <w:rsid w:val="00DD30D5"/>
    <w:rsid w:val="00DD31BE"/>
    <w:rsid w:val="00DD3715"/>
    <w:rsid w:val="00DD439C"/>
    <w:rsid w:val="00DD4A1E"/>
    <w:rsid w:val="00DD57D3"/>
    <w:rsid w:val="00DD5CC5"/>
    <w:rsid w:val="00DD7326"/>
    <w:rsid w:val="00DD79A8"/>
    <w:rsid w:val="00DE19A0"/>
    <w:rsid w:val="00DE2689"/>
    <w:rsid w:val="00DE302B"/>
    <w:rsid w:val="00DE3B8F"/>
    <w:rsid w:val="00DE495A"/>
    <w:rsid w:val="00DE5D84"/>
    <w:rsid w:val="00DE60E2"/>
    <w:rsid w:val="00DE6651"/>
    <w:rsid w:val="00DE772C"/>
    <w:rsid w:val="00DE7810"/>
    <w:rsid w:val="00DF0223"/>
    <w:rsid w:val="00DF168B"/>
    <w:rsid w:val="00DF19D2"/>
    <w:rsid w:val="00DF1A5F"/>
    <w:rsid w:val="00DF1E61"/>
    <w:rsid w:val="00DF21C8"/>
    <w:rsid w:val="00DF21FA"/>
    <w:rsid w:val="00DF2857"/>
    <w:rsid w:val="00DF31CD"/>
    <w:rsid w:val="00DF32E9"/>
    <w:rsid w:val="00DF42A5"/>
    <w:rsid w:val="00DF48A2"/>
    <w:rsid w:val="00DF4DDF"/>
    <w:rsid w:val="00DF549E"/>
    <w:rsid w:val="00DF5767"/>
    <w:rsid w:val="00DF58BF"/>
    <w:rsid w:val="00E00484"/>
    <w:rsid w:val="00E0056E"/>
    <w:rsid w:val="00E017CD"/>
    <w:rsid w:val="00E01F86"/>
    <w:rsid w:val="00E02365"/>
    <w:rsid w:val="00E02379"/>
    <w:rsid w:val="00E02C73"/>
    <w:rsid w:val="00E02E27"/>
    <w:rsid w:val="00E032EC"/>
    <w:rsid w:val="00E06245"/>
    <w:rsid w:val="00E0632F"/>
    <w:rsid w:val="00E06385"/>
    <w:rsid w:val="00E067AA"/>
    <w:rsid w:val="00E070E7"/>
    <w:rsid w:val="00E0715D"/>
    <w:rsid w:val="00E07795"/>
    <w:rsid w:val="00E07A86"/>
    <w:rsid w:val="00E07F32"/>
    <w:rsid w:val="00E07F6F"/>
    <w:rsid w:val="00E107FE"/>
    <w:rsid w:val="00E10994"/>
    <w:rsid w:val="00E10F2A"/>
    <w:rsid w:val="00E129D1"/>
    <w:rsid w:val="00E132D9"/>
    <w:rsid w:val="00E13994"/>
    <w:rsid w:val="00E14124"/>
    <w:rsid w:val="00E143FB"/>
    <w:rsid w:val="00E14C4D"/>
    <w:rsid w:val="00E14D11"/>
    <w:rsid w:val="00E14EE1"/>
    <w:rsid w:val="00E16196"/>
    <w:rsid w:val="00E169BB"/>
    <w:rsid w:val="00E1741C"/>
    <w:rsid w:val="00E20567"/>
    <w:rsid w:val="00E207C2"/>
    <w:rsid w:val="00E212DF"/>
    <w:rsid w:val="00E216F6"/>
    <w:rsid w:val="00E21D15"/>
    <w:rsid w:val="00E22E1C"/>
    <w:rsid w:val="00E23B8F"/>
    <w:rsid w:val="00E23C81"/>
    <w:rsid w:val="00E25972"/>
    <w:rsid w:val="00E2665B"/>
    <w:rsid w:val="00E26A55"/>
    <w:rsid w:val="00E30192"/>
    <w:rsid w:val="00E30823"/>
    <w:rsid w:val="00E30D97"/>
    <w:rsid w:val="00E3126D"/>
    <w:rsid w:val="00E31840"/>
    <w:rsid w:val="00E325D6"/>
    <w:rsid w:val="00E34BF0"/>
    <w:rsid w:val="00E36F3E"/>
    <w:rsid w:val="00E41760"/>
    <w:rsid w:val="00E41BAD"/>
    <w:rsid w:val="00E41D4C"/>
    <w:rsid w:val="00E42075"/>
    <w:rsid w:val="00E42860"/>
    <w:rsid w:val="00E42BB4"/>
    <w:rsid w:val="00E44858"/>
    <w:rsid w:val="00E44C81"/>
    <w:rsid w:val="00E44EC0"/>
    <w:rsid w:val="00E4749B"/>
    <w:rsid w:val="00E47B0F"/>
    <w:rsid w:val="00E50C07"/>
    <w:rsid w:val="00E50F48"/>
    <w:rsid w:val="00E51A59"/>
    <w:rsid w:val="00E5270F"/>
    <w:rsid w:val="00E52720"/>
    <w:rsid w:val="00E5282F"/>
    <w:rsid w:val="00E53135"/>
    <w:rsid w:val="00E531E7"/>
    <w:rsid w:val="00E5327D"/>
    <w:rsid w:val="00E53A02"/>
    <w:rsid w:val="00E53ECD"/>
    <w:rsid w:val="00E5466B"/>
    <w:rsid w:val="00E54BC8"/>
    <w:rsid w:val="00E54EA9"/>
    <w:rsid w:val="00E55D5D"/>
    <w:rsid w:val="00E56FDD"/>
    <w:rsid w:val="00E57B42"/>
    <w:rsid w:val="00E603C4"/>
    <w:rsid w:val="00E60FE6"/>
    <w:rsid w:val="00E61A77"/>
    <w:rsid w:val="00E61CE5"/>
    <w:rsid w:val="00E61DF6"/>
    <w:rsid w:val="00E62501"/>
    <w:rsid w:val="00E636E7"/>
    <w:rsid w:val="00E63B08"/>
    <w:rsid w:val="00E65340"/>
    <w:rsid w:val="00E65EAF"/>
    <w:rsid w:val="00E7105E"/>
    <w:rsid w:val="00E71FA6"/>
    <w:rsid w:val="00E72C8F"/>
    <w:rsid w:val="00E7394D"/>
    <w:rsid w:val="00E744A3"/>
    <w:rsid w:val="00E74627"/>
    <w:rsid w:val="00E7473E"/>
    <w:rsid w:val="00E76569"/>
    <w:rsid w:val="00E76F19"/>
    <w:rsid w:val="00E77319"/>
    <w:rsid w:val="00E7753C"/>
    <w:rsid w:val="00E77F10"/>
    <w:rsid w:val="00E80886"/>
    <w:rsid w:val="00E80909"/>
    <w:rsid w:val="00E80BDC"/>
    <w:rsid w:val="00E8212A"/>
    <w:rsid w:val="00E82C79"/>
    <w:rsid w:val="00E83253"/>
    <w:rsid w:val="00E8333B"/>
    <w:rsid w:val="00E83AD6"/>
    <w:rsid w:val="00E83B24"/>
    <w:rsid w:val="00E841BD"/>
    <w:rsid w:val="00E847D6"/>
    <w:rsid w:val="00E8548F"/>
    <w:rsid w:val="00E85AB1"/>
    <w:rsid w:val="00E878B8"/>
    <w:rsid w:val="00E87D40"/>
    <w:rsid w:val="00E9055D"/>
    <w:rsid w:val="00E922A3"/>
    <w:rsid w:val="00E930B5"/>
    <w:rsid w:val="00E931C1"/>
    <w:rsid w:val="00E93312"/>
    <w:rsid w:val="00E939B3"/>
    <w:rsid w:val="00E93AA8"/>
    <w:rsid w:val="00E93F8C"/>
    <w:rsid w:val="00E94884"/>
    <w:rsid w:val="00E948E0"/>
    <w:rsid w:val="00E953B6"/>
    <w:rsid w:val="00E956A6"/>
    <w:rsid w:val="00E96BAB"/>
    <w:rsid w:val="00E96D30"/>
    <w:rsid w:val="00E978B3"/>
    <w:rsid w:val="00E978EB"/>
    <w:rsid w:val="00EA05A7"/>
    <w:rsid w:val="00EA09B8"/>
    <w:rsid w:val="00EA1785"/>
    <w:rsid w:val="00EA1F1C"/>
    <w:rsid w:val="00EA20F8"/>
    <w:rsid w:val="00EA24AA"/>
    <w:rsid w:val="00EA29C5"/>
    <w:rsid w:val="00EA4873"/>
    <w:rsid w:val="00EA644B"/>
    <w:rsid w:val="00EA6519"/>
    <w:rsid w:val="00EA6E1F"/>
    <w:rsid w:val="00EA73BB"/>
    <w:rsid w:val="00EB2F1C"/>
    <w:rsid w:val="00EB318D"/>
    <w:rsid w:val="00EB34B5"/>
    <w:rsid w:val="00EB44B9"/>
    <w:rsid w:val="00EB499F"/>
    <w:rsid w:val="00EB4B30"/>
    <w:rsid w:val="00EC0AF4"/>
    <w:rsid w:val="00EC15BE"/>
    <w:rsid w:val="00EC19DC"/>
    <w:rsid w:val="00EC2D16"/>
    <w:rsid w:val="00EC3795"/>
    <w:rsid w:val="00EC47A5"/>
    <w:rsid w:val="00EC4CFE"/>
    <w:rsid w:val="00EC5E19"/>
    <w:rsid w:val="00EC6672"/>
    <w:rsid w:val="00EC749D"/>
    <w:rsid w:val="00EC7983"/>
    <w:rsid w:val="00ED0A73"/>
    <w:rsid w:val="00ED0EC8"/>
    <w:rsid w:val="00ED16A8"/>
    <w:rsid w:val="00ED220C"/>
    <w:rsid w:val="00ED231C"/>
    <w:rsid w:val="00ED2803"/>
    <w:rsid w:val="00ED28CE"/>
    <w:rsid w:val="00ED3948"/>
    <w:rsid w:val="00ED416D"/>
    <w:rsid w:val="00ED4832"/>
    <w:rsid w:val="00ED50AD"/>
    <w:rsid w:val="00ED511D"/>
    <w:rsid w:val="00ED77B0"/>
    <w:rsid w:val="00EE0F47"/>
    <w:rsid w:val="00EE2295"/>
    <w:rsid w:val="00EE3A4C"/>
    <w:rsid w:val="00EE3B85"/>
    <w:rsid w:val="00EE3CA3"/>
    <w:rsid w:val="00EE412D"/>
    <w:rsid w:val="00EE4E7B"/>
    <w:rsid w:val="00EE5192"/>
    <w:rsid w:val="00EE7555"/>
    <w:rsid w:val="00EE77DE"/>
    <w:rsid w:val="00EF1AD9"/>
    <w:rsid w:val="00EF2952"/>
    <w:rsid w:val="00EF332B"/>
    <w:rsid w:val="00EF3FB7"/>
    <w:rsid w:val="00EF4930"/>
    <w:rsid w:val="00F000B5"/>
    <w:rsid w:val="00F00B44"/>
    <w:rsid w:val="00F01B24"/>
    <w:rsid w:val="00F02603"/>
    <w:rsid w:val="00F02634"/>
    <w:rsid w:val="00F038A0"/>
    <w:rsid w:val="00F04C2E"/>
    <w:rsid w:val="00F07286"/>
    <w:rsid w:val="00F07D85"/>
    <w:rsid w:val="00F10403"/>
    <w:rsid w:val="00F1088E"/>
    <w:rsid w:val="00F10908"/>
    <w:rsid w:val="00F1190C"/>
    <w:rsid w:val="00F125E9"/>
    <w:rsid w:val="00F12DEA"/>
    <w:rsid w:val="00F13EFC"/>
    <w:rsid w:val="00F14920"/>
    <w:rsid w:val="00F14C46"/>
    <w:rsid w:val="00F15252"/>
    <w:rsid w:val="00F154B7"/>
    <w:rsid w:val="00F166F5"/>
    <w:rsid w:val="00F17EFE"/>
    <w:rsid w:val="00F21F64"/>
    <w:rsid w:val="00F22CBF"/>
    <w:rsid w:val="00F25338"/>
    <w:rsid w:val="00F2599E"/>
    <w:rsid w:val="00F25F94"/>
    <w:rsid w:val="00F263E1"/>
    <w:rsid w:val="00F26997"/>
    <w:rsid w:val="00F30EDA"/>
    <w:rsid w:val="00F312B3"/>
    <w:rsid w:val="00F3169F"/>
    <w:rsid w:val="00F31B21"/>
    <w:rsid w:val="00F3286C"/>
    <w:rsid w:val="00F33601"/>
    <w:rsid w:val="00F33D3A"/>
    <w:rsid w:val="00F33D57"/>
    <w:rsid w:val="00F350CB"/>
    <w:rsid w:val="00F357B5"/>
    <w:rsid w:val="00F360B1"/>
    <w:rsid w:val="00F36633"/>
    <w:rsid w:val="00F3692D"/>
    <w:rsid w:val="00F36B95"/>
    <w:rsid w:val="00F42232"/>
    <w:rsid w:val="00F439ED"/>
    <w:rsid w:val="00F440EB"/>
    <w:rsid w:val="00F455DC"/>
    <w:rsid w:val="00F4606D"/>
    <w:rsid w:val="00F47521"/>
    <w:rsid w:val="00F47DE2"/>
    <w:rsid w:val="00F50295"/>
    <w:rsid w:val="00F50BFD"/>
    <w:rsid w:val="00F524F2"/>
    <w:rsid w:val="00F525BA"/>
    <w:rsid w:val="00F52711"/>
    <w:rsid w:val="00F52D1E"/>
    <w:rsid w:val="00F543DB"/>
    <w:rsid w:val="00F55C08"/>
    <w:rsid w:val="00F567F7"/>
    <w:rsid w:val="00F57022"/>
    <w:rsid w:val="00F579E2"/>
    <w:rsid w:val="00F605A7"/>
    <w:rsid w:val="00F61628"/>
    <w:rsid w:val="00F61702"/>
    <w:rsid w:val="00F6383D"/>
    <w:rsid w:val="00F63BD8"/>
    <w:rsid w:val="00F64377"/>
    <w:rsid w:val="00F649FA"/>
    <w:rsid w:val="00F66AB8"/>
    <w:rsid w:val="00F66B1B"/>
    <w:rsid w:val="00F678D3"/>
    <w:rsid w:val="00F70140"/>
    <w:rsid w:val="00F703A1"/>
    <w:rsid w:val="00F720F7"/>
    <w:rsid w:val="00F72555"/>
    <w:rsid w:val="00F74BD0"/>
    <w:rsid w:val="00F75687"/>
    <w:rsid w:val="00F75777"/>
    <w:rsid w:val="00F765A1"/>
    <w:rsid w:val="00F765D2"/>
    <w:rsid w:val="00F76980"/>
    <w:rsid w:val="00F77058"/>
    <w:rsid w:val="00F774AE"/>
    <w:rsid w:val="00F77A90"/>
    <w:rsid w:val="00F77F39"/>
    <w:rsid w:val="00F800D4"/>
    <w:rsid w:val="00F80304"/>
    <w:rsid w:val="00F80EB9"/>
    <w:rsid w:val="00F813B7"/>
    <w:rsid w:val="00F81A69"/>
    <w:rsid w:val="00F83EAE"/>
    <w:rsid w:val="00F849D2"/>
    <w:rsid w:val="00F85156"/>
    <w:rsid w:val="00F854A6"/>
    <w:rsid w:val="00F85A03"/>
    <w:rsid w:val="00F85CE5"/>
    <w:rsid w:val="00F913B1"/>
    <w:rsid w:val="00F917DC"/>
    <w:rsid w:val="00F91AA5"/>
    <w:rsid w:val="00F93290"/>
    <w:rsid w:val="00F93E72"/>
    <w:rsid w:val="00F93F2F"/>
    <w:rsid w:val="00F945CE"/>
    <w:rsid w:val="00F94D92"/>
    <w:rsid w:val="00F954DA"/>
    <w:rsid w:val="00F95C55"/>
    <w:rsid w:val="00F96A41"/>
    <w:rsid w:val="00F97C9F"/>
    <w:rsid w:val="00FA04E8"/>
    <w:rsid w:val="00FA46B6"/>
    <w:rsid w:val="00FA4B9A"/>
    <w:rsid w:val="00FA5605"/>
    <w:rsid w:val="00FA59BF"/>
    <w:rsid w:val="00FA5DF0"/>
    <w:rsid w:val="00FA6D6E"/>
    <w:rsid w:val="00FA7492"/>
    <w:rsid w:val="00FA7B9A"/>
    <w:rsid w:val="00FB018A"/>
    <w:rsid w:val="00FB096F"/>
    <w:rsid w:val="00FB12E7"/>
    <w:rsid w:val="00FB2370"/>
    <w:rsid w:val="00FB3C31"/>
    <w:rsid w:val="00FB556B"/>
    <w:rsid w:val="00FB67A6"/>
    <w:rsid w:val="00FB6B87"/>
    <w:rsid w:val="00FB6CD7"/>
    <w:rsid w:val="00FB78E0"/>
    <w:rsid w:val="00FC02D7"/>
    <w:rsid w:val="00FC0FAB"/>
    <w:rsid w:val="00FC18D1"/>
    <w:rsid w:val="00FC2200"/>
    <w:rsid w:val="00FC28B1"/>
    <w:rsid w:val="00FC3458"/>
    <w:rsid w:val="00FC398F"/>
    <w:rsid w:val="00FC3D55"/>
    <w:rsid w:val="00FC4046"/>
    <w:rsid w:val="00FC4B63"/>
    <w:rsid w:val="00FC5330"/>
    <w:rsid w:val="00FC5893"/>
    <w:rsid w:val="00FC6F09"/>
    <w:rsid w:val="00FC6F76"/>
    <w:rsid w:val="00FC713C"/>
    <w:rsid w:val="00FD18CB"/>
    <w:rsid w:val="00FD1C49"/>
    <w:rsid w:val="00FD21AD"/>
    <w:rsid w:val="00FD236B"/>
    <w:rsid w:val="00FD319F"/>
    <w:rsid w:val="00FD400B"/>
    <w:rsid w:val="00FD4A49"/>
    <w:rsid w:val="00FD6C38"/>
    <w:rsid w:val="00FD73D6"/>
    <w:rsid w:val="00FD7577"/>
    <w:rsid w:val="00FE12CB"/>
    <w:rsid w:val="00FE1366"/>
    <w:rsid w:val="00FE1B90"/>
    <w:rsid w:val="00FE1E17"/>
    <w:rsid w:val="00FE1FF1"/>
    <w:rsid w:val="00FE27D8"/>
    <w:rsid w:val="00FE2921"/>
    <w:rsid w:val="00FE2ADA"/>
    <w:rsid w:val="00FE2ED0"/>
    <w:rsid w:val="00FE3537"/>
    <w:rsid w:val="00FE3AF5"/>
    <w:rsid w:val="00FE3CFE"/>
    <w:rsid w:val="00FE546D"/>
    <w:rsid w:val="00FE5ADB"/>
    <w:rsid w:val="00FE6C87"/>
    <w:rsid w:val="00FE6FF8"/>
    <w:rsid w:val="00FF055C"/>
    <w:rsid w:val="00FF1640"/>
    <w:rsid w:val="00FF1D98"/>
    <w:rsid w:val="00FF35B5"/>
    <w:rsid w:val="00FF3B75"/>
    <w:rsid w:val="00FF5016"/>
    <w:rsid w:val="00FF5420"/>
    <w:rsid w:val="00FF7407"/>
    <w:rsid w:val="00FF7A1E"/>
    <w:rsid w:val="016C6F74"/>
    <w:rsid w:val="01D100FA"/>
    <w:rsid w:val="01F83F7F"/>
    <w:rsid w:val="02995C81"/>
    <w:rsid w:val="029F508B"/>
    <w:rsid w:val="03141F88"/>
    <w:rsid w:val="03FE9576"/>
    <w:rsid w:val="0429FC2F"/>
    <w:rsid w:val="043E5FEF"/>
    <w:rsid w:val="044D2BA9"/>
    <w:rsid w:val="0484F178"/>
    <w:rsid w:val="049FFE16"/>
    <w:rsid w:val="04C2A5D4"/>
    <w:rsid w:val="04E21DB6"/>
    <w:rsid w:val="0532A1C6"/>
    <w:rsid w:val="0563333B"/>
    <w:rsid w:val="0626BAB2"/>
    <w:rsid w:val="065E66DD"/>
    <w:rsid w:val="067873F3"/>
    <w:rsid w:val="069B6CAD"/>
    <w:rsid w:val="06D550AA"/>
    <w:rsid w:val="06F68B94"/>
    <w:rsid w:val="0702E85C"/>
    <w:rsid w:val="0709F217"/>
    <w:rsid w:val="073E4F42"/>
    <w:rsid w:val="07FF294D"/>
    <w:rsid w:val="080D9159"/>
    <w:rsid w:val="08182F1C"/>
    <w:rsid w:val="0836C3D9"/>
    <w:rsid w:val="08BBDB6F"/>
    <w:rsid w:val="090834B2"/>
    <w:rsid w:val="095AECF9"/>
    <w:rsid w:val="09B91DF9"/>
    <w:rsid w:val="09F8D4A8"/>
    <w:rsid w:val="0A82EAEF"/>
    <w:rsid w:val="0A869EC5"/>
    <w:rsid w:val="0B7BC2AF"/>
    <w:rsid w:val="0BBF7C70"/>
    <w:rsid w:val="0C49286C"/>
    <w:rsid w:val="0C4E8541"/>
    <w:rsid w:val="0C62E530"/>
    <w:rsid w:val="0C8B8804"/>
    <w:rsid w:val="0D349932"/>
    <w:rsid w:val="0D5CFB60"/>
    <w:rsid w:val="0D9A75DF"/>
    <w:rsid w:val="0DD57777"/>
    <w:rsid w:val="0DD995DA"/>
    <w:rsid w:val="0E03AFAD"/>
    <w:rsid w:val="0E3F3D97"/>
    <w:rsid w:val="0E8F882A"/>
    <w:rsid w:val="0E91FE26"/>
    <w:rsid w:val="0F877EFC"/>
    <w:rsid w:val="100A7287"/>
    <w:rsid w:val="1025CC79"/>
    <w:rsid w:val="102DCE87"/>
    <w:rsid w:val="10428900"/>
    <w:rsid w:val="10E4805D"/>
    <w:rsid w:val="113BBBB5"/>
    <w:rsid w:val="1156E071"/>
    <w:rsid w:val="116037D9"/>
    <w:rsid w:val="11606078"/>
    <w:rsid w:val="11BC84AC"/>
    <w:rsid w:val="12126CCF"/>
    <w:rsid w:val="122772A6"/>
    <w:rsid w:val="12675210"/>
    <w:rsid w:val="129F0EC2"/>
    <w:rsid w:val="12DD47F8"/>
    <w:rsid w:val="1308806E"/>
    <w:rsid w:val="13297883"/>
    <w:rsid w:val="14B4F0B8"/>
    <w:rsid w:val="14BAA1A3"/>
    <w:rsid w:val="14DA9B5F"/>
    <w:rsid w:val="15186C8E"/>
    <w:rsid w:val="15AB55A6"/>
    <w:rsid w:val="15B607BB"/>
    <w:rsid w:val="1696B341"/>
    <w:rsid w:val="16D1D6BD"/>
    <w:rsid w:val="174C7FF7"/>
    <w:rsid w:val="17C6F6DC"/>
    <w:rsid w:val="17CED4D4"/>
    <w:rsid w:val="17D4529B"/>
    <w:rsid w:val="17E054C4"/>
    <w:rsid w:val="1832450E"/>
    <w:rsid w:val="1899BD9C"/>
    <w:rsid w:val="1899F2A0"/>
    <w:rsid w:val="18A31A6B"/>
    <w:rsid w:val="19000AC7"/>
    <w:rsid w:val="1904EF0F"/>
    <w:rsid w:val="196C13D0"/>
    <w:rsid w:val="1986EC86"/>
    <w:rsid w:val="1997EA6F"/>
    <w:rsid w:val="19B583C0"/>
    <w:rsid w:val="19FF506F"/>
    <w:rsid w:val="1A3D3CFD"/>
    <w:rsid w:val="1A882B03"/>
    <w:rsid w:val="1AAF18D5"/>
    <w:rsid w:val="1ABFA99C"/>
    <w:rsid w:val="1AEEB2EF"/>
    <w:rsid w:val="1B5219AF"/>
    <w:rsid w:val="1B54790A"/>
    <w:rsid w:val="1B793BA8"/>
    <w:rsid w:val="1B9F9A47"/>
    <w:rsid w:val="1BA2B800"/>
    <w:rsid w:val="1BA8FD3C"/>
    <w:rsid w:val="1C43BE4B"/>
    <w:rsid w:val="1C769728"/>
    <w:rsid w:val="1DAEE810"/>
    <w:rsid w:val="1DFD9BA2"/>
    <w:rsid w:val="1E2EB042"/>
    <w:rsid w:val="1E9F388E"/>
    <w:rsid w:val="1EB19251"/>
    <w:rsid w:val="1F09A2CA"/>
    <w:rsid w:val="2006B861"/>
    <w:rsid w:val="2022A701"/>
    <w:rsid w:val="2044CFF3"/>
    <w:rsid w:val="20790F72"/>
    <w:rsid w:val="20A215D7"/>
    <w:rsid w:val="21366E77"/>
    <w:rsid w:val="21B75CED"/>
    <w:rsid w:val="22440A89"/>
    <w:rsid w:val="22FA0F1A"/>
    <w:rsid w:val="2308C1B1"/>
    <w:rsid w:val="2309A808"/>
    <w:rsid w:val="232CB25D"/>
    <w:rsid w:val="23466292"/>
    <w:rsid w:val="23F18026"/>
    <w:rsid w:val="23F4971E"/>
    <w:rsid w:val="2444EFDB"/>
    <w:rsid w:val="24908A35"/>
    <w:rsid w:val="2493F6A3"/>
    <w:rsid w:val="24A49212"/>
    <w:rsid w:val="24D36FBB"/>
    <w:rsid w:val="24F9B6BA"/>
    <w:rsid w:val="2540B6E9"/>
    <w:rsid w:val="2552067D"/>
    <w:rsid w:val="256D5BAC"/>
    <w:rsid w:val="2587C8D3"/>
    <w:rsid w:val="25BB945E"/>
    <w:rsid w:val="262F37EC"/>
    <w:rsid w:val="265C6993"/>
    <w:rsid w:val="267E1F54"/>
    <w:rsid w:val="2696C0C3"/>
    <w:rsid w:val="26D7F48A"/>
    <w:rsid w:val="26F30AA9"/>
    <w:rsid w:val="275D2463"/>
    <w:rsid w:val="277B8F15"/>
    <w:rsid w:val="27A4E372"/>
    <w:rsid w:val="27B075C3"/>
    <w:rsid w:val="27CEABFD"/>
    <w:rsid w:val="28602751"/>
    <w:rsid w:val="28D10EA0"/>
    <w:rsid w:val="293200DD"/>
    <w:rsid w:val="294C7292"/>
    <w:rsid w:val="2A05F700"/>
    <w:rsid w:val="2A44B8B1"/>
    <w:rsid w:val="2A4AE5C8"/>
    <w:rsid w:val="2A66AB60"/>
    <w:rsid w:val="2A8AE693"/>
    <w:rsid w:val="2AB280A3"/>
    <w:rsid w:val="2AC68512"/>
    <w:rsid w:val="2B277088"/>
    <w:rsid w:val="2BBAF003"/>
    <w:rsid w:val="2BCFCF3B"/>
    <w:rsid w:val="2BD4A628"/>
    <w:rsid w:val="2C5785A9"/>
    <w:rsid w:val="2C6BCECD"/>
    <w:rsid w:val="2CB44CAC"/>
    <w:rsid w:val="2CB9DEC7"/>
    <w:rsid w:val="2CE54A4E"/>
    <w:rsid w:val="2D144626"/>
    <w:rsid w:val="2D2FF1CD"/>
    <w:rsid w:val="2DA767C1"/>
    <w:rsid w:val="2DA8DB0B"/>
    <w:rsid w:val="2DB25551"/>
    <w:rsid w:val="2DFD0404"/>
    <w:rsid w:val="2DFEDAEF"/>
    <w:rsid w:val="2E1DE326"/>
    <w:rsid w:val="2EACD855"/>
    <w:rsid w:val="2F3E1B46"/>
    <w:rsid w:val="2F9B3E73"/>
    <w:rsid w:val="2FF081C3"/>
    <w:rsid w:val="301B31BA"/>
    <w:rsid w:val="302C46DF"/>
    <w:rsid w:val="30CECFFA"/>
    <w:rsid w:val="30EB8349"/>
    <w:rsid w:val="323AB0EA"/>
    <w:rsid w:val="328BAD9B"/>
    <w:rsid w:val="32A281DB"/>
    <w:rsid w:val="32AC19E0"/>
    <w:rsid w:val="32BF17DE"/>
    <w:rsid w:val="32DC43E8"/>
    <w:rsid w:val="32E4489E"/>
    <w:rsid w:val="32F83C83"/>
    <w:rsid w:val="3332D57F"/>
    <w:rsid w:val="33523292"/>
    <w:rsid w:val="338CD490"/>
    <w:rsid w:val="339677C4"/>
    <w:rsid w:val="33E5CB16"/>
    <w:rsid w:val="346F6971"/>
    <w:rsid w:val="34721C68"/>
    <w:rsid w:val="34A8F678"/>
    <w:rsid w:val="34ABC979"/>
    <w:rsid w:val="356D5C31"/>
    <w:rsid w:val="3584C0EA"/>
    <w:rsid w:val="35AE7220"/>
    <w:rsid w:val="35C8B1AB"/>
    <w:rsid w:val="36044D62"/>
    <w:rsid w:val="360BBCD3"/>
    <w:rsid w:val="36A4E9C9"/>
    <w:rsid w:val="36A81551"/>
    <w:rsid w:val="36EB2EF5"/>
    <w:rsid w:val="36F74F85"/>
    <w:rsid w:val="37259F0E"/>
    <w:rsid w:val="372C34BE"/>
    <w:rsid w:val="3765F45F"/>
    <w:rsid w:val="3773505D"/>
    <w:rsid w:val="3837DA4D"/>
    <w:rsid w:val="38954B6F"/>
    <w:rsid w:val="38AAB697"/>
    <w:rsid w:val="38BB4C99"/>
    <w:rsid w:val="398836F0"/>
    <w:rsid w:val="398B781B"/>
    <w:rsid w:val="39D3B566"/>
    <w:rsid w:val="3A1B80AF"/>
    <w:rsid w:val="3A3A1191"/>
    <w:rsid w:val="3A3CAA19"/>
    <w:rsid w:val="3A41CE86"/>
    <w:rsid w:val="3A685EC5"/>
    <w:rsid w:val="3AF7DC03"/>
    <w:rsid w:val="3B2449BE"/>
    <w:rsid w:val="3BC865C1"/>
    <w:rsid w:val="3BE0C1B7"/>
    <w:rsid w:val="3BFA1EF5"/>
    <w:rsid w:val="3C3124B5"/>
    <w:rsid w:val="3D09A6D0"/>
    <w:rsid w:val="3DFBD207"/>
    <w:rsid w:val="3EC8687A"/>
    <w:rsid w:val="3EF467CD"/>
    <w:rsid w:val="3F80C88D"/>
    <w:rsid w:val="3F8DBA32"/>
    <w:rsid w:val="3FA8AB69"/>
    <w:rsid w:val="3FD37195"/>
    <w:rsid w:val="408D6430"/>
    <w:rsid w:val="40BB07A4"/>
    <w:rsid w:val="4116B5CA"/>
    <w:rsid w:val="41458365"/>
    <w:rsid w:val="4169DA38"/>
    <w:rsid w:val="41BC15BF"/>
    <w:rsid w:val="41CD2D49"/>
    <w:rsid w:val="41E0FF4F"/>
    <w:rsid w:val="41F14E95"/>
    <w:rsid w:val="42140BBA"/>
    <w:rsid w:val="42435E2B"/>
    <w:rsid w:val="424FAD1F"/>
    <w:rsid w:val="42B63A75"/>
    <w:rsid w:val="43B32C0C"/>
    <w:rsid w:val="43E41338"/>
    <w:rsid w:val="43E440CD"/>
    <w:rsid w:val="44059C6E"/>
    <w:rsid w:val="4438BE47"/>
    <w:rsid w:val="444E3198"/>
    <w:rsid w:val="4500DB32"/>
    <w:rsid w:val="452E20DF"/>
    <w:rsid w:val="4579D32F"/>
    <w:rsid w:val="4591B0B9"/>
    <w:rsid w:val="45A4FC5D"/>
    <w:rsid w:val="45A7DDA7"/>
    <w:rsid w:val="45AA5932"/>
    <w:rsid w:val="460158D3"/>
    <w:rsid w:val="46124AF7"/>
    <w:rsid w:val="4612FB35"/>
    <w:rsid w:val="464D3B10"/>
    <w:rsid w:val="4650D2C6"/>
    <w:rsid w:val="466C107E"/>
    <w:rsid w:val="46E91242"/>
    <w:rsid w:val="46FBFF86"/>
    <w:rsid w:val="470CE475"/>
    <w:rsid w:val="47A24DF0"/>
    <w:rsid w:val="48232C3F"/>
    <w:rsid w:val="4863ACE9"/>
    <w:rsid w:val="48A5AF44"/>
    <w:rsid w:val="48EB0284"/>
    <w:rsid w:val="48EF8BFF"/>
    <w:rsid w:val="49BC5F92"/>
    <w:rsid w:val="49F510BC"/>
    <w:rsid w:val="4A3CF006"/>
    <w:rsid w:val="4A613DD2"/>
    <w:rsid w:val="4A6F7562"/>
    <w:rsid w:val="4A7EE55F"/>
    <w:rsid w:val="4A88B186"/>
    <w:rsid w:val="4AB2B462"/>
    <w:rsid w:val="4AC50BA6"/>
    <w:rsid w:val="4AC86FEB"/>
    <w:rsid w:val="4B30FA63"/>
    <w:rsid w:val="4BA72F43"/>
    <w:rsid w:val="4BBD6D56"/>
    <w:rsid w:val="4C474462"/>
    <w:rsid w:val="4C8FAC7F"/>
    <w:rsid w:val="4CAB0B64"/>
    <w:rsid w:val="4CD2A6E2"/>
    <w:rsid w:val="4CD91704"/>
    <w:rsid w:val="4D8A6395"/>
    <w:rsid w:val="4DA21DAA"/>
    <w:rsid w:val="4DC79A40"/>
    <w:rsid w:val="4E093EFD"/>
    <w:rsid w:val="4E532565"/>
    <w:rsid w:val="4E86FA27"/>
    <w:rsid w:val="4F44BA95"/>
    <w:rsid w:val="4F493CAF"/>
    <w:rsid w:val="4F570EBB"/>
    <w:rsid w:val="4F62FE55"/>
    <w:rsid w:val="4F72AD3A"/>
    <w:rsid w:val="4F73A0F7"/>
    <w:rsid w:val="4F8F8BD7"/>
    <w:rsid w:val="4F99413F"/>
    <w:rsid w:val="510E7D9B"/>
    <w:rsid w:val="512EDE8E"/>
    <w:rsid w:val="51794C3B"/>
    <w:rsid w:val="518FB0E6"/>
    <w:rsid w:val="51ED2830"/>
    <w:rsid w:val="51FEEE5C"/>
    <w:rsid w:val="5236D2BA"/>
    <w:rsid w:val="52BA8484"/>
    <w:rsid w:val="53428D82"/>
    <w:rsid w:val="535C3588"/>
    <w:rsid w:val="536491DA"/>
    <w:rsid w:val="53B06FC8"/>
    <w:rsid w:val="53D6D285"/>
    <w:rsid w:val="5482D9D3"/>
    <w:rsid w:val="5499DD9E"/>
    <w:rsid w:val="54C9A9FE"/>
    <w:rsid w:val="54CF60CA"/>
    <w:rsid w:val="54DE6083"/>
    <w:rsid w:val="54F738E8"/>
    <w:rsid w:val="551CF6D8"/>
    <w:rsid w:val="554DF113"/>
    <w:rsid w:val="55553591"/>
    <w:rsid w:val="55614317"/>
    <w:rsid w:val="55AD47B8"/>
    <w:rsid w:val="55C1B9D8"/>
    <w:rsid w:val="55DF66D5"/>
    <w:rsid w:val="56056005"/>
    <w:rsid w:val="56FDE6DB"/>
    <w:rsid w:val="57C9687B"/>
    <w:rsid w:val="57FB0C7F"/>
    <w:rsid w:val="580C725A"/>
    <w:rsid w:val="583802FD"/>
    <w:rsid w:val="5849257D"/>
    <w:rsid w:val="58D6661F"/>
    <w:rsid w:val="58EDEA2A"/>
    <w:rsid w:val="590AAB8B"/>
    <w:rsid w:val="5929DA22"/>
    <w:rsid w:val="593AB30A"/>
    <w:rsid w:val="593F9747"/>
    <w:rsid w:val="5965A5A1"/>
    <w:rsid w:val="59C2EE84"/>
    <w:rsid w:val="59D3D35E"/>
    <w:rsid w:val="5A159330"/>
    <w:rsid w:val="5A194ECC"/>
    <w:rsid w:val="5A29BEFC"/>
    <w:rsid w:val="5A7E5292"/>
    <w:rsid w:val="5ACA3926"/>
    <w:rsid w:val="5B0D45F1"/>
    <w:rsid w:val="5B29556B"/>
    <w:rsid w:val="5B44748D"/>
    <w:rsid w:val="5B4525EF"/>
    <w:rsid w:val="5B4D6817"/>
    <w:rsid w:val="5B5ED295"/>
    <w:rsid w:val="5BBBCBF5"/>
    <w:rsid w:val="5BEB40E7"/>
    <w:rsid w:val="5C38C710"/>
    <w:rsid w:val="5C402871"/>
    <w:rsid w:val="5C662A71"/>
    <w:rsid w:val="5D388EF3"/>
    <w:rsid w:val="5D5B2BA7"/>
    <w:rsid w:val="5D66225D"/>
    <w:rsid w:val="5D6D6F95"/>
    <w:rsid w:val="5DD3F1E7"/>
    <w:rsid w:val="5DD49771"/>
    <w:rsid w:val="5E495CEB"/>
    <w:rsid w:val="5F068D16"/>
    <w:rsid w:val="5F3E5A68"/>
    <w:rsid w:val="5F8E5A26"/>
    <w:rsid w:val="5FF06810"/>
    <w:rsid w:val="602EB58A"/>
    <w:rsid w:val="610C3833"/>
    <w:rsid w:val="61EA22D3"/>
    <w:rsid w:val="62A3703F"/>
    <w:rsid w:val="62A80894"/>
    <w:rsid w:val="62AF2B09"/>
    <w:rsid w:val="62CC8118"/>
    <w:rsid w:val="62DFCAEC"/>
    <w:rsid w:val="6336F19F"/>
    <w:rsid w:val="634B7BD8"/>
    <w:rsid w:val="63DC4C2F"/>
    <w:rsid w:val="64077CA7"/>
    <w:rsid w:val="6420142E"/>
    <w:rsid w:val="644DE363"/>
    <w:rsid w:val="64AF289C"/>
    <w:rsid w:val="64BC96C6"/>
    <w:rsid w:val="6543649C"/>
    <w:rsid w:val="6543DAA7"/>
    <w:rsid w:val="65ED9D32"/>
    <w:rsid w:val="65FE7C1A"/>
    <w:rsid w:val="6621039B"/>
    <w:rsid w:val="6674611D"/>
    <w:rsid w:val="67BE9F4F"/>
    <w:rsid w:val="6808AC46"/>
    <w:rsid w:val="682DB9E5"/>
    <w:rsid w:val="683CEBF0"/>
    <w:rsid w:val="68610DE6"/>
    <w:rsid w:val="686FAC6F"/>
    <w:rsid w:val="69D8BC51"/>
    <w:rsid w:val="6A8F124E"/>
    <w:rsid w:val="6AD5D77A"/>
    <w:rsid w:val="6AE8AE59"/>
    <w:rsid w:val="6B0AA4C9"/>
    <w:rsid w:val="6BA4A418"/>
    <w:rsid w:val="6BB756B1"/>
    <w:rsid w:val="6C2FDF11"/>
    <w:rsid w:val="6C8F9E96"/>
    <w:rsid w:val="6D1C9EFF"/>
    <w:rsid w:val="6D7903EB"/>
    <w:rsid w:val="6DE5C20A"/>
    <w:rsid w:val="6DF58154"/>
    <w:rsid w:val="6E0C516D"/>
    <w:rsid w:val="6EAC2D74"/>
    <w:rsid w:val="6EBAB76C"/>
    <w:rsid w:val="6F02F6B2"/>
    <w:rsid w:val="6F325486"/>
    <w:rsid w:val="6F5CE51F"/>
    <w:rsid w:val="6F81B0F1"/>
    <w:rsid w:val="7005744D"/>
    <w:rsid w:val="7047FDD5"/>
    <w:rsid w:val="707FE4FB"/>
    <w:rsid w:val="70CB187A"/>
    <w:rsid w:val="70E20B80"/>
    <w:rsid w:val="70EE2D2B"/>
    <w:rsid w:val="70F95DE7"/>
    <w:rsid w:val="715B5504"/>
    <w:rsid w:val="716B819C"/>
    <w:rsid w:val="71E2AA8A"/>
    <w:rsid w:val="71E4FFB4"/>
    <w:rsid w:val="720D2366"/>
    <w:rsid w:val="72131ABC"/>
    <w:rsid w:val="7231DDF4"/>
    <w:rsid w:val="729B96EA"/>
    <w:rsid w:val="72A3E8F7"/>
    <w:rsid w:val="73352BE8"/>
    <w:rsid w:val="737D5FC1"/>
    <w:rsid w:val="7398C6F4"/>
    <w:rsid w:val="73DF9A4F"/>
    <w:rsid w:val="73E11CE0"/>
    <w:rsid w:val="73E74C56"/>
    <w:rsid w:val="742EA5C0"/>
    <w:rsid w:val="74692291"/>
    <w:rsid w:val="747BE636"/>
    <w:rsid w:val="74A39E71"/>
    <w:rsid w:val="74E67E42"/>
    <w:rsid w:val="74F43231"/>
    <w:rsid w:val="75238D12"/>
    <w:rsid w:val="75510463"/>
    <w:rsid w:val="763F6A81"/>
    <w:rsid w:val="76C4B46D"/>
    <w:rsid w:val="774F4054"/>
    <w:rsid w:val="77B7DAEF"/>
    <w:rsid w:val="7804AB51"/>
    <w:rsid w:val="78293E15"/>
    <w:rsid w:val="78603919"/>
    <w:rsid w:val="78757F66"/>
    <w:rsid w:val="78F5D17E"/>
    <w:rsid w:val="790D441A"/>
    <w:rsid w:val="79317CDC"/>
    <w:rsid w:val="7A35BB93"/>
    <w:rsid w:val="7A5F4582"/>
    <w:rsid w:val="7A765BD0"/>
    <w:rsid w:val="7A77F232"/>
    <w:rsid w:val="7A81FCE8"/>
    <w:rsid w:val="7B2AA911"/>
    <w:rsid w:val="7B4D2286"/>
    <w:rsid w:val="7B8AB07C"/>
    <w:rsid w:val="7D26F96A"/>
    <w:rsid w:val="7D4905CB"/>
    <w:rsid w:val="7D86FAC3"/>
    <w:rsid w:val="7DA0DA1D"/>
    <w:rsid w:val="7DE61C5A"/>
    <w:rsid w:val="7E09AC2D"/>
    <w:rsid w:val="7E820394"/>
    <w:rsid w:val="7E95A040"/>
    <w:rsid w:val="7EDFBC0F"/>
    <w:rsid w:val="7F0BE5E9"/>
    <w:rsid w:val="7F1FFF8A"/>
    <w:rsid w:val="7F221F8A"/>
    <w:rsid w:val="7F696140"/>
    <w:rsid w:val="7F748943"/>
    <w:rsid w:val="7F7A6BBE"/>
    <w:rsid w:val="7FC07D33"/>
    <w:rsid w:val="7FC649C5"/>
    <w:rsid w:val="7FE237FA"/>
    <w:rsid w:val="7FE9D3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1E4C4"/>
  <w15:chartTrackingRefBased/>
  <w15:docId w15:val="{E01DD0BE-D523-4316-A514-9F4D739CC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6B9"/>
  </w:style>
  <w:style w:type="paragraph" w:styleId="Heading1">
    <w:name w:val="heading 1"/>
    <w:basedOn w:val="Normal"/>
    <w:next w:val="Normal"/>
    <w:link w:val="Heading1Char"/>
    <w:uiPriority w:val="9"/>
    <w:qFormat/>
    <w:rsid w:val="009151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4">
    <w:name w:val="heading 4"/>
    <w:basedOn w:val="Normal"/>
    <w:next w:val="BodyText"/>
    <w:link w:val="Heading4Char"/>
    <w:uiPriority w:val="99"/>
    <w:qFormat/>
    <w:rsid w:val="00F12DEA"/>
    <w:pPr>
      <w:keepNext/>
      <w:keepLines/>
      <w:spacing w:before="360" w:after="320" w:line="240" w:lineRule="auto"/>
      <w:outlineLvl w:val="3"/>
    </w:pPr>
    <w:rPr>
      <w:rFonts w:ascii="Arial" w:eastAsia="Times New Roman" w:hAnsi="Arial" w:cs="Times New Roman"/>
      <w:b/>
      <w:bCs/>
      <w:iCs/>
      <w:color w:val="009EAC"/>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662"/>
    <w:pPr>
      <w:ind w:left="720"/>
      <w:contextualSpacing/>
    </w:pPr>
  </w:style>
  <w:style w:type="paragraph" w:styleId="Header">
    <w:name w:val="header"/>
    <w:basedOn w:val="Normal"/>
    <w:link w:val="HeaderChar"/>
    <w:uiPriority w:val="99"/>
    <w:unhideWhenUsed/>
    <w:rsid w:val="002639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9F5"/>
  </w:style>
  <w:style w:type="paragraph" w:styleId="Footer">
    <w:name w:val="footer"/>
    <w:basedOn w:val="Normal"/>
    <w:link w:val="FooterChar"/>
    <w:uiPriority w:val="99"/>
    <w:unhideWhenUsed/>
    <w:rsid w:val="00263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9F5"/>
  </w:style>
  <w:style w:type="table" w:styleId="TableGrid">
    <w:name w:val="Table Grid"/>
    <w:basedOn w:val="TableNormal"/>
    <w:uiPriority w:val="39"/>
    <w:rsid w:val="00655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7941"/>
    <w:rPr>
      <w:sz w:val="16"/>
      <w:szCs w:val="16"/>
    </w:rPr>
  </w:style>
  <w:style w:type="paragraph" w:styleId="CommentText">
    <w:name w:val="annotation text"/>
    <w:basedOn w:val="Normal"/>
    <w:link w:val="CommentTextChar"/>
    <w:uiPriority w:val="99"/>
    <w:unhideWhenUsed/>
    <w:rsid w:val="00277941"/>
    <w:pPr>
      <w:spacing w:line="240" w:lineRule="auto"/>
    </w:pPr>
    <w:rPr>
      <w:sz w:val="20"/>
      <w:szCs w:val="20"/>
    </w:rPr>
  </w:style>
  <w:style w:type="character" w:customStyle="1" w:styleId="CommentTextChar">
    <w:name w:val="Comment Text Char"/>
    <w:basedOn w:val="DefaultParagraphFont"/>
    <w:link w:val="CommentText"/>
    <w:uiPriority w:val="99"/>
    <w:rsid w:val="00277941"/>
    <w:rPr>
      <w:sz w:val="20"/>
      <w:szCs w:val="20"/>
    </w:rPr>
  </w:style>
  <w:style w:type="paragraph" w:styleId="CommentSubject">
    <w:name w:val="annotation subject"/>
    <w:basedOn w:val="CommentText"/>
    <w:next w:val="CommentText"/>
    <w:link w:val="CommentSubjectChar"/>
    <w:uiPriority w:val="99"/>
    <w:semiHidden/>
    <w:unhideWhenUsed/>
    <w:rsid w:val="00277941"/>
    <w:rPr>
      <w:b/>
      <w:bCs/>
    </w:rPr>
  </w:style>
  <w:style w:type="character" w:customStyle="1" w:styleId="CommentSubjectChar">
    <w:name w:val="Comment Subject Char"/>
    <w:basedOn w:val="CommentTextChar"/>
    <w:link w:val="CommentSubject"/>
    <w:uiPriority w:val="99"/>
    <w:semiHidden/>
    <w:rsid w:val="00277941"/>
    <w:rPr>
      <w:b/>
      <w:bCs/>
      <w:sz w:val="20"/>
      <w:szCs w:val="20"/>
    </w:rPr>
  </w:style>
  <w:style w:type="paragraph" w:styleId="BalloonText">
    <w:name w:val="Balloon Text"/>
    <w:basedOn w:val="Normal"/>
    <w:link w:val="BalloonTextChar"/>
    <w:uiPriority w:val="99"/>
    <w:semiHidden/>
    <w:unhideWhenUsed/>
    <w:rsid w:val="002779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941"/>
    <w:rPr>
      <w:rFonts w:ascii="Segoe UI" w:hAnsi="Segoe UI" w:cs="Segoe UI"/>
      <w:sz w:val="18"/>
      <w:szCs w:val="18"/>
    </w:rPr>
  </w:style>
  <w:style w:type="paragraph" w:styleId="FootnoteText">
    <w:name w:val="footnote text"/>
    <w:basedOn w:val="Normal"/>
    <w:link w:val="FootnoteTextChar"/>
    <w:uiPriority w:val="99"/>
    <w:semiHidden/>
    <w:unhideWhenUsed/>
    <w:rsid w:val="00132E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2E49"/>
    <w:rPr>
      <w:sz w:val="20"/>
      <w:szCs w:val="20"/>
    </w:rPr>
  </w:style>
  <w:style w:type="character" w:styleId="FootnoteReference">
    <w:name w:val="footnote reference"/>
    <w:basedOn w:val="DefaultParagraphFont"/>
    <w:uiPriority w:val="99"/>
    <w:semiHidden/>
    <w:unhideWhenUsed/>
    <w:rsid w:val="00132E49"/>
    <w:rPr>
      <w:vertAlign w:val="superscript"/>
    </w:rPr>
  </w:style>
  <w:style w:type="character" w:styleId="Hyperlink">
    <w:name w:val="Hyperlink"/>
    <w:basedOn w:val="DefaultParagraphFont"/>
    <w:uiPriority w:val="99"/>
    <w:unhideWhenUsed/>
    <w:rsid w:val="00132E49"/>
    <w:rPr>
      <w:color w:val="0563C1" w:themeColor="hyperlink"/>
      <w:u w:val="single"/>
    </w:rPr>
  </w:style>
  <w:style w:type="table" w:customStyle="1" w:styleId="TableGrid1">
    <w:name w:val="Table Grid1"/>
    <w:basedOn w:val="TableNormal"/>
    <w:next w:val="TableGrid"/>
    <w:uiPriority w:val="39"/>
    <w:rsid w:val="00DC0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25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5D84"/>
    <w:rPr>
      <w:color w:val="808080"/>
      <w:shd w:val="clear" w:color="auto" w:fill="E6E6E6"/>
    </w:rPr>
  </w:style>
  <w:style w:type="paragraph" w:customStyle="1" w:styleId="paragraph">
    <w:name w:val="paragraph"/>
    <w:basedOn w:val="Normal"/>
    <w:rsid w:val="00D012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012E6"/>
  </w:style>
  <w:style w:type="character" w:customStyle="1" w:styleId="eop">
    <w:name w:val="eop"/>
    <w:basedOn w:val="DefaultParagraphFont"/>
    <w:rsid w:val="00D012E6"/>
  </w:style>
  <w:style w:type="paragraph" w:styleId="NoSpacing">
    <w:name w:val="No Spacing"/>
    <w:uiPriority w:val="1"/>
    <w:qFormat/>
    <w:rsid w:val="00155D73"/>
    <w:pPr>
      <w:spacing w:after="0" w:line="240" w:lineRule="auto"/>
    </w:pPr>
  </w:style>
  <w:style w:type="paragraph" w:styleId="BodyText">
    <w:name w:val="Body Text"/>
    <w:basedOn w:val="Normal"/>
    <w:link w:val="BodyTextChar"/>
    <w:semiHidden/>
    <w:unhideWhenUsed/>
    <w:rsid w:val="00155D73"/>
    <w:pPr>
      <w:keepLines/>
      <w:tabs>
        <w:tab w:val="left" w:pos="851"/>
      </w:tabs>
      <w:spacing w:after="120" w:line="240" w:lineRule="auto"/>
      <w:ind w:right="-54"/>
      <w:outlineLvl w:val="0"/>
    </w:pPr>
    <w:rPr>
      <w:rFonts w:ascii="Arial" w:eastAsia="Times New Roman" w:hAnsi="Arial" w:cs="Arial"/>
      <w:color w:val="FF0000"/>
      <w:sz w:val="20"/>
      <w:szCs w:val="20"/>
      <w:lang w:val="en-AU"/>
    </w:rPr>
  </w:style>
  <w:style w:type="character" w:customStyle="1" w:styleId="BodyTextChar">
    <w:name w:val="Body Text Char"/>
    <w:basedOn w:val="DefaultParagraphFont"/>
    <w:link w:val="BodyText"/>
    <w:semiHidden/>
    <w:rsid w:val="00155D73"/>
    <w:rPr>
      <w:rFonts w:ascii="Arial" w:eastAsia="Times New Roman" w:hAnsi="Arial" w:cs="Arial"/>
      <w:color w:val="FF0000"/>
      <w:sz w:val="20"/>
      <w:szCs w:val="20"/>
      <w:lang w:val="en-AU"/>
    </w:rPr>
  </w:style>
  <w:style w:type="paragraph" w:customStyle="1" w:styleId="DfESBullets">
    <w:name w:val="DfESBullets"/>
    <w:basedOn w:val="Normal"/>
    <w:rsid w:val="00155D73"/>
    <w:pPr>
      <w:widowControl w:val="0"/>
      <w:tabs>
        <w:tab w:val="num" w:pos="360"/>
      </w:tabs>
      <w:overflowPunct w:val="0"/>
      <w:autoSpaceDE w:val="0"/>
      <w:autoSpaceDN w:val="0"/>
      <w:adjustRightInd w:val="0"/>
      <w:spacing w:after="240" w:line="240" w:lineRule="auto"/>
    </w:pPr>
    <w:rPr>
      <w:rFonts w:ascii="Arial" w:eastAsia="Times New Roman" w:hAnsi="Arial" w:cs="Times New Roman"/>
      <w:szCs w:val="20"/>
    </w:rPr>
  </w:style>
  <w:style w:type="character" w:customStyle="1" w:styleId="Heading4Char">
    <w:name w:val="Heading 4 Char"/>
    <w:basedOn w:val="DefaultParagraphFont"/>
    <w:link w:val="Heading4"/>
    <w:uiPriority w:val="99"/>
    <w:rsid w:val="00F12DEA"/>
    <w:rPr>
      <w:rFonts w:ascii="Arial" w:eastAsia="Times New Roman" w:hAnsi="Arial" w:cs="Times New Roman"/>
      <w:b/>
      <w:bCs/>
      <w:iCs/>
      <w:color w:val="009EAC"/>
      <w:sz w:val="32"/>
      <w:szCs w:val="24"/>
    </w:rPr>
  </w:style>
  <w:style w:type="character" w:customStyle="1" w:styleId="Heading1Char">
    <w:name w:val="Heading 1 Char"/>
    <w:basedOn w:val="DefaultParagraphFont"/>
    <w:link w:val="Heading1"/>
    <w:uiPriority w:val="9"/>
    <w:rsid w:val="00915125"/>
    <w:rPr>
      <w:rFonts w:asciiTheme="majorHAnsi" w:eastAsiaTheme="majorEastAsia" w:hAnsiTheme="majorHAnsi" w:cstheme="majorBidi"/>
      <w:color w:val="2E74B5" w:themeColor="accent1" w:themeShade="BF"/>
      <w:sz w:val="40"/>
      <w:szCs w:val="40"/>
    </w:rPr>
  </w:style>
  <w:style w:type="paragraph" w:styleId="Revision">
    <w:name w:val="Revision"/>
    <w:hidden/>
    <w:uiPriority w:val="99"/>
    <w:semiHidden/>
    <w:rsid w:val="00223FEB"/>
    <w:pPr>
      <w:spacing w:after="0" w:line="240" w:lineRule="auto"/>
    </w:pPr>
  </w:style>
  <w:style w:type="character" w:styleId="FollowedHyperlink">
    <w:name w:val="FollowedHyperlink"/>
    <w:basedOn w:val="DefaultParagraphFont"/>
    <w:uiPriority w:val="99"/>
    <w:semiHidden/>
    <w:unhideWhenUsed/>
    <w:rsid w:val="008A7DE8"/>
    <w:rPr>
      <w:color w:val="954F72" w:themeColor="followedHyperlink"/>
      <w:u w:val="single"/>
    </w:rPr>
  </w:style>
  <w:style w:type="character" w:styleId="Mention">
    <w:name w:val="Mention"/>
    <w:basedOn w:val="DefaultParagraphFont"/>
    <w:uiPriority w:val="99"/>
    <w:unhideWhenUsed/>
    <w:rsid w:val="004156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74135">
      <w:bodyDiv w:val="1"/>
      <w:marLeft w:val="0"/>
      <w:marRight w:val="0"/>
      <w:marTop w:val="0"/>
      <w:marBottom w:val="0"/>
      <w:divBdr>
        <w:top w:val="none" w:sz="0" w:space="0" w:color="auto"/>
        <w:left w:val="none" w:sz="0" w:space="0" w:color="auto"/>
        <w:bottom w:val="none" w:sz="0" w:space="0" w:color="auto"/>
        <w:right w:val="none" w:sz="0" w:space="0" w:color="auto"/>
      </w:divBdr>
      <w:divsChild>
        <w:div w:id="1508205732">
          <w:marLeft w:val="0"/>
          <w:marRight w:val="0"/>
          <w:marTop w:val="0"/>
          <w:marBottom w:val="0"/>
          <w:divBdr>
            <w:top w:val="none" w:sz="0" w:space="0" w:color="auto"/>
            <w:left w:val="none" w:sz="0" w:space="0" w:color="auto"/>
            <w:bottom w:val="none" w:sz="0" w:space="0" w:color="auto"/>
            <w:right w:val="none" w:sz="0" w:space="0" w:color="auto"/>
          </w:divBdr>
        </w:div>
      </w:divsChild>
    </w:div>
    <w:div w:id="204104259">
      <w:bodyDiv w:val="1"/>
      <w:marLeft w:val="0"/>
      <w:marRight w:val="0"/>
      <w:marTop w:val="0"/>
      <w:marBottom w:val="0"/>
      <w:divBdr>
        <w:top w:val="none" w:sz="0" w:space="0" w:color="auto"/>
        <w:left w:val="none" w:sz="0" w:space="0" w:color="auto"/>
        <w:bottom w:val="none" w:sz="0" w:space="0" w:color="auto"/>
        <w:right w:val="none" w:sz="0" w:space="0" w:color="auto"/>
      </w:divBdr>
      <w:divsChild>
        <w:div w:id="1407340053">
          <w:marLeft w:val="0"/>
          <w:marRight w:val="0"/>
          <w:marTop w:val="0"/>
          <w:marBottom w:val="0"/>
          <w:divBdr>
            <w:top w:val="none" w:sz="0" w:space="0" w:color="auto"/>
            <w:left w:val="none" w:sz="0" w:space="0" w:color="auto"/>
            <w:bottom w:val="none" w:sz="0" w:space="0" w:color="auto"/>
            <w:right w:val="none" w:sz="0" w:space="0" w:color="auto"/>
          </w:divBdr>
        </w:div>
      </w:divsChild>
    </w:div>
    <w:div w:id="460348652">
      <w:bodyDiv w:val="1"/>
      <w:marLeft w:val="0"/>
      <w:marRight w:val="0"/>
      <w:marTop w:val="0"/>
      <w:marBottom w:val="0"/>
      <w:divBdr>
        <w:top w:val="none" w:sz="0" w:space="0" w:color="auto"/>
        <w:left w:val="none" w:sz="0" w:space="0" w:color="auto"/>
        <w:bottom w:val="none" w:sz="0" w:space="0" w:color="auto"/>
        <w:right w:val="none" w:sz="0" w:space="0" w:color="auto"/>
      </w:divBdr>
    </w:div>
    <w:div w:id="1004745865">
      <w:bodyDiv w:val="1"/>
      <w:marLeft w:val="0"/>
      <w:marRight w:val="0"/>
      <w:marTop w:val="0"/>
      <w:marBottom w:val="0"/>
      <w:divBdr>
        <w:top w:val="none" w:sz="0" w:space="0" w:color="auto"/>
        <w:left w:val="none" w:sz="0" w:space="0" w:color="auto"/>
        <w:bottom w:val="none" w:sz="0" w:space="0" w:color="auto"/>
        <w:right w:val="none" w:sz="0" w:space="0" w:color="auto"/>
      </w:divBdr>
      <w:divsChild>
        <w:div w:id="26419140">
          <w:marLeft w:val="0"/>
          <w:marRight w:val="0"/>
          <w:marTop w:val="0"/>
          <w:marBottom w:val="0"/>
          <w:divBdr>
            <w:top w:val="none" w:sz="0" w:space="0" w:color="auto"/>
            <w:left w:val="none" w:sz="0" w:space="0" w:color="auto"/>
            <w:bottom w:val="none" w:sz="0" w:space="0" w:color="auto"/>
            <w:right w:val="none" w:sz="0" w:space="0" w:color="auto"/>
          </w:divBdr>
        </w:div>
      </w:divsChild>
    </w:div>
    <w:div w:id="1103066355">
      <w:bodyDiv w:val="1"/>
      <w:marLeft w:val="0"/>
      <w:marRight w:val="0"/>
      <w:marTop w:val="0"/>
      <w:marBottom w:val="0"/>
      <w:divBdr>
        <w:top w:val="none" w:sz="0" w:space="0" w:color="auto"/>
        <w:left w:val="none" w:sz="0" w:space="0" w:color="auto"/>
        <w:bottom w:val="none" w:sz="0" w:space="0" w:color="auto"/>
        <w:right w:val="none" w:sz="0" w:space="0" w:color="auto"/>
      </w:divBdr>
      <w:divsChild>
        <w:div w:id="1581062184">
          <w:marLeft w:val="0"/>
          <w:marRight w:val="0"/>
          <w:marTop w:val="0"/>
          <w:marBottom w:val="0"/>
          <w:divBdr>
            <w:top w:val="none" w:sz="0" w:space="0" w:color="auto"/>
            <w:left w:val="none" w:sz="0" w:space="0" w:color="auto"/>
            <w:bottom w:val="none" w:sz="0" w:space="0" w:color="auto"/>
            <w:right w:val="none" w:sz="0" w:space="0" w:color="auto"/>
          </w:divBdr>
        </w:div>
      </w:divsChild>
    </w:div>
    <w:div w:id="1108113247">
      <w:bodyDiv w:val="1"/>
      <w:marLeft w:val="0"/>
      <w:marRight w:val="0"/>
      <w:marTop w:val="0"/>
      <w:marBottom w:val="0"/>
      <w:divBdr>
        <w:top w:val="none" w:sz="0" w:space="0" w:color="auto"/>
        <w:left w:val="none" w:sz="0" w:space="0" w:color="auto"/>
        <w:bottom w:val="none" w:sz="0" w:space="0" w:color="auto"/>
        <w:right w:val="none" w:sz="0" w:space="0" w:color="auto"/>
      </w:divBdr>
      <w:divsChild>
        <w:div w:id="1919948293">
          <w:marLeft w:val="0"/>
          <w:marRight w:val="0"/>
          <w:marTop w:val="0"/>
          <w:marBottom w:val="0"/>
          <w:divBdr>
            <w:top w:val="none" w:sz="0" w:space="0" w:color="auto"/>
            <w:left w:val="none" w:sz="0" w:space="0" w:color="auto"/>
            <w:bottom w:val="none" w:sz="0" w:space="0" w:color="auto"/>
            <w:right w:val="none" w:sz="0" w:space="0" w:color="auto"/>
          </w:divBdr>
        </w:div>
      </w:divsChild>
    </w:div>
    <w:div w:id="1290429934">
      <w:bodyDiv w:val="1"/>
      <w:marLeft w:val="0"/>
      <w:marRight w:val="0"/>
      <w:marTop w:val="0"/>
      <w:marBottom w:val="0"/>
      <w:divBdr>
        <w:top w:val="none" w:sz="0" w:space="0" w:color="auto"/>
        <w:left w:val="none" w:sz="0" w:space="0" w:color="auto"/>
        <w:bottom w:val="none" w:sz="0" w:space="0" w:color="auto"/>
        <w:right w:val="none" w:sz="0" w:space="0" w:color="auto"/>
      </w:divBdr>
      <w:divsChild>
        <w:div w:id="1317303770">
          <w:marLeft w:val="0"/>
          <w:marRight w:val="0"/>
          <w:marTop w:val="0"/>
          <w:marBottom w:val="0"/>
          <w:divBdr>
            <w:top w:val="none" w:sz="0" w:space="0" w:color="auto"/>
            <w:left w:val="none" w:sz="0" w:space="0" w:color="auto"/>
            <w:bottom w:val="none" w:sz="0" w:space="0" w:color="auto"/>
            <w:right w:val="none" w:sz="0" w:space="0" w:color="auto"/>
          </w:divBdr>
        </w:div>
      </w:divsChild>
    </w:div>
    <w:div w:id="1313414150">
      <w:bodyDiv w:val="1"/>
      <w:marLeft w:val="0"/>
      <w:marRight w:val="0"/>
      <w:marTop w:val="0"/>
      <w:marBottom w:val="0"/>
      <w:divBdr>
        <w:top w:val="none" w:sz="0" w:space="0" w:color="auto"/>
        <w:left w:val="none" w:sz="0" w:space="0" w:color="auto"/>
        <w:bottom w:val="none" w:sz="0" w:space="0" w:color="auto"/>
        <w:right w:val="none" w:sz="0" w:space="0" w:color="auto"/>
      </w:divBdr>
      <w:divsChild>
        <w:div w:id="276759611">
          <w:marLeft w:val="0"/>
          <w:marRight w:val="0"/>
          <w:marTop w:val="0"/>
          <w:marBottom w:val="0"/>
          <w:divBdr>
            <w:top w:val="none" w:sz="0" w:space="0" w:color="auto"/>
            <w:left w:val="none" w:sz="0" w:space="0" w:color="auto"/>
            <w:bottom w:val="none" w:sz="0" w:space="0" w:color="auto"/>
            <w:right w:val="none" w:sz="0" w:space="0" w:color="auto"/>
          </w:divBdr>
        </w:div>
      </w:divsChild>
    </w:div>
    <w:div w:id="1359622026">
      <w:bodyDiv w:val="1"/>
      <w:marLeft w:val="0"/>
      <w:marRight w:val="0"/>
      <w:marTop w:val="0"/>
      <w:marBottom w:val="0"/>
      <w:divBdr>
        <w:top w:val="none" w:sz="0" w:space="0" w:color="auto"/>
        <w:left w:val="none" w:sz="0" w:space="0" w:color="auto"/>
        <w:bottom w:val="none" w:sz="0" w:space="0" w:color="auto"/>
        <w:right w:val="none" w:sz="0" w:space="0" w:color="auto"/>
      </w:divBdr>
      <w:divsChild>
        <w:div w:id="308707229">
          <w:marLeft w:val="0"/>
          <w:marRight w:val="0"/>
          <w:marTop w:val="0"/>
          <w:marBottom w:val="0"/>
          <w:divBdr>
            <w:top w:val="none" w:sz="0" w:space="0" w:color="auto"/>
            <w:left w:val="none" w:sz="0" w:space="0" w:color="auto"/>
            <w:bottom w:val="none" w:sz="0" w:space="0" w:color="auto"/>
            <w:right w:val="none" w:sz="0" w:space="0" w:color="auto"/>
          </w:divBdr>
        </w:div>
      </w:divsChild>
    </w:div>
    <w:div w:id="1371761779">
      <w:bodyDiv w:val="1"/>
      <w:marLeft w:val="0"/>
      <w:marRight w:val="0"/>
      <w:marTop w:val="0"/>
      <w:marBottom w:val="0"/>
      <w:divBdr>
        <w:top w:val="none" w:sz="0" w:space="0" w:color="auto"/>
        <w:left w:val="none" w:sz="0" w:space="0" w:color="auto"/>
        <w:bottom w:val="none" w:sz="0" w:space="0" w:color="auto"/>
        <w:right w:val="none" w:sz="0" w:space="0" w:color="auto"/>
      </w:divBdr>
      <w:divsChild>
        <w:div w:id="416440572">
          <w:marLeft w:val="0"/>
          <w:marRight w:val="0"/>
          <w:marTop w:val="0"/>
          <w:marBottom w:val="0"/>
          <w:divBdr>
            <w:top w:val="none" w:sz="0" w:space="0" w:color="auto"/>
            <w:left w:val="none" w:sz="0" w:space="0" w:color="auto"/>
            <w:bottom w:val="none" w:sz="0" w:space="0" w:color="auto"/>
            <w:right w:val="none" w:sz="0" w:space="0" w:color="auto"/>
          </w:divBdr>
        </w:div>
      </w:divsChild>
    </w:div>
    <w:div w:id="1392658540">
      <w:bodyDiv w:val="1"/>
      <w:marLeft w:val="0"/>
      <w:marRight w:val="0"/>
      <w:marTop w:val="0"/>
      <w:marBottom w:val="0"/>
      <w:divBdr>
        <w:top w:val="none" w:sz="0" w:space="0" w:color="auto"/>
        <w:left w:val="none" w:sz="0" w:space="0" w:color="auto"/>
        <w:bottom w:val="none" w:sz="0" w:space="0" w:color="auto"/>
        <w:right w:val="none" w:sz="0" w:space="0" w:color="auto"/>
      </w:divBdr>
      <w:divsChild>
        <w:div w:id="1198396686">
          <w:marLeft w:val="0"/>
          <w:marRight w:val="0"/>
          <w:marTop w:val="0"/>
          <w:marBottom w:val="0"/>
          <w:divBdr>
            <w:top w:val="none" w:sz="0" w:space="0" w:color="auto"/>
            <w:left w:val="none" w:sz="0" w:space="0" w:color="auto"/>
            <w:bottom w:val="none" w:sz="0" w:space="0" w:color="auto"/>
            <w:right w:val="none" w:sz="0" w:space="0" w:color="auto"/>
          </w:divBdr>
        </w:div>
      </w:divsChild>
    </w:div>
    <w:div w:id="1503350827">
      <w:bodyDiv w:val="1"/>
      <w:marLeft w:val="0"/>
      <w:marRight w:val="0"/>
      <w:marTop w:val="0"/>
      <w:marBottom w:val="0"/>
      <w:divBdr>
        <w:top w:val="none" w:sz="0" w:space="0" w:color="auto"/>
        <w:left w:val="none" w:sz="0" w:space="0" w:color="auto"/>
        <w:bottom w:val="none" w:sz="0" w:space="0" w:color="auto"/>
        <w:right w:val="none" w:sz="0" w:space="0" w:color="auto"/>
      </w:divBdr>
      <w:divsChild>
        <w:div w:id="217471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qualifications.wales/privacy-policy/" TargetMode="External"/><Relationship Id="rId18" Type="http://schemas.openxmlformats.org/officeDocument/2006/relationships/hyperlink" Target="https://www.gov.uk/government/publications/procurement-act-2023-short-guides/suppliers-how-to-register-your-organisation-and-first-administrator-on-find-a-tender-in-three-easy-steps-html" TargetMode="External"/><Relationship Id="rId3" Type="http://schemas.openxmlformats.org/officeDocument/2006/relationships/customXml" Target="../customXml/item3.xml"/><Relationship Id="rId21" Type="http://schemas.openxmlformats.org/officeDocument/2006/relationships/image" Target="media/image2.png"/><Relationship Id="R710c66ca8ec343b6" Type="http://schemas.microsoft.com/office/2019/09/relationships/intelligence" Target="intelligenc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ov.uk/government/publications/procurement-act-2023-short-guides/suppliers-how-to-register-your-organisation-and-first-administrator-on-find-a-tender-in-three-easy-steps-html" TargetMode="External"/><Relationship Id="rId2" Type="http://schemas.openxmlformats.org/officeDocument/2006/relationships/customXml" Target="../customXml/item2.xml"/><Relationship Id="rId16" Type="http://schemas.openxmlformats.org/officeDocument/2006/relationships/hyperlink" Target="https://www.gov.uk/government/publications/procurement-act-2023-short-guides/suppliers-how-to-register-your-organisation-and-first-administrator-on-find-a-tender-in-three-easy-steps-html" TargetMode="External"/><Relationship Id="rId20" Type="http://schemas.openxmlformats.org/officeDocument/2006/relationships/hyperlink" Target="https://www.bing.com/ck/a?!&amp;&amp;p=1404c285e120c172afadda3e597b34959c4f06cac108553c50249b4ea29e6247JmltdHM9MTc5MTQxNzYwMA&amp;ptn=3&amp;ver=2&amp;hsh=4&amp;fclid=313ef613-3af2-6ac0-3338-e1ff3bc86bd5&amp;psq=The+debarment+list+can+be+found+at%3a+https%3a%2f%2fassets.publishing.service.gov.uk%2fmedia%2f67ae0ba06e6c8d18118acd8a%2fDebarment_List_Template.pdf&amp;u=a1aHR0cHM6Ly9hc3NldHMucHVibGlzaGluZy5zZXJ2aWNlLmdvdi51ay9tZWRpYS82OWNiYzIwMjgwMTc2NzNmZmVjMGYzMjkvMjAyNS0xMS0xN19PRkZJQ0lBTC1fRGViYXJtZW50X0xpc3RfVjEuMC5wZG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eception@qualificationswales.or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ov.uk/find-tende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ell2wales.gov.wales/default.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6f93dd17-42aa-420f-9d57-21344332ef16" ContentTypeId="0x010100673A277A40C20D4E8B6352A5DB46D34C" PreviousValue="false"/>
</file>

<file path=customXml/itemProps1.xml><?xml version="1.0" encoding="utf-8"?>
<ds:datastoreItem xmlns:ds="http://schemas.openxmlformats.org/officeDocument/2006/customXml" ds:itemID="{07550366-50EC-4676-9225-4376B664B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B4E395-77C5-49C6-ADEE-344A714BFB6D}">
  <ds:schemaRefs>
    <ds:schemaRef ds:uri="http://schemas.microsoft.com/office/2006/metadata/properties"/>
    <ds:schemaRef ds:uri="http://schemas.microsoft.com/office/infopath/2007/PartnerControls"/>
    <ds:schemaRef ds:uri="a1d47bb1-82e3-4d60-b9e5-b0f0cc087192"/>
  </ds:schemaRefs>
</ds:datastoreItem>
</file>

<file path=customXml/itemProps3.xml><?xml version="1.0" encoding="utf-8"?>
<ds:datastoreItem xmlns:ds="http://schemas.openxmlformats.org/officeDocument/2006/customXml" ds:itemID="{B6F001C6-F827-479C-A2B9-9F1036ADCEEA}">
  <ds:schemaRefs>
    <ds:schemaRef ds:uri="http://schemas.microsoft.com/sharepoint/v3/contenttype/forms"/>
  </ds:schemaRefs>
</ds:datastoreItem>
</file>

<file path=customXml/itemProps4.xml><?xml version="1.0" encoding="utf-8"?>
<ds:datastoreItem xmlns:ds="http://schemas.openxmlformats.org/officeDocument/2006/customXml" ds:itemID="{EA35C9F6-0CA3-4E6F-A92D-5292BA3F51AC}">
  <ds:schemaRefs>
    <ds:schemaRef ds:uri="http://schemas.openxmlformats.org/officeDocument/2006/bibliography"/>
  </ds:schemaRefs>
</ds:datastoreItem>
</file>

<file path=customXml/itemProps5.xml><?xml version="1.0" encoding="utf-8"?>
<ds:datastoreItem xmlns:ds="http://schemas.openxmlformats.org/officeDocument/2006/customXml" ds:itemID="{72920F08-6442-48A1-989A-D274E4A78CC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8449</Words>
  <Characters>48161</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56498</CharactersWithSpaces>
  <SharedDoc>false</SharedDoc>
  <HLinks>
    <vt:vector size="48" baseType="variant">
      <vt:variant>
        <vt:i4>8257659</vt:i4>
      </vt:variant>
      <vt:variant>
        <vt:i4>21</vt:i4>
      </vt:variant>
      <vt:variant>
        <vt:i4>0</vt:i4>
      </vt:variant>
      <vt:variant>
        <vt:i4>5</vt:i4>
      </vt:variant>
      <vt:variant>
        <vt:lpwstr>https://www.bing.com/ck/a?!&amp;&amp;p=1404c285e120c172afadda3e597b34959c4f06cac108553c50249b4ea29e6247JmltdHM9MTc5MTQxNzYwMA&amp;ptn=3&amp;ver=2&amp;hsh=4&amp;fclid=313ef613-3af2-6ac0-3338-e1ff3bc86bd5&amp;psq=The+debarment+list+can+be+found+at%3a+https%3a%2f%2fassets.publishing.service.gov.uk%2fmedia%2f67ae0ba06e6c8d18118acd8a%2fDebarment_List_Template.pdf&amp;u=a1aHR0cHM6Ly9hc3NldHMucHVibGlzaGluZy5zZXJ2aWNlLmdvdi51ay9tZWRpYS82OWNiYzIwMjgwMTc2NzNmZmVjMGYzMjkvMjAyNS0xMS0xN19PRkZJQ0lBTC1fRGViYXJtZW50X0xpc3RfVjEuMC5wZGY</vt:lpwstr>
      </vt:variant>
      <vt:variant>
        <vt:lpwstr/>
      </vt:variant>
      <vt:variant>
        <vt:i4>3407993</vt:i4>
      </vt:variant>
      <vt:variant>
        <vt:i4>18</vt:i4>
      </vt:variant>
      <vt:variant>
        <vt:i4>0</vt:i4>
      </vt:variant>
      <vt:variant>
        <vt:i4>5</vt:i4>
      </vt:variant>
      <vt:variant>
        <vt:lpwstr>https://www.gov.uk/find-tender</vt:lpwstr>
      </vt:variant>
      <vt:variant>
        <vt:lpwstr/>
      </vt:variant>
      <vt:variant>
        <vt:i4>4128800</vt:i4>
      </vt:variant>
      <vt:variant>
        <vt:i4>15</vt:i4>
      </vt:variant>
      <vt:variant>
        <vt:i4>0</vt:i4>
      </vt:variant>
      <vt:variant>
        <vt:i4>5</vt:i4>
      </vt:variant>
      <vt:variant>
        <vt:lpwstr>https://www.gov.uk/government/publications/procurement-act-2023-short-guides/suppliers-how-to-register-your-organisation-and-first-administrator-on-find-a-tender-in-three-easy-steps-html</vt:lpwstr>
      </vt:variant>
      <vt:variant>
        <vt:lpwstr/>
      </vt:variant>
      <vt:variant>
        <vt:i4>4128800</vt:i4>
      </vt:variant>
      <vt:variant>
        <vt:i4>12</vt:i4>
      </vt:variant>
      <vt:variant>
        <vt:i4>0</vt:i4>
      </vt:variant>
      <vt:variant>
        <vt:i4>5</vt:i4>
      </vt:variant>
      <vt:variant>
        <vt:lpwstr>https://www.gov.uk/government/publications/procurement-act-2023-short-guides/suppliers-how-to-register-your-organisation-and-first-administrator-on-find-a-tender-in-three-easy-steps-html</vt:lpwstr>
      </vt:variant>
      <vt:variant>
        <vt:lpwstr/>
      </vt:variant>
      <vt:variant>
        <vt:i4>4128800</vt:i4>
      </vt:variant>
      <vt:variant>
        <vt:i4>9</vt:i4>
      </vt:variant>
      <vt:variant>
        <vt:i4>0</vt:i4>
      </vt:variant>
      <vt:variant>
        <vt:i4>5</vt:i4>
      </vt:variant>
      <vt:variant>
        <vt:lpwstr>https://www.gov.uk/government/publications/procurement-act-2023-short-guides/suppliers-how-to-register-your-organisation-and-first-administrator-on-find-a-tender-in-three-easy-steps-html</vt:lpwstr>
      </vt:variant>
      <vt:variant>
        <vt:lpwstr/>
      </vt:variant>
      <vt:variant>
        <vt:i4>1179709</vt:i4>
      </vt:variant>
      <vt:variant>
        <vt:i4>6</vt:i4>
      </vt:variant>
      <vt:variant>
        <vt:i4>0</vt:i4>
      </vt:variant>
      <vt:variant>
        <vt:i4>5</vt:i4>
      </vt:variant>
      <vt:variant>
        <vt:lpwstr>mailto:reception@qualificationswales.org</vt:lpwstr>
      </vt:variant>
      <vt:variant>
        <vt:lpwstr/>
      </vt:variant>
      <vt:variant>
        <vt:i4>4325400</vt:i4>
      </vt:variant>
      <vt:variant>
        <vt:i4>3</vt:i4>
      </vt:variant>
      <vt:variant>
        <vt:i4>0</vt:i4>
      </vt:variant>
      <vt:variant>
        <vt:i4>5</vt:i4>
      </vt:variant>
      <vt:variant>
        <vt:lpwstr>https://www.sell2wales.gov.wales/default.aspx</vt:lpwstr>
      </vt:variant>
      <vt:variant>
        <vt:lpwstr/>
      </vt:variant>
      <vt:variant>
        <vt:i4>6029318</vt:i4>
      </vt:variant>
      <vt:variant>
        <vt:i4>0</vt:i4>
      </vt:variant>
      <vt:variant>
        <vt:i4>0</vt:i4>
      </vt:variant>
      <vt:variant>
        <vt:i4>5</vt:i4>
      </vt:variant>
      <vt:variant>
        <vt:lpwstr>https://qualifications.wales/privacy-policy/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Stephanie Molina</cp:lastModifiedBy>
  <cp:revision>391</cp:revision>
  <dcterms:created xsi:type="dcterms:W3CDTF">2026-09-18T06:22:00Z</dcterms:created>
  <dcterms:modified xsi:type="dcterms:W3CDTF">2026-10-16T16:18:00Z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12</vt:lpwstr>
  </property>
  <property fmtid="{D5CDD505-2E9C-101B-9397-08002B2CF9AE}" pid="3" name="AuthorIds_UIVersion_2560">
    <vt:lpwstr>35</vt:lpwstr>
  </property>
  <property fmtid="{D5CDD505-2E9C-101B-9397-08002B2CF9AE}" pid="4" name="Item topic">
    <vt:lpwstr/>
  </property>
  <property fmtid="{D5CDD505-2E9C-101B-9397-08002B2CF9AE}" pid="5" name="SharedWithUsers">
    <vt:lpwstr>14;#Alison Standfast;#11;#Liz Frizi;#12;#Stephanie Molina;#216;#Nathan Evans;#35;#Abi Hill</vt:lpwstr>
  </property>
  <property fmtid="{D5CDD505-2E9C-101B-9397-08002B2CF9AE}" pid="6" name="ContentTypeId">
    <vt:lpwstr>0x010100673A277A40C20D4E8B6352A5DB46D34C009D5B190AF7EC2649AF06814549935BC1</vt:lpwstr>
  </property>
  <property fmtid="{D5CDD505-2E9C-101B-9397-08002B2CF9AE}" pid="7" name="AuthorIds_UIVersion_13312">
    <vt:lpwstr>12</vt:lpwstr>
  </property>
  <property fmtid="{D5CDD505-2E9C-101B-9397-08002B2CF9AE}" pid="8" name="AuthorIds_UIVersion_13824">
    <vt:lpwstr>12</vt:lpwstr>
  </property>
  <property fmtid="{D5CDD505-2E9C-101B-9397-08002B2CF9AE}" pid="9" name="Item department">
    <vt:lpwstr/>
  </property>
  <property fmtid="{D5CDD505-2E9C-101B-9397-08002B2CF9AE}" pid="10" name="Data classification">
    <vt:lpwstr>1;#Official|b38283cd-cbb6-4228-b374-af2de6a9d035</vt:lpwstr>
  </property>
  <property fmtid="{D5CDD505-2E9C-101B-9397-08002B2CF9AE}" pid="11" name="AuthorIds_UIVersion_12288">
    <vt:lpwstr>12</vt:lpwstr>
  </property>
  <property fmtid="{D5CDD505-2E9C-101B-9397-08002B2CF9AE}" pid="12" name="AuthorIds_UIVersion_5120">
    <vt:lpwstr>12</vt:lpwstr>
  </property>
  <property fmtid="{D5CDD505-2E9C-101B-9397-08002B2CF9AE}" pid="13" name="AuthorIds_UIVersion_1024">
    <vt:lpwstr>12</vt:lpwstr>
  </property>
  <property fmtid="{D5CDD505-2E9C-101B-9397-08002B2CF9AE}" pid="14" name="AuthorIds_UIVersion_1536">
    <vt:lpwstr>12</vt:lpwstr>
  </property>
  <property fmtid="{D5CDD505-2E9C-101B-9397-08002B2CF9AE}" pid="15" name="AuthorIds_UIVersion_6656">
    <vt:lpwstr>12</vt:lpwstr>
  </property>
  <property fmtid="{D5CDD505-2E9C-101B-9397-08002B2CF9AE}" pid="16" name="AuthorIds_UIVersion_3584">
    <vt:lpwstr>35</vt:lpwstr>
  </property>
  <property fmtid="{D5CDD505-2E9C-101B-9397-08002B2CF9AE}" pid="17" name="MediaServiceImageTags">
    <vt:lpwstr/>
  </property>
  <property fmtid="{D5CDD505-2E9C-101B-9397-08002B2CF9AE}" pid="18" name="Item_x0020_topic">
    <vt:lpwstr/>
  </property>
  <property fmtid="{D5CDD505-2E9C-101B-9397-08002B2CF9AE}" pid="19" name="Item_x0020_department">
    <vt:lpwstr/>
  </property>
  <property fmtid="{D5CDD505-2E9C-101B-9397-08002B2CF9AE}" pid="20" name="Data_x0020_classification">
    <vt:lpwstr>1;#Official|b38283cd-cbb6-4228-b374-af2de6a9d035</vt:lpwstr>
  </property>
  <property fmtid="{D5CDD505-2E9C-101B-9397-08002B2CF9AE}" pid="21" name="lcf76f155ced4ddcb4097134ff3c332f">
    <vt:lpwstr/>
  </property>
  <property fmtid="{D5CDD505-2E9C-101B-9397-08002B2CF9AE}" pid="22" name="docLang">
    <vt:lpwstr>en</vt:lpwstr>
  </property>
</Properties>
</file>