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A996" w14:textId="5BA2F61C" w:rsidR="00CC1C58" w:rsidRDefault="00596CE2">
      <w:pPr>
        <w:rPr>
          <w:color w:val="FFFFFF" w:themeColor="background1"/>
          <w:sz w:val="72"/>
          <w:szCs w:val="72"/>
        </w:rPr>
      </w:pPr>
      <w:r>
        <w:rPr>
          <w:noProof/>
        </w:rPr>
        <mc:AlternateContent>
          <mc:Choice Requires="wpg">
            <w:drawing>
              <wp:anchor distT="0" distB="0" distL="114300" distR="114300" simplePos="0" relativeHeight="251658240" behindDoc="0" locked="0" layoutInCell="1" allowOverlap="1" wp14:anchorId="4B3D2C46" wp14:editId="0FBC3051">
                <wp:simplePos x="0" y="0"/>
                <wp:positionH relativeFrom="margin">
                  <wp:posOffset>-601133</wp:posOffset>
                </wp:positionH>
                <wp:positionV relativeFrom="paragraph">
                  <wp:posOffset>-681567</wp:posOffset>
                </wp:positionV>
                <wp:extent cx="7271906" cy="7315200"/>
                <wp:effectExtent l="152400" t="114300" r="139065" b="0"/>
                <wp:wrapNone/>
                <wp:docPr id="1176793090" name="Group 2"/>
                <wp:cNvGraphicFramePr/>
                <a:graphic xmlns:a="http://schemas.openxmlformats.org/drawingml/2006/main">
                  <a:graphicData uri="http://schemas.microsoft.com/office/word/2010/wordprocessingGroup">
                    <wpg:wgp>
                      <wpg:cNvGrpSpPr/>
                      <wpg:grpSpPr>
                        <a:xfrm>
                          <a:off x="0" y="0"/>
                          <a:ext cx="7271906" cy="7315200"/>
                          <a:chOff x="-29438" y="0"/>
                          <a:chExt cx="7271906" cy="7315200"/>
                        </a:xfrm>
                      </wpg:grpSpPr>
                      <wpg:grpSp>
                        <wpg:cNvPr id="1878497307" name="Group 1"/>
                        <wpg:cNvGrpSpPr/>
                        <wpg:grpSpPr>
                          <a:xfrm>
                            <a:off x="-29438" y="238125"/>
                            <a:ext cx="7271906" cy="7077075"/>
                            <a:chOff x="-29438" y="0"/>
                            <a:chExt cx="7271906" cy="7077075"/>
                          </a:xfrm>
                        </wpg:grpSpPr>
                        <wps:wsp>
                          <wps:cNvPr id="1879898899" name="Freeform 10"/>
                          <wps:cNvSpPr>
                            <a:spLocks/>
                          </wps:cNvSpPr>
                          <wps:spPr bwMode="auto">
                            <a:xfrm>
                              <a:off x="-29438" y="0"/>
                              <a:ext cx="7254240" cy="707707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a:gsLst>
                                <a:gs pos="0">
                                  <a:schemeClr val="dk2">
                                    <a:tint val="93000"/>
                                    <a:satMod val="150000"/>
                                    <a:shade val="98000"/>
                                    <a:lumMod val="102000"/>
                                  </a:schemeClr>
                                </a:gs>
                                <a:gs pos="50000">
                                  <a:schemeClr val="dk2">
                                    <a:tint val="98000"/>
                                    <a:satMod val="130000"/>
                                    <a:shade val="90000"/>
                                    <a:lumMod val="103000"/>
                                  </a:schemeClr>
                                </a:gs>
                                <a:gs pos="100000">
                                  <a:srgbClr val="051F37"/>
                                </a:gs>
                              </a:gsLst>
                            </a:gradFill>
                            <a:ln>
                              <a:noFill/>
                            </a:ln>
                            <a:effectLst>
                              <a:outerShdw blurRad="63500" sx="102000" sy="102000" algn="ctr" rotWithShape="0">
                                <a:prstClr val="black">
                                  <a:alpha val="25000"/>
                                </a:prstClr>
                              </a:outerShdw>
                            </a:effectLst>
                          </wps:spPr>
                          <wps:style>
                            <a:lnRef idx="0">
                              <a:scrgbClr r="0" g="0" b="0"/>
                            </a:lnRef>
                            <a:fillRef idx="1003">
                              <a:schemeClr val="dk2"/>
                            </a:fillRef>
                            <a:effectRef idx="0">
                              <a:scrgbClr r="0" g="0" b="0"/>
                            </a:effectRef>
                            <a:fontRef idx="major"/>
                          </wps:style>
                          <wps:txbx>
                            <w:txbxContent>
                              <w:p w14:paraId="653F4B51" w14:textId="77777777" w:rsidR="00596CE2" w:rsidRDefault="00596CE2" w:rsidP="00596CE2">
                                <w:pPr>
                                  <w:rPr>
                                    <w:color w:val="FFFFFF" w:themeColor="background1"/>
                                    <w:sz w:val="72"/>
                                    <w:szCs w:val="72"/>
                                  </w:rPr>
                                </w:pPr>
                              </w:p>
                            </w:txbxContent>
                          </wps:txbx>
                          <wps:bodyPr rot="0" vert="horz" wrap="square" lIns="914400" tIns="1097280" rIns="1097280" bIns="1097280" anchor="b" anchorCtr="0" upright="1">
                            <a:noAutofit/>
                          </wps:bodyPr>
                        </wps:wsp>
                        <wps:wsp>
                          <wps:cNvPr id="179518523" name="Freeform 11"/>
                          <wps:cNvSpPr>
                            <a:spLocks/>
                          </wps:cNvSpPr>
                          <wps:spPr bwMode="auto">
                            <a:xfrm>
                              <a:off x="1167423" y="6260526"/>
                              <a:ext cx="6075045" cy="68135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10000 w 10000"/>
                                <a:gd name="connsiteY0" fmla="*/ 0 h 10000"/>
                                <a:gd name="connsiteX1" fmla="*/ 2900 w 10000"/>
                                <a:gd name="connsiteY1" fmla="*/ 8636 h 10000"/>
                                <a:gd name="connsiteX2" fmla="*/ 0 w 10000"/>
                                <a:gd name="connsiteY2" fmla="*/ 7273 h 10000"/>
                                <a:gd name="connsiteX3" fmla="*/ 4135 w 10000"/>
                                <a:gd name="connsiteY3" fmla="*/ 10000 h 10000"/>
                                <a:gd name="connsiteX4" fmla="*/ 10000 w 10000"/>
                                <a:gd name="connsiteY4" fmla="*/ 4091 h 10000"/>
                                <a:gd name="connsiteX5" fmla="*/ 10000 w 10000"/>
                                <a:gd name="connsiteY5" fmla="*/ 0 h 10000"/>
                                <a:gd name="connsiteX0" fmla="*/ 9815 w 9815"/>
                                <a:gd name="connsiteY0" fmla="*/ 0 h 10117"/>
                                <a:gd name="connsiteX1" fmla="*/ 2715 w 9815"/>
                                <a:gd name="connsiteY1" fmla="*/ 8636 h 10117"/>
                                <a:gd name="connsiteX2" fmla="*/ 0 w 9815"/>
                                <a:gd name="connsiteY2" fmla="*/ 7220 h 10117"/>
                                <a:gd name="connsiteX3" fmla="*/ 3950 w 9815"/>
                                <a:gd name="connsiteY3" fmla="*/ 10000 h 10117"/>
                                <a:gd name="connsiteX4" fmla="*/ 9815 w 9815"/>
                                <a:gd name="connsiteY4" fmla="*/ 4091 h 10117"/>
                                <a:gd name="connsiteX5" fmla="*/ 9815 w 9815"/>
                                <a:gd name="connsiteY5" fmla="*/ 0 h 10117"/>
                                <a:gd name="connsiteX0" fmla="*/ 10000 w 10000"/>
                                <a:gd name="connsiteY0" fmla="*/ 0 h 10000"/>
                                <a:gd name="connsiteX1" fmla="*/ 2766 w 10000"/>
                                <a:gd name="connsiteY1" fmla="*/ 8536 h 10000"/>
                                <a:gd name="connsiteX2" fmla="*/ 0 w 10000"/>
                                <a:gd name="connsiteY2" fmla="*/ 7137 h 10000"/>
                                <a:gd name="connsiteX3" fmla="*/ 4024 w 10000"/>
                                <a:gd name="connsiteY3" fmla="*/ 9884 h 10000"/>
                                <a:gd name="connsiteX4" fmla="*/ 10000 w 10000"/>
                                <a:gd name="connsiteY4" fmla="*/ 4044 h 10000"/>
                                <a:gd name="connsiteX5" fmla="*/ 10000 w 10000"/>
                                <a:gd name="connsiteY5" fmla="*/ 0 h 10000"/>
                                <a:gd name="connsiteX0" fmla="*/ 10000 w 10000"/>
                                <a:gd name="connsiteY0" fmla="*/ 0 h 9980"/>
                                <a:gd name="connsiteX1" fmla="*/ 2766 w 10000"/>
                                <a:gd name="connsiteY1" fmla="*/ 8536 h 9980"/>
                                <a:gd name="connsiteX2" fmla="*/ 0 w 10000"/>
                                <a:gd name="connsiteY2" fmla="*/ 7137 h 9980"/>
                                <a:gd name="connsiteX3" fmla="*/ 4024 w 10000"/>
                                <a:gd name="connsiteY3" fmla="*/ 9884 h 9980"/>
                                <a:gd name="connsiteX4" fmla="*/ 10000 w 10000"/>
                                <a:gd name="connsiteY4" fmla="*/ 4044 h 9980"/>
                                <a:gd name="connsiteX5" fmla="*/ 10000 w 10000"/>
                                <a:gd name="connsiteY5" fmla="*/ 0 h 9980"/>
                                <a:gd name="connsiteX0" fmla="*/ 10000 w 10000"/>
                                <a:gd name="connsiteY0" fmla="*/ 0 h 10198"/>
                                <a:gd name="connsiteX1" fmla="*/ 2766 w 10000"/>
                                <a:gd name="connsiteY1" fmla="*/ 8553 h 10198"/>
                                <a:gd name="connsiteX2" fmla="*/ 0 w 10000"/>
                                <a:gd name="connsiteY2" fmla="*/ 7151 h 10198"/>
                                <a:gd name="connsiteX3" fmla="*/ 4024 w 10000"/>
                                <a:gd name="connsiteY3" fmla="*/ 10113 h 10198"/>
                                <a:gd name="connsiteX4" fmla="*/ 10000 w 10000"/>
                                <a:gd name="connsiteY4" fmla="*/ 4052 h 10198"/>
                                <a:gd name="connsiteX5" fmla="*/ 10000 w 10000"/>
                                <a:gd name="connsiteY5" fmla="*/ 0 h 10198"/>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 name="connsiteX0" fmla="*/ 10000 w 10000"/>
                                <a:gd name="connsiteY0" fmla="*/ 0 h 10280"/>
                                <a:gd name="connsiteX1" fmla="*/ 2766 w 10000"/>
                                <a:gd name="connsiteY1" fmla="*/ 8553 h 10280"/>
                                <a:gd name="connsiteX2" fmla="*/ 0 w 10000"/>
                                <a:gd name="connsiteY2" fmla="*/ 7151 h 10280"/>
                                <a:gd name="connsiteX3" fmla="*/ 4383 w 10000"/>
                                <a:gd name="connsiteY3" fmla="*/ 10198 h 10280"/>
                                <a:gd name="connsiteX4" fmla="*/ 10000 w 10000"/>
                                <a:gd name="connsiteY4" fmla="*/ 4052 h 10280"/>
                                <a:gd name="connsiteX5" fmla="*/ 10000 w 10000"/>
                                <a:gd name="connsiteY5" fmla="*/ 0 h 10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00" h="10280">
                                  <a:moveTo>
                                    <a:pt x="10000" y="0"/>
                                  </a:moveTo>
                                  <a:cubicBezTo>
                                    <a:pt x="7365" y="6603"/>
                                    <a:pt x="3663" y="8589"/>
                                    <a:pt x="2766" y="8553"/>
                                  </a:cubicBezTo>
                                  <a:cubicBezTo>
                                    <a:pt x="1536" y="8504"/>
                                    <a:pt x="1091" y="8254"/>
                                    <a:pt x="0" y="7151"/>
                                  </a:cubicBezTo>
                                  <a:cubicBezTo>
                                    <a:pt x="1267" y="9174"/>
                                    <a:pt x="2699" y="10651"/>
                                    <a:pt x="4383" y="10198"/>
                                  </a:cubicBezTo>
                                  <a:cubicBezTo>
                                    <a:pt x="6301" y="9682"/>
                                    <a:pt x="7869" y="8404"/>
                                    <a:pt x="10000" y="4052"/>
                                  </a:cubicBezTo>
                                  <a:lnTo>
                                    <a:pt x="10000" y="0"/>
                                  </a:lnTo>
                                </a:path>
                              </a:pathLst>
                            </a:custGeom>
                            <a:solidFill>
                              <a:srgbClr val="D2AE7E">
                                <a:alpha val="98000"/>
                              </a:srgbClr>
                            </a:solidFill>
                            <a:ln>
                              <a:noFill/>
                            </a:ln>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grpSp>
                      <wps:wsp>
                        <wps:cNvPr id="712352158" name="Rectangle 347482074"/>
                        <wps:cNvSpPr>
                          <a:spLocks noChangeAspect="1"/>
                        </wps:cNvSpPr>
                        <wps:spPr>
                          <a:xfrm>
                            <a:off x="6400800" y="0"/>
                            <a:ext cx="574675" cy="1047750"/>
                          </a:xfrm>
                          <a:prstGeom prst="rect">
                            <a:avLst/>
                          </a:prstGeom>
                          <a:solidFill>
                            <a:srgbClr val="D2AE7E"/>
                          </a:solidFill>
                          <a:ln>
                            <a:noFill/>
                          </a:ln>
                          <a:effectLst>
                            <a:outerShdw blurRad="63500" dist="38100" dir="16200000" rotWithShape="0">
                              <a:prstClr val="black">
                                <a:alpha val="25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94F26" w14:textId="77777777" w:rsidR="00596CE2" w:rsidRDefault="00596CE2" w:rsidP="00596CE2">
                              <w:pPr>
                                <w:pStyle w:val="NoSpacing"/>
                                <w:jc w:val="right"/>
                                <w:rPr>
                                  <w:color w:val="FFFFFF" w:themeColor="background1"/>
                                  <w:sz w:val="24"/>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pic:pic xmlns:pic="http://schemas.openxmlformats.org/drawingml/2006/picture">
                        <pic:nvPicPr>
                          <pic:cNvPr id="582636917" name="Picture 20" descr="A black and white sign with white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38125" y="485775"/>
                            <a:ext cx="3577590" cy="1363980"/>
                          </a:xfrm>
                          <a:prstGeom prst="rect">
                            <a:avLst/>
                          </a:prstGeom>
                          <a:noFill/>
                        </pic:spPr>
                      </pic:pic>
                      <wps:wsp>
                        <wps:cNvPr id="648314459" name="Text Box 5"/>
                        <wps:cNvSpPr txBox="1"/>
                        <wps:spPr>
                          <a:xfrm>
                            <a:off x="759718" y="2764367"/>
                            <a:ext cx="5757333" cy="1202267"/>
                          </a:xfrm>
                          <a:prstGeom prst="rect">
                            <a:avLst/>
                          </a:prstGeom>
                          <a:noFill/>
                          <a:ln w="6350">
                            <a:noFill/>
                          </a:ln>
                        </wps:spPr>
                        <wps:txbx>
                          <w:txbxContent>
                            <w:p w14:paraId="4E6329A9" w14:textId="57EE50AB" w:rsidR="00063AF2" w:rsidRPr="00F56D33" w:rsidRDefault="00063AF2" w:rsidP="00596CE2">
                              <w:pPr>
                                <w:spacing w:before="40" w:after="40"/>
                                <w:rPr>
                                  <w:color w:val="FFFFFF" w:themeColor="background1"/>
                                  <w:sz w:val="56"/>
                                  <w:szCs w:val="56"/>
                                </w:rPr>
                              </w:pPr>
                              <w:r w:rsidRPr="00F56D33">
                                <w:rPr>
                                  <w:color w:val="FFFFFF" w:themeColor="background1"/>
                                  <w:sz w:val="56"/>
                                  <w:szCs w:val="56"/>
                                </w:rPr>
                                <w:t>Appendix</w:t>
                              </w:r>
                              <w:r w:rsidR="00FC35C2">
                                <w:rPr>
                                  <w:color w:val="FFFFFF" w:themeColor="background1"/>
                                  <w:sz w:val="56"/>
                                  <w:szCs w:val="56"/>
                                </w:rPr>
                                <w:t xml:space="preserve"> C</w:t>
                              </w:r>
                            </w:p>
                            <w:p w14:paraId="599E2DC9" w14:textId="71802BA3" w:rsidR="00596CE2" w:rsidRPr="00F56D33" w:rsidRDefault="00C12760" w:rsidP="00596CE2">
                              <w:pPr>
                                <w:spacing w:before="40" w:after="40"/>
                                <w:rPr>
                                  <w:sz w:val="22"/>
                                  <w:szCs w:val="22"/>
                                </w:rPr>
                              </w:pPr>
                              <w:r w:rsidRPr="00F56D33">
                                <w:rPr>
                                  <w:color w:val="FFFFFF" w:themeColor="background1"/>
                                  <w:sz w:val="56"/>
                                  <w:szCs w:val="56"/>
                                </w:rPr>
                                <w:t>Specification</w:t>
                              </w:r>
                              <w:r w:rsidR="00F56D33" w:rsidRPr="00F56D33">
                                <w:rPr>
                                  <w:color w:val="FFFFFF" w:themeColor="background1"/>
                                  <w:sz w:val="56"/>
                                  <w:szCs w:val="56"/>
                                </w:rPr>
                                <w:t xml:space="preserve"> of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3D2C46" id="Group 2" o:spid="_x0000_s1026" style="position:absolute;margin-left:-47.35pt;margin-top:-53.65pt;width:572.6pt;height:8in;z-index:251658240;mso-position-horizontal-relative:margin;mso-width-relative:margin;mso-height-relative:margin" coordorigin="-294" coordsize="72719,73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">
                <v:group id="Group 1" o:spid="_x0000_s1027" style="position:absolute;left:-294;top:2381;width:72718;height:70771" coordorigin="-294" coordsize="7271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">
                  <v:shape id="Freeform 10" o:spid="_x0000_s1028" style="position:absolute;left:-294;width:72542;height:70770;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" adj="-11796480,,5400" path="m,c,644,,644,,644v23,6,62,14,113,21c250,685,476,700,720,644v,-27,,-27,,-27c720,,720,,720,,,,,,,e" fillcolor="#133759 [2994]" stroked="f">
                    <v:fill color2="#051f37" rotate="t" colors="0 #495467;.5 #25374f;1 #051f37" focus="100%" type="gradient">
                      <o:fill v:ext="view" type="gradientUnscaled"/>
                    </v:fill>
                    <v:stroke joinstyle="miter"/>
                    <v:shadow on="t" type="perspective" color="black" opacity=".25" offset="0,0" matrix="66847f,,,66847f"/>
                    <v:formulas/>
                    <v:path arrowok="t" o:connecttype="custom" o:connectlocs="0,0;0,6510909;1138513,6723221;7254240,6510909;7254240,6237936;7254240,0;0,0" o:connectangles="0,0,0,0,0,0,0" textboxrect="0,0,720,700"/>
                    <v:textbox inset="1in,86.4pt,86.4pt,86.4pt">
                      <w:txbxContent>
                        <w:p w14:paraId="653F4B51" w14:textId="77777777" w:rsidR="00596CE2" w:rsidRDefault="00596CE2" w:rsidP="00596CE2">
                          <w:pPr>
                            <w:rPr>
                              <w:color w:val="FFFFFF" w:themeColor="background1"/>
                              <w:sz w:val="72"/>
                              <w:szCs w:val="72"/>
                            </w:rPr>
                          </w:pPr>
                        </w:p>
                      </w:txbxContent>
                    </v:textbox>
                  </v:shape>
                  <v:shape id="Freeform 11" o:spid="_x0000_s1029" style="position:absolute;left:11674;top:62605;width:60750;height:6813;visibility:visible;mso-wrap-style:square;v-text-anchor:bottom" coordsize="10000,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" path="m10000,c7365,6603,3663,8589,2766,8553,1536,8504,1091,8254,,7151v1267,2023,2699,3500,4383,3047c6301,9682,7869,8404,10000,4052l10000,e" fillcolor="#d2ae7e" stroked="f">
                    <v:fill opacity="64250f"/>
                    <v:path arrowok="t" o:connecttype="custom" o:connectlocs="6075045,0;1680357,566890;0,473966;2662692,675920;6075045,268565;6075045,0" o:connectangles="0,0,0,0,0,0"/>
                  </v:shape>
                </v:group>
                <v:rect id="Rectangle 347482074" o:spid="_x0000_s1030" style="position:absolute;left:64008;width:5746;height:1047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" fillcolor="#d2ae7e" stroked="f" strokeweight="1pt">
                  <v:shadow on="t" color="black" opacity=".25" origin=",.5" offset="0,-3pt"/>
                  <o:lock v:ext="edit" aspectratio="t"/>
                  <v:textbox inset="3.6pt,,3.6pt">
                    <w:txbxContent>
                      <w:p w14:paraId="48394F26" w14:textId="77777777" w:rsidR="00596CE2" w:rsidRDefault="00596CE2" w:rsidP="00596CE2">
                        <w:pPr>
                          <w:pStyle w:val="NoSpacing"/>
                          <w:jc w:val="right"/>
                          <w:rPr>
                            <w:color w:val="FFFFFF" w:themeColor="background1"/>
                            <w:sz w:val="24"/>
                            <w:szCs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1" type="#_x0000_t75" alt="A black and white sign with white text&#10;&#10;Description automatically generated" style="position:absolute;left:2381;top:4857;width:35776;height:13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">
                  <v:imagedata r:id="rId12" o:title="A black and white sign with white text&#10;&#10;Description automatically generated"/>
                </v:shape>
                <v:shapetype id="_x0000_t202" coordsize="21600,21600" o:spt="202" path="m,l,21600r21600,l21600,xe">
                  <v:stroke joinstyle="miter"/>
                  <v:path gradientshapeok="t" o:connecttype="rect"/>
                </v:shapetype>
                <v:shape id="_x0000_s1032" type="#_x0000_t202" style="position:absolute;left:7597;top:27643;width:57573;height:1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" filled="f" stroked="f" strokeweight=".5pt">
                  <v:textbox>
                    <w:txbxContent>
                      <w:p w14:paraId="4E6329A9" w14:textId="57EE50AB" w:rsidR="00063AF2" w:rsidRPr="00F56D33" w:rsidRDefault="00063AF2" w:rsidP="00596CE2">
                        <w:pPr>
                          <w:spacing w:before="40" w:after="40"/>
                          <w:rPr>
                            <w:color w:val="FFFFFF" w:themeColor="background1"/>
                            <w:sz w:val="56"/>
                            <w:szCs w:val="56"/>
                          </w:rPr>
                        </w:pPr>
                        <w:r w:rsidRPr="00F56D33">
                          <w:rPr>
                            <w:color w:val="FFFFFF" w:themeColor="background1"/>
                            <w:sz w:val="56"/>
                            <w:szCs w:val="56"/>
                          </w:rPr>
                          <w:t>Appendix</w:t>
                        </w:r>
                        <w:r w:rsidR="00FC35C2">
                          <w:rPr>
                            <w:color w:val="FFFFFF" w:themeColor="background1"/>
                            <w:sz w:val="56"/>
                            <w:szCs w:val="56"/>
                          </w:rPr>
                          <w:t xml:space="preserve"> C</w:t>
                        </w:r>
                      </w:p>
                      <w:p w14:paraId="599E2DC9" w14:textId="71802BA3" w:rsidR="00596CE2" w:rsidRPr="00F56D33" w:rsidRDefault="00C12760" w:rsidP="00596CE2">
                        <w:pPr>
                          <w:spacing w:before="40" w:after="40"/>
                          <w:rPr>
                            <w:sz w:val="22"/>
                            <w:szCs w:val="22"/>
                          </w:rPr>
                        </w:pPr>
                        <w:r w:rsidRPr="00F56D33">
                          <w:rPr>
                            <w:color w:val="FFFFFF" w:themeColor="background1"/>
                            <w:sz w:val="56"/>
                            <w:szCs w:val="56"/>
                          </w:rPr>
                          <w:t>Specification</w:t>
                        </w:r>
                        <w:r w:rsidR="00F56D33" w:rsidRPr="00F56D33">
                          <w:rPr>
                            <w:color w:val="FFFFFF" w:themeColor="background1"/>
                            <w:sz w:val="56"/>
                            <w:szCs w:val="56"/>
                          </w:rPr>
                          <w:t xml:space="preserve"> of Requirements</w:t>
                        </w:r>
                      </w:p>
                    </w:txbxContent>
                  </v:textbox>
                </v:shape>
                <w10:wrap anchorx="margin"/>
              </v:group>
            </w:pict>
          </mc:Fallback>
        </mc:AlternateContent>
      </w:r>
    </w:p>
    <w:p w14:paraId="39B07BCE" w14:textId="77777777" w:rsidR="00596CE2" w:rsidRDefault="00596CE2">
      <w:pPr>
        <w:rPr>
          <w:color w:val="FFFFFF" w:themeColor="background1"/>
          <w:sz w:val="72"/>
          <w:szCs w:val="72"/>
        </w:rPr>
      </w:pPr>
    </w:p>
    <w:p w14:paraId="530EA221" w14:textId="77777777" w:rsidR="00596CE2" w:rsidRDefault="00596CE2">
      <w:pPr>
        <w:rPr>
          <w:color w:val="FFFFFF" w:themeColor="background1"/>
          <w:sz w:val="72"/>
          <w:szCs w:val="72"/>
        </w:rPr>
      </w:pPr>
    </w:p>
    <w:p w14:paraId="75DCB332" w14:textId="77777777" w:rsidR="00596CE2" w:rsidRDefault="00596CE2">
      <w:pPr>
        <w:rPr>
          <w:color w:val="FFFFFF" w:themeColor="background1"/>
          <w:sz w:val="72"/>
          <w:szCs w:val="72"/>
        </w:rPr>
      </w:pPr>
    </w:p>
    <w:p w14:paraId="011B16A5" w14:textId="4D63FE14" w:rsidR="00596CE2" w:rsidRDefault="00596CE2">
      <w:pPr>
        <w:rPr>
          <w:color w:val="FFFFFF" w:themeColor="background1"/>
          <w:sz w:val="72"/>
          <w:szCs w:val="72"/>
        </w:rPr>
      </w:pPr>
      <w:r w:rsidRPr="00597A2E">
        <w:rPr>
          <w:noProof/>
        </w:rPr>
        <mc:AlternateContent>
          <mc:Choice Requires="wps">
            <w:drawing>
              <wp:anchor distT="0" distB="0" distL="114300" distR="114300" simplePos="0" relativeHeight="251658241" behindDoc="0" locked="0" layoutInCell="1" allowOverlap="1" wp14:anchorId="7C1317CF" wp14:editId="381DC6F2">
                <wp:simplePos x="0" y="0"/>
                <wp:positionH relativeFrom="column">
                  <wp:posOffset>177800</wp:posOffset>
                </wp:positionH>
                <wp:positionV relativeFrom="paragraph">
                  <wp:posOffset>494030</wp:posOffset>
                </wp:positionV>
                <wp:extent cx="5757333" cy="1898650"/>
                <wp:effectExtent l="0" t="0" r="0" b="6350"/>
                <wp:wrapNone/>
                <wp:docPr id="1709458436" name="Text Box 5"/>
                <wp:cNvGraphicFramePr/>
                <a:graphic xmlns:a="http://schemas.openxmlformats.org/drawingml/2006/main">
                  <a:graphicData uri="http://schemas.microsoft.com/office/word/2010/wordprocessingShape">
                    <wps:wsp>
                      <wps:cNvSpPr txBox="1"/>
                      <wps:spPr>
                        <a:xfrm>
                          <a:off x="0" y="0"/>
                          <a:ext cx="5757333" cy="1898650"/>
                        </a:xfrm>
                        <a:prstGeom prst="rect">
                          <a:avLst/>
                        </a:prstGeom>
                        <a:noFill/>
                        <a:ln w="6350">
                          <a:noFill/>
                        </a:ln>
                      </wps:spPr>
                      <wps:txbx>
                        <w:txbxContent>
                          <w:p w14:paraId="0DD4A544" w14:textId="31D4E54A" w:rsidR="00790D0B" w:rsidRPr="00790D0B" w:rsidRDefault="00790D0B" w:rsidP="00790D0B">
                            <w:pPr>
                              <w:pStyle w:val="NoSpacing"/>
                              <w:spacing w:before="40" w:after="40"/>
                              <w:rPr>
                                <w:caps/>
                                <w:color w:val="0F9ED5" w:themeColor="accent4"/>
                                <w:sz w:val="40"/>
                                <w:szCs w:val="40"/>
                              </w:rPr>
                            </w:pPr>
                            <w:r w:rsidRPr="00790D0B">
                              <w:rPr>
                                <w:caps/>
                                <w:color w:val="0F9ED5" w:themeColor="accent4"/>
                                <w:sz w:val="40"/>
                                <w:szCs w:val="40"/>
                              </w:rPr>
                              <w:t>Park View Health and Wellbeing Centre – Building Supervisor Services</w:t>
                            </w:r>
                          </w:p>
                          <w:p w14:paraId="0773E41B" w14:textId="77777777" w:rsidR="007E1A43" w:rsidRDefault="007E1A43" w:rsidP="00596CE2">
                            <w:pPr>
                              <w:pStyle w:val="NoSpacing"/>
                              <w:spacing w:before="40" w:after="40"/>
                              <w:rPr>
                                <w:rFonts w:eastAsiaTheme="minorHAnsi"/>
                                <w:caps/>
                                <w:color w:val="EE0000"/>
                                <w:kern w:val="2"/>
                                <w:sz w:val="40"/>
                                <w:szCs w:val="40"/>
                                <w:lang w:val="en-GB"/>
                                <w14:ligatures w14:val="standardContextual"/>
                              </w:rPr>
                            </w:pPr>
                          </w:p>
                          <w:p w14:paraId="118B7C07" w14:textId="138FBD0D" w:rsidR="00596CE2" w:rsidRPr="00502494" w:rsidRDefault="000268C2" w:rsidP="00596CE2">
                            <w:pPr>
                              <w:pStyle w:val="NoSpacing"/>
                              <w:spacing w:before="40" w:after="40"/>
                              <w:rPr>
                                <w:caps/>
                                <w:color w:val="0F9ED5" w:themeColor="accent4"/>
                                <w:sz w:val="40"/>
                                <w:szCs w:val="40"/>
                              </w:rPr>
                            </w:pPr>
                            <w:r w:rsidRPr="00502494">
                              <w:rPr>
                                <w:caps/>
                                <w:color w:val="0F9ED5" w:themeColor="accent4"/>
                                <w:sz w:val="40"/>
                                <w:szCs w:val="40"/>
                              </w:rPr>
                              <w:t>CAV-FTS-</w:t>
                            </w:r>
                            <w:r w:rsidR="00502494" w:rsidRPr="00502494">
                              <w:rPr>
                                <w:caps/>
                                <w:color w:val="0F9ED5" w:themeColor="accent4"/>
                                <w:sz w:val="40"/>
                                <w:szCs w:val="40"/>
                              </w:rPr>
                              <w:t>64586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1317CF" id="Text Box 5" o:spid="_x0000_s1033" type="#_x0000_t202" style="position:absolute;margin-left:14pt;margin-top:38.9pt;width:453.35pt;height:149.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" filled="f" stroked="f" strokeweight=".5pt">
                <v:textbox>
                  <w:txbxContent>
                    <w:p w14:paraId="0DD4A544" w14:textId="31D4E54A" w:rsidR="00790D0B" w:rsidRPr="00790D0B" w:rsidRDefault="00790D0B" w:rsidP="00790D0B">
                      <w:pPr>
                        <w:pStyle w:val="NoSpacing"/>
                        <w:spacing w:before="40" w:after="40"/>
                        <w:rPr>
                          <w:caps/>
                          <w:color w:val="0F9ED5" w:themeColor="accent4"/>
                          <w:sz w:val="40"/>
                          <w:szCs w:val="40"/>
                        </w:rPr>
                      </w:pPr>
                      <w:r w:rsidRPr="00790D0B">
                        <w:rPr>
                          <w:caps/>
                          <w:color w:val="0F9ED5" w:themeColor="accent4"/>
                          <w:sz w:val="40"/>
                          <w:szCs w:val="40"/>
                        </w:rPr>
                        <w:t>Park View Health and Wellbeing Centre – Building Supervisor Services</w:t>
                      </w:r>
                    </w:p>
                    <w:p w14:paraId="0773E41B" w14:textId="77777777" w:rsidR="007E1A43" w:rsidRDefault="007E1A43" w:rsidP="00596CE2">
                      <w:pPr>
                        <w:pStyle w:val="NoSpacing"/>
                        <w:spacing w:before="40" w:after="40"/>
                        <w:rPr>
                          <w:rFonts w:eastAsiaTheme="minorHAnsi"/>
                          <w:caps/>
                          <w:color w:val="EE0000"/>
                          <w:kern w:val="2"/>
                          <w:sz w:val="40"/>
                          <w:szCs w:val="40"/>
                          <w:lang w:val="en-GB"/>
                          <w14:ligatures w14:val="standardContextual"/>
                        </w:rPr>
                      </w:pPr>
                    </w:p>
                    <w:p w14:paraId="118B7C07" w14:textId="138FBD0D" w:rsidR="00596CE2" w:rsidRPr="00502494" w:rsidRDefault="000268C2" w:rsidP="00596CE2">
                      <w:pPr>
                        <w:pStyle w:val="NoSpacing"/>
                        <w:spacing w:before="40" w:after="40"/>
                        <w:rPr>
                          <w:caps/>
                          <w:color w:val="0F9ED5" w:themeColor="accent4"/>
                          <w:sz w:val="40"/>
                          <w:szCs w:val="40"/>
                        </w:rPr>
                      </w:pPr>
                      <w:r w:rsidRPr="00502494">
                        <w:rPr>
                          <w:caps/>
                          <w:color w:val="0F9ED5" w:themeColor="accent4"/>
                          <w:sz w:val="40"/>
                          <w:szCs w:val="40"/>
                        </w:rPr>
                        <w:t>CAV-FTS-</w:t>
                      </w:r>
                      <w:r w:rsidR="00502494" w:rsidRPr="00502494">
                        <w:rPr>
                          <w:caps/>
                          <w:color w:val="0F9ED5" w:themeColor="accent4"/>
                          <w:sz w:val="40"/>
                          <w:szCs w:val="40"/>
                        </w:rPr>
                        <w:t>64586</w:t>
                      </w:r>
                    </w:p>
                  </w:txbxContent>
                </v:textbox>
              </v:shape>
            </w:pict>
          </mc:Fallback>
        </mc:AlternateContent>
      </w:r>
    </w:p>
    <w:p w14:paraId="4CB0A1B1" w14:textId="1BA2BE1C" w:rsidR="00596CE2" w:rsidRDefault="00596CE2">
      <w:pPr>
        <w:rPr>
          <w:color w:val="FFFFFF" w:themeColor="background1"/>
          <w:sz w:val="72"/>
          <w:szCs w:val="72"/>
        </w:rPr>
      </w:pPr>
    </w:p>
    <w:p w14:paraId="0D7D6C08" w14:textId="77777777" w:rsidR="00596CE2" w:rsidRDefault="00596CE2">
      <w:pPr>
        <w:rPr>
          <w:color w:val="FFFFFF" w:themeColor="background1"/>
          <w:sz w:val="72"/>
          <w:szCs w:val="72"/>
        </w:rPr>
      </w:pPr>
    </w:p>
    <w:p w14:paraId="42906623" w14:textId="77777777" w:rsidR="00596CE2" w:rsidRDefault="00596CE2">
      <w:pPr>
        <w:rPr>
          <w:color w:val="FFFFFF" w:themeColor="background1"/>
          <w:sz w:val="72"/>
          <w:szCs w:val="72"/>
        </w:rPr>
      </w:pPr>
    </w:p>
    <w:p w14:paraId="1904267C" w14:textId="40880ADA" w:rsidR="00596CE2" w:rsidRDefault="00596CE2">
      <w:pPr>
        <w:rPr>
          <w:color w:val="FFFFFF" w:themeColor="background1"/>
          <w:sz w:val="72"/>
          <w:szCs w:val="72"/>
        </w:rPr>
      </w:pPr>
      <w:r>
        <w:rPr>
          <w:noProof/>
        </w:rPr>
        <mc:AlternateContent>
          <mc:Choice Requires="wpg">
            <w:drawing>
              <wp:anchor distT="0" distB="0" distL="114300" distR="114300" simplePos="0" relativeHeight="251658242" behindDoc="0" locked="0" layoutInCell="1" allowOverlap="1" wp14:anchorId="2F79B99C" wp14:editId="761D6B69">
                <wp:simplePos x="0" y="0"/>
                <wp:positionH relativeFrom="margin">
                  <wp:posOffset>-556260</wp:posOffset>
                </wp:positionH>
                <wp:positionV relativeFrom="paragraph">
                  <wp:posOffset>789305</wp:posOffset>
                </wp:positionV>
                <wp:extent cx="6956425" cy="2351616"/>
                <wp:effectExtent l="133350" t="95250" r="130175" b="86995"/>
                <wp:wrapNone/>
                <wp:docPr id="1176960234" name="Group 3"/>
                <wp:cNvGraphicFramePr/>
                <a:graphic xmlns:a="http://schemas.openxmlformats.org/drawingml/2006/main">
                  <a:graphicData uri="http://schemas.microsoft.com/office/word/2010/wordprocessingGroup">
                    <wpg:wgp>
                      <wpg:cNvGrpSpPr/>
                      <wpg:grpSpPr>
                        <a:xfrm>
                          <a:off x="0" y="0"/>
                          <a:ext cx="6956425" cy="2351616"/>
                          <a:chOff x="0" y="0"/>
                          <a:chExt cx="6956425" cy="2351616"/>
                        </a:xfrm>
                        <a:effectLst>
                          <a:outerShdw blurRad="63500" sx="102000" sy="102000" algn="ctr" rotWithShape="0">
                            <a:prstClr val="black">
                              <a:alpha val="25000"/>
                            </a:prstClr>
                          </a:outerShdw>
                        </a:effectLst>
                      </wpg:grpSpPr>
                      <wps:wsp>
                        <wps:cNvPr id="1948393604" name="Text Box 7"/>
                        <wps:cNvSpPr txBox="1"/>
                        <wps:spPr>
                          <a:xfrm>
                            <a:off x="0" y="0"/>
                            <a:ext cx="6956425" cy="2351616"/>
                          </a:xfrm>
                          <a:prstGeom prst="rect">
                            <a:avLst/>
                          </a:prstGeom>
                          <a:gradFill>
                            <a:gsLst>
                              <a:gs pos="87000">
                                <a:srgbClr val="495467"/>
                              </a:gs>
                              <a:gs pos="53000">
                                <a:srgbClr val="25374F"/>
                              </a:gs>
                              <a:gs pos="0">
                                <a:srgbClr val="051F37"/>
                              </a:gs>
                            </a:gsLst>
                            <a:lin ang="5400000" scaled="1"/>
                          </a:gradFill>
                          <a:ln w="38100">
                            <a:noFill/>
                          </a:ln>
                        </wps:spPr>
                        <wps:txbx>
                          <w:txbxContent>
                            <w:p w14:paraId="417C8C62" w14:textId="6EFFA504" w:rsidR="00596CE2" w:rsidRPr="004F7343" w:rsidRDefault="00596CE2" w:rsidP="00596CE2">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85196" name="Text Box 7"/>
                        <wps:cNvSpPr txBox="1"/>
                        <wps:spPr>
                          <a:xfrm>
                            <a:off x="252941" y="152400"/>
                            <a:ext cx="6510020" cy="2057400"/>
                          </a:xfrm>
                          <a:prstGeom prst="rect">
                            <a:avLst/>
                          </a:prstGeom>
                          <a:noFill/>
                          <a:ln w="6350">
                            <a:noFill/>
                          </a:ln>
                        </wps:spPr>
                        <wps:txbx>
                          <w:txbxContent>
                            <w:p w14:paraId="4FF9403E" w14:textId="40AF863F" w:rsidR="00596CE2" w:rsidRPr="004F7343" w:rsidRDefault="00596CE2" w:rsidP="00596CE2">
                              <w:pPr>
                                <w:jc w:val="center"/>
                                <w:rPr>
                                  <w:color w:val="FFFFFF" w:themeColor="background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79B99C" id="Group 3" o:spid="_x0000_s1034" style="position:absolute;margin-left:-43.8pt;margin-top:62.15pt;width:547.75pt;height:185.15pt;z-index:251658242;mso-position-horizontal-relative:margin;mso-width-relative:margin;mso-height-relative:margin" coordsize="69564,23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">
                <v:shape id="Text Box 7" o:spid="_x0000_s1035" type="#_x0000_t202" style="position:absolute;width:69564;height:23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" fillcolor="#051f37" stroked="f" strokeweight="3pt">
                  <v:fill color2="#495467" colors="0 #051f37;34734f #25374f;57016f #495467" focus="100%" type="gradient"/>
                  <v:textbox>
                    <w:txbxContent>
                      <w:p w14:paraId="417C8C62" w14:textId="6EFFA504" w:rsidR="00596CE2" w:rsidRPr="004F7343" w:rsidRDefault="00596CE2" w:rsidP="00596CE2">
                        <w:pPr>
                          <w:jc w:val="center"/>
                          <w:rPr>
                            <w14:textOutline w14:w="9525" w14:cap="rnd" w14:cmpd="sng" w14:algn="ctr">
                              <w14:noFill/>
                              <w14:prstDash w14:val="solid"/>
                              <w14:bevel/>
                            </w14:textOutline>
                          </w:rPr>
                        </w:pPr>
                      </w:p>
                    </w:txbxContent>
                  </v:textbox>
                </v:shape>
                <v:shape id="Text Box 7" o:spid="_x0000_s1036" type="#_x0000_t202" style="position:absolute;left:2529;top:1524;width:65100;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" filled="f" stroked="f" strokeweight=".5pt">
                  <v:textbox>
                    <w:txbxContent>
                      <w:p w14:paraId="4FF9403E" w14:textId="40AF863F" w:rsidR="00596CE2" w:rsidRPr="004F7343" w:rsidRDefault="00596CE2" w:rsidP="00596CE2">
                        <w:pPr>
                          <w:jc w:val="center"/>
                          <w:rPr>
                            <w:color w:val="FFFFFF" w:themeColor="background1"/>
                            <w14:textOutline w14:w="9525" w14:cap="rnd" w14:cmpd="sng" w14:algn="ctr">
                              <w14:noFill/>
                              <w14:prstDash w14:val="solid"/>
                              <w14:bevel/>
                            </w14:textOutline>
                          </w:rPr>
                        </w:pPr>
                      </w:p>
                    </w:txbxContent>
                  </v:textbox>
                </v:shape>
                <w10:wrap anchorx="margin"/>
              </v:group>
            </w:pict>
          </mc:Fallback>
        </mc:AlternateContent>
      </w:r>
    </w:p>
    <w:p w14:paraId="2A77CD98" w14:textId="09E8BC2F" w:rsidR="00596CE2" w:rsidRDefault="00596CE2">
      <w:pPr>
        <w:rPr>
          <w:color w:val="FFFFFF" w:themeColor="background1"/>
          <w:sz w:val="72"/>
          <w:szCs w:val="72"/>
        </w:rPr>
      </w:pPr>
    </w:p>
    <w:p w14:paraId="79087FE7" w14:textId="77777777" w:rsidR="00596CE2" w:rsidRDefault="00596CE2">
      <w:pPr>
        <w:rPr>
          <w:color w:val="FFFFFF" w:themeColor="background1"/>
          <w:sz w:val="72"/>
          <w:szCs w:val="72"/>
        </w:rPr>
      </w:pPr>
    </w:p>
    <w:p w14:paraId="6E9BACC1" w14:textId="77777777" w:rsidR="00596CE2" w:rsidRDefault="00596CE2">
      <w:pPr>
        <w:rPr>
          <w:color w:val="FFFFFF" w:themeColor="background1"/>
          <w:sz w:val="72"/>
          <w:szCs w:val="72"/>
        </w:rPr>
      </w:pPr>
    </w:p>
    <w:sdt>
      <w:sdtPr>
        <w:rPr>
          <w:rFonts w:asciiTheme="minorHAnsi" w:eastAsiaTheme="minorHAnsi" w:hAnsiTheme="minorHAnsi" w:cstheme="minorBidi"/>
          <w:color w:val="auto"/>
          <w:kern w:val="2"/>
          <w:sz w:val="24"/>
          <w:szCs w:val="24"/>
          <w:lang w:val="en-GB"/>
          <w14:ligatures w14:val="standardContextual"/>
        </w:rPr>
        <w:id w:val="-276103575"/>
        <w:docPartObj>
          <w:docPartGallery w:val="Table of Contents"/>
          <w:docPartUnique/>
        </w:docPartObj>
      </w:sdtPr>
      <w:sdtEndPr>
        <w:rPr>
          <w:b/>
          <w:bCs/>
          <w:noProof/>
        </w:rPr>
      </w:sdtEndPr>
      <w:sdtContent>
        <w:p w14:paraId="7C6FBAD6" w14:textId="18B1CB03" w:rsidR="006A53E7" w:rsidRDefault="006A53E7">
          <w:pPr>
            <w:pStyle w:val="TOCHeading"/>
          </w:pPr>
          <w:r>
            <w:t>Contents</w:t>
          </w:r>
        </w:p>
        <w:p w14:paraId="1430865F" w14:textId="06AB612A" w:rsidR="00BB69B7" w:rsidRDefault="006A53E7">
          <w:pPr>
            <w:pStyle w:val="TOC2"/>
            <w:tabs>
              <w:tab w:val="left" w:pos="720"/>
              <w:tab w:val="right" w:leader="dot" w:pos="9016"/>
            </w:tabs>
            <w:rPr>
              <w:rFonts w:eastAsiaTheme="minorEastAsia"/>
              <w:noProof/>
              <w:lang w:eastAsia="en-GB"/>
            </w:rPr>
          </w:pPr>
          <w:r>
            <w:fldChar w:fldCharType="begin"/>
          </w:r>
          <w:r>
            <w:instrText xml:space="preserve"> TOC \o "1-3" \h \z \u </w:instrText>
          </w:r>
          <w:r>
            <w:fldChar w:fldCharType="separate"/>
          </w:r>
          <w:hyperlink w:anchor="_Toc189488986" w:history="1">
            <w:r w:rsidR="00BB69B7" w:rsidRPr="006241F9">
              <w:rPr>
                <w:rStyle w:val="Hyperlink"/>
                <w:b/>
                <w:bCs/>
                <w:noProof/>
              </w:rPr>
              <w:t>1.</w:t>
            </w:r>
            <w:r w:rsidR="00BB69B7">
              <w:rPr>
                <w:rFonts w:eastAsiaTheme="minorEastAsia"/>
                <w:noProof/>
                <w:lang w:eastAsia="en-GB"/>
              </w:rPr>
              <w:tab/>
            </w:r>
            <w:r w:rsidR="00BB69B7" w:rsidRPr="006241F9">
              <w:rPr>
                <w:rStyle w:val="Hyperlink"/>
                <w:b/>
                <w:bCs/>
                <w:noProof/>
              </w:rPr>
              <w:t>Background</w:t>
            </w:r>
            <w:r w:rsidR="00BB69B7">
              <w:rPr>
                <w:noProof/>
                <w:webHidden/>
              </w:rPr>
              <w:tab/>
            </w:r>
            <w:r w:rsidR="00BB69B7">
              <w:rPr>
                <w:noProof/>
                <w:webHidden/>
              </w:rPr>
              <w:fldChar w:fldCharType="begin"/>
            </w:r>
            <w:r w:rsidR="00BB69B7">
              <w:rPr>
                <w:noProof/>
                <w:webHidden/>
              </w:rPr>
              <w:instrText xml:space="preserve"> PAGEREF _Toc189488986 \h </w:instrText>
            </w:r>
            <w:r w:rsidR="00BB69B7">
              <w:rPr>
                <w:noProof/>
                <w:webHidden/>
              </w:rPr>
            </w:r>
            <w:r w:rsidR="00BB69B7">
              <w:rPr>
                <w:noProof/>
                <w:webHidden/>
              </w:rPr>
              <w:fldChar w:fldCharType="separate"/>
            </w:r>
            <w:r w:rsidR="00BB69B7">
              <w:rPr>
                <w:noProof/>
                <w:webHidden/>
              </w:rPr>
              <w:t>3</w:t>
            </w:r>
            <w:r w:rsidR="00BB69B7">
              <w:rPr>
                <w:noProof/>
                <w:webHidden/>
              </w:rPr>
              <w:fldChar w:fldCharType="end"/>
            </w:r>
          </w:hyperlink>
        </w:p>
        <w:p w14:paraId="249F966C" w14:textId="542124CB" w:rsidR="00BB69B7" w:rsidRDefault="00BB69B7">
          <w:pPr>
            <w:pStyle w:val="TOC2"/>
            <w:tabs>
              <w:tab w:val="left" w:pos="720"/>
              <w:tab w:val="right" w:leader="dot" w:pos="9016"/>
            </w:tabs>
            <w:rPr>
              <w:rFonts w:eastAsiaTheme="minorEastAsia"/>
              <w:noProof/>
              <w:lang w:eastAsia="en-GB"/>
            </w:rPr>
          </w:pPr>
          <w:hyperlink w:anchor="_Toc189488987" w:history="1">
            <w:r w:rsidRPr="006241F9">
              <w:rPr>
                <w:rStyle w:val="Hyperlink"/>
                <w:b/>
                <w:bCs/>
                <w:noProof/>
              </w:rPr>
              <w:t>2.</w:t>
            </w:r>
            <w:r>
              <w:rPr>
                <w:rFonts w:eastAsiaTheme="minorEastAsia"/>
                <w:noProof/>
                <w:lang w:eastAsia="en-GB"/>
              </w:rPr>
              <w:tab/>
            </w:r>
            <w:r w:rsidRPr="006241F9">
              <w:rPr>
                <w:rStyle w:val="Hyperlink"/>
                <w:b/>
                <w:bCs/>
                <w:noProof/>
              </w:rPr>
              <w:t>Requirement</w:t>
            </w:r>
            <w:r>
              <w:rPr>
                <w:noProof/>
                <w:webHidden/>
              </w:rPr>
              <w:tab/>
            </w:r>
            <w:r>
              <w:rPr>
                <w:noProof/>
                <w:webHidden/>
              </w:rPr>
              <w:fldChar w:fldCharType="begin"/>
            </w:r>
            <w:r>
              <w:rPr>
                <w:noProof/>
                <w:webHidden/>
              </w:rPr>
              <w:instrText xml:space="preserve"> PAGEREF _Toc189488987 \h </w:instrText>
            </w:r>
            <w:r>
              <w:rPr>
                <w:noProof/>
                <w:webHidden/>
              </w:rPr>
            </w:r>
            <w:r>
              <w:rPr>
                <w:noProof/>
                <w:webHidden/>
              </w:rPr>
              <w:fldChar w:fldCharType="separate"/>
            </w:r>
            <w:r>
              <w:rPr>
                <w:noProof/>
                <w:webHidden/>
              </w:rPr>
              <w:t>3</w:t>
            </w:r>
            <w:r>
              <w:rPr>
                <w:noProof/>
                <w:webHidden/>
              </w:rPr>
              <w:fldChar w:fldCharType="end"/>
            </w:r>
          </w:hyperlink>
        </w:p>
        <w:p w14:paraId="195A71A6" w14:textId="0970769A" w:rsidR="00BB69B7" w:rsidRDefault="00BB69B7">
          <w:pPr>
            <w:pStyle w:val="TOC2"/>
            <w:tabs>
              <w:tab w:val="right" w:leader="dot" w:pos="9016"/>
            </w:tabs>
            <w:rPr>
              <w:rFonts w:eastAsiaTheme="minorEastAsia"/>
              <w:noProof/>
              <w:lang w:eastAsia="en-GB"/>
            </w:rPr>
          </w:pPr>
          <w:hyperlink w:anchor="_Toc189488988" w:history="1">
            <w:r w:rsidRPr="006241F9">
              <w:rPr>
                <w:rStyle w:val="Hyperlink"/>
                <w:b/>
                <w:bCs/>
                <w:noProof/>
              </w:rPr>
              <w:t>The Requirement</w:t>
            </w:r>
            <w:r>
              <w:rPr>
                <w:noProof/>
                <w:webHidden/>
              </w:rPr>
              <w:tab/>
            </w:r>
            <w:r>
              <w:rPr>
                <w:noProof/>
                <w:webHidden/>
              </w:rPr>
              <w:fldChar w:fldCharType="begin"/>
            </w:r>
            <w:r>
              <w:rPr>
                <w:noProof/>
                <w:webHidden/>
              </w:rPr>
              <w:instrText xml:space="preserve"> PAGEREF _Toc189488988 \h </w:instrText>
            </w:r>
            <w:r>
              <w:rPr>
                <w:noProof/>
                <w:webHidden/>
              </w:rPr>
            </w:r>
            <w:r>
              <w:rPr>
                <w:noProof/>
                <w:webHidden/>
              </w:rPr>
              <w:fldChar w:fldCharType="separate"/>
            </w:r>
            <w:r>
              <w:rPr>
                <w:noProof/>
                <w:webHidden/>
              </w:rPr>
              <w:t>3</w:t>
            </w:r>
            <w:r>
              <w:rPr>
                <w:noProof/>
                <w:webHidden/>
              </w:rPr>
              <w:fldChar w:fldCharType="end"/>
            </w:r>
          </w:hyperlink>
        </w:p>
        <w:p w14:paraId="3DC69A90" w14:textId="632CFE65" w:rsidR="00BB69B7" w:rsidRDefault="00BB69B7">
          <w:pPr>
            <w:pStyle w:val="TOC2"/>
            <w:tabs>
              <w:tab w:val="right" w:leader="dot" w:pos="9016"/>
            </w:tabs>
            <w:rPr>
              <w:rFonts w:eastAsiaTheme="minorEastAsia"/>
              <w:noProof/>
              <w:lang w:eastAsia="en-GB"/>
            </w:rPr>
          </w:pPr>
          <w:hyperlink w:anchor="_Toc189488989" w:history="1">
            <w:r w:rsidRPr="006241F9">
              <w:rPr>
                <w:rStyle w:val="Hyperlink"/>
                <w:b/>
                <w:bCs/>
                <w:noProof/>
              </w:rPr>
              <w:t>Output Requirement</w:t>
            </w:r>
            <w:r>
              <w:rPr>
                <w:noProof/>
                <w:webHidden/>
              </w:rPr>
              <w:tab/>
            </w:r>
            <w:r>
              <w:rPr>
                <w:noProof/>
                <w:webHidden/>
              </w:rPr>
              <w:fldChar w:fldCharType="begin"/>
            </w:r>
            <w:r>
              <w:rPr>
                <w:noProof/>
                <w:webHidden/>
              </w:rPr>
              <w:instrText xml:space="preserve"> PAGEREF _Toc189488989 \h </w:instrText>
            </w:r>
            <w:r>
              <w:rPr>
                <w:noProof/>
                <w:webHidden/>
              </w:rPr>
            </w:r>
            <w:r>
              <w:rPr>
                <w:noProof/>
                <w:webHidden/>
              </w:rPr>
              <w:fldChar w:fldCharType="separate"/>
            </w:r>
            <w:r>
              <w:rPr>
                <w:noProof/>
                <w:webHidden/>
              </w:rPr>
              <w:t>3</w:t>
            </w:r>
            <w:r>
              <w:rPr>
                <w:noProof/>
                <w:webHidden/>
              </w:rPr>
              <w:fldChar w:fldCharType="end"/>
            </w:r>
          </w:hyperlink>
        </w:p>
        <w:p w14:paraId="07245511" w14:textId="1DE06F39" w:rsidR="00BB69B7" w:rsidRDefault="00BB69B7">
          <w:pPr>
            <w:pStyle w:val="TOC2"/>
            <w:tabs>
              <w:tab w:val="left" w:pos="720"/>
              <w:tab w:val="right" w:leader="dot" w:pos="9016"/>
            </w:tabs>
            <w:rPr>
              <w:rFonts w:eastAsiaTheme="minorEastAsia"/>
              <w:noProof/>
              <w:lang w:eastAsia="en-GB"/>
            </w:rPr>
          </w:pPr>
          <w:hyperlink w:anchor="_Toc189488990" w:history="1">
            <w:r w:rsidRPr="006241F9">
              <w:rPr>
                <w:rStyle w:val="Hyperlink"/>
                <w:b/>
                <w:bCs/>
                <w:noProof/>
              </w:rPr>
              <w:t>3.</w:t>
            </w:r>
            <w:r>
              <w:rPr>
                <w:rFonts w:eastAsiaTheme="minorEastAsia"/>
                <w:noProof/>
                <w:lang w:eastAsia="en-GB"/>
              </w:rPr>
              <w:tab/>
            </w:r>
            <w:r w:rsidRPr="006241F9">
              <w:rPr>
                <w:rStyle w:val="Hyperlink"/>
                <w:b/>
                <w:bCs/>
                <w:noProof/>
              </w:rPr>
              <w:t>Service Levels &amp; Performance</w:t>
            </w:r>
            <w:r>
              <w:rPr>
                <w:noProof/>
                <w:webHidden/>
              </w:rPr>
              <w:tab/>
            </w:r>
            <w:r>
              <w:rPr>
                <w:noProof/>
                <w:webHidden/>
              </w:rPr>
              <w:fldChar w:fldCharType="begin"/>
            </w:r>
            <w:r>
              <w:rPr>
                <w:noProof/>
                <w:webHidden/>
              </w:rPr>
              <w:instrText xml:space="preserve"> PAGEREF _Toc189488990 \h </w:instrText>
            </w:r>
            <w:r>
              <w:rPr>
                <w:noProof/>
                <w:webHidden/>
              </w:rPr>
            </w:r>
            <w:r>
              <w:rPr>
                <w:noProof/>
                <w:webHidden/>
              </w:rPr>
              <w:fldChar w:fldCharType="separate"/>
            </w:r>
            <w:r>
              <w:rPr>
                <w:noProof/>
                <w:webHidden/>
              </w:rPr>
              <w:t>3</w:t>
            </w:r>
            <w:r>
              <w:rPr>
                <w:noProof/>
                <w:webHidden/>
              </w:rPr>
              <w:fldChar w:fldCharType="end"/>
            </w:r>
          </w:hyperlink>
        </w:p>
        <w:p w14:paraId="655F9675" w14:textId="17E01CFC" w:rsidR="006A53E7" w:rsidRDefault="006A53E7">
          <w:r>
            <w:rPr>
              <w:b/>
              <w:bCs/>
              <w:noProof/>
            </w:rPr>
            <w:fldChar w:fldCharType="end"/>
          </w:r>
        </w:p>
      </w:sdtContent>
    </w:sdt>
    <w:p w14:paraId="1D827036" w14:textId="77777777" w:rsidR="00596CE2" w:rsidRDefault="00596CE2"/>
    <w:p w14:paraId="688A2BE9" w14:textId="77777777" w:rsidR="00596CE2" w:rsidRDefault="00596CE2"/>
    <w:p w14:paraId="3E703659" w14:textId="77777777" w:rsidR="00596CE2" w:rsidRDefault="00596CE2"/>
    <w:p w14:paraId="7DE8E894" w14:textId="77777777" w:rsidR="00596CE2" w:rsidRDefault="00596CE2"/>
    <w:p w14:paraId="135DE46B" w14:textId="77777777" w:rsidR="00596CE2" w:rsidRDefault="00596CE2"/>
    <w:p w14:paraId="5ABDB528" w14:textId="77777777" w:rsidR="00596CE2" w:rsidRDefault="00596CE2"/>
    <w:p w14:paraId="192F79CD" w14:textId="77777777" w:rsidR="00596CE2" w:rsidRDefault="00596CE2"/>
    <w:p w14:paraId="08FAB358" w14:textId="77777777" w:rsidR="00596CE2" w:rsidRDefault="00596CE2"/>
    <w:p w14:paraId="7CB05803" w14:textId="77777777" w:rsidR="00596CE2" w:rsidRDefault="00596CE2"/>
    <w:p w14:paraId="2C603AAB" w14:textId="77777777" w:rsidR="00596CE2" w:rsidRDefault="00596CE2"/>
    <w:p w14:paraId="54C3A215" w14:textId="77777777" w:rsidR="00596CE2" w:rsidRDefault="00596CE2"/>
    <w:p w14:paraId="2DA8AEFB" w14:textId="77777777" w:rsidR="00596CE2" w:rsidRDefault="00596CE2"/>
    <w:p w14:paraId="31B7CA4D" w14:textId="77777777" w:rsidR="007138E1" w:rsidRDefault="007138E1"/>
    <w:p w14:paraId="1AF7AB87" w14:textId="77777777" w:rsidR="007138E1" w:rsidRDefault="007138E1"/>
    <w:p w14:paraId="7807CBFB" w14:textId="77777777" w:rsidR="007138E1" w:rsidRDefault="007138E1"/>
    <w:p w14:paraId="71856DD5" w14:textId="77777777" w:rsidR="007138E1" w:rsidRDefault="007138E1"/>
    <w:p w14:paraId="1AD18278" w14:textId="77777777" w:rsidR="007138E1" w:rsidRDefault="007138E1"/>
    <w:tbl>
      <w:tblPr>
        <w:tblStyle w:val="TableGrid"/>
        <w:tblW w:w="10348" w:type="dxa"/>
        <w:tblInd w:w="-572" w:type="dxa"/>
        <w:tblLook w:val="04A0" w:firstRow="1" w:lastRow="0" w:firstColumn="1" w:lastColumn="0" w:noHBand="0" w:noVBand="1"/>
      </w:tblPr>
      <w:tblGrid>
        <w:gridCol w:w="10348"/>
      </w:tblGrid>
      <w:tr w:rsidR="00411295" w14:paraId="3D422CEA" w14:textId="77777777" w:rsidTr="00CE5F66">
        <w:tc>
          <w:tcPr>
            <w:tcW w:w="10348" w:type="dxa"/>
            <w:shd w:val="clear" w:color="auto" w:fill="051F37"/>
          </w:tcPr>
          <w:p w14:paraId="6B3722E2" w14:textId="721E3A26" w:rsidR="00411295" w:rsidRPr="00411295" w:rsidRDefault="0035301E" w:rsidP="00AA56F1">
            <w:pPr>
              <w:pStyle w:val="Heading2"/>
              <w:numPr>
                <w:ilvl w:val="0"/>
                <w:numId w:val="1"/>
              </w:numPr>
              <w:rPr>
                <w:b/>
                <w:bCs/>
                <w:szCs w:val="36"/>
              </w:rPr>
            </w:pPr>
            <w:bookmarkStart w:id="0" w:name="_Toc189488986"/>
            <w:r>
              <w:rPr>
                <w:b/>
                <w:bCs/>
                <w:szCs w:val="36"/>
              </w:rPr>
              <w:lastRenderedPageBreak/>
              <w:t>Background</w:t>
            </w:r>
            <w:bookmarkEnd w:id="0"/>
          </w:p>
        </w:tc>
      </w:tr>
      <w:tr w:rsidR="00411295" w14:paraId="5EEC4310" w14:textId="77777777" w:rsidTr="00CE5F66">
        <w:tc>
          <w:tcPr>
            <w:tcW w:w="10348" w:type="dxa"/>
          </w:tcPr>
          <w:p w14:paraId="0ADE573A" w14:textId="77777777" w:rsidR="00C434C3" w:rsidRPr="00C434C3" w:rsidRDefault="00C434C3" w:rsidP="00C434C3">
            <w:pPr>
              <w:ind w:left="169"/>
            </w:pPr>
            <w:r w:rsidRPr="00C434C3">
              <w:rPr>
                <w:lang w:val="en-US"/>
              </w:rPr>
              <w:t>Cardiff and Vale University Health Board are progressing the development of the Park View Health and Wellbeing Centre in Ely, Cardiff.</w:t>
            </w:r>
            <w:r w:rsidRPr="00C434C3">
              <w:t> </w:t>
            </w:r>
          </w:p>
          <w:p w14:paraId="0EC50C83" w14:textId="77777777" w:rsidR="00C434C3" w:rsidRPr="00C434C3" w:rsidRDefault="00C434C3" w:rsidP="00C434C3">
            <w:pPr>
              <w:ind w:left="169"/>
            </w:pPr>
            <w:r w:rsidRPr="00C434C3">
              <w:rPr>
                <w:lang w:val="en-US"/>
              </w:rPr>
              <w:t>The scheme will provide a new integrated health and wellbeing facility serving the communities of Ely and Caerau. The development comprises a new multi-</w:t>
            </w:r>
            <w:proofErr w:type="spellStart"/>
            <w:r w:rsidRPr="00C434C3">
              <w:rPr>
                <w:lang w:val="en-US"/>
              </w:rPr>
              <w:t>storey</w:t>
            </w:r>
            <w:proofErr w:type="spellEnd"/>
            <w:r w:rsidRPr="00C434C3">
              <w:rPr>
                <w:lang w:val="en-US"/>
              </w:rPr>
              <w:t xml:space="preserve"> building connected to the existing Ely and Caerau Hub to form an integrated facility. The project will provide health, wellbeing, primary care, community and local authority services within a single coordinated location.</w:t>
            </w:r>
            <w:r w:rsidRPr="00C434C3">
              <w:t> </w:t>
            </w:r>
          </w:p>
          <w:p w14:paraId="387DB929" w14:textId="77777777" w:rsidR="00C434C3" w:rsidRPr="00C434C3" w:rsidRDefault="00C434C3" w:rsidP="00C434C3">
            <w:pPr>
              <w:ind w:left="169"/>
            </w:pPr>
            <w:r w:rsidRPr="00C434C3">
              <w:rPr>
                <w:lang w:val="en-US"/>
              </w:rPr>
              <w:t>The proposed Building Supervisor appointment will support the Health Board throughout the construction, commissioning, completion and handover stages of the project. The appointed Building Supervisor will provide an independent, competent and consistent site-based inspection and quality-monitoring service.</w:t>
            </w:r>
            <w:r w:rsidRPr="00C434C3">
              <w:t> </w:t>
            </w:r>
          </w:p>
          <w:p w14:paraId="4A351CE1" w14:textId="77777777" w:rsidR="00C434C3" w:rsidRPr="00C434C3" w:rsidRDefault="00C434C3" w:rsidP="00C434C3">
            <w:pPr>
              <w:ind w:left="169"/>
            </w:pPr>
            <w:r w:rsidRPr="00C434C3">
              <w:rPr>
                <w:lang w:val="en-US"/>
              </w:rPr>
              <w:t>The Building Supervisor will act as the Health Board's eyes and ears on site. The service will focus on workmanship, materials, compliance with the contract information, inspection of concealed and high-risk work, quality records, testing evidence, progressive snagging and handover readiness.</w:t>
            </w:r>
            <w:r w:rsidRPr="00C434C3">
              <w:t> </w:t>
            </w:r>
          </w:p>
          <w:p w14:paraId="72A1CC69" w14:textId="77777777" w:rsidR="00C434C3" w:rsidRPr="00C434C3" w:rsidRDefault="00C434C3" w:rsidP="00C434C3">
            <w:pPr>
              <w:ind w:left="169"/>
            </w:pPr>
            <w:r w:rsidRPr="00C434C3">
              <w:rPr>
                <w:lang w:val="en-US"/>
              </w:rPr>
              <w:t>The Building Supervisor will work collaboratively with the Health Board, Project Manager, Cost Adviser, Contract Administrator, design team, Principal Designer, Contractor, specialist advisers, Estates representatives and project stakeholders.</w:t>
            </w:r>
            <w:r w:rsidRPr="00C434C3">
              <w:t> </w:t>
            </w:r>
          </w:p>
          <w:p w14:paraId="254EE678" w14:textId="0FA1D948" w:rsidR="009152FF" w:rsidRPr="00411295" w:rsidRDefault="00C434C3" w:rsidP="00C434C3">
            <w:pPr>
              <w:ind w:left="169"/>
            </w:pPr>
            <w:r w:rsidRPr="00C434C3">
              <w:rPr>
                <w:lang w:val="en-US"/>
              </w:rPr>
              <w:t>The Building Supervisor's appointment will not relieve the Contractor, designers or other consultants of their respective contractual, statutory or professional responsibilities.</w:t>
            </w:r>
            <w:r w:rsidRPr="00C434C3">
              <w:t> </w:t>
            </w:r>
          </w:p>
        </w:tc>
      </w:tr>
    </w:tbl>
    <w:p w14:paraId="65EA6B78" w14:textId="77777777" w:rsidR="00CE5F66" w:rsidRDefault="00CE5F66" w:rsidP="00596CE2"/>
    <w:tbl>
      <w:tblPr>
        <w:tblStyle w:val="TableGrid"/>
        <w:tblW w:w="10348" w:type="dxa"/>
        <w:tblInd w:w="-572" w:type="dxa"/>
        <w:tblLook w:val="04A0" w:firstRow="1" w:lastRow="0" w:firstColumn="1" w:lastColumn="0" w:noHBand="0" w:noVBand="1"/>
      </w:tblPr>
      <w:tblGrid>
        <w:gridCol w:w="10348"/>
      </w:tblGrid>
      <w:tr w:rsidR="00CE5F66" w14:paraId="3BAE59D3" w14:textId="77777777">
        <w:tc>
          <w:tcPr>
            <w:tcW w:w="10348" w:type="dxa"/>
            <w:shd w:val="clear" w:color="auto" w:fill="051F37"/>
          </w:tcPr>
          <w:p w14:paraId="5D666144" w14:textId="50C91498" w:rsidR="00CE5F66" w:rsidRPr="00411295" w:rsidRDefault="006313CE" w:rsidP="00AA56F1">
            <w:pPr>
              <w:pStyle w:val="Heading2"/>
              <w:numPr>
                <w:ilvl w:val="0"/>
                <w:numId w:val="1"/>
              </w:numPr>
              <w:rPr>
                <w:b/>
                <w:bCs/>
                <w:szCs w:val="36"/>
              </w:rPr>
            </w:pPr>
            <w:r>
              <w:rPr>
                <w:b/>
                <w:bCs/>
                <w:szCs w:val="36"/>
              </w:rPr>
              <w:t>Client</w:t>
            </w:r>
          </w:p>
        </w:tc>
      </w:tr>
      <w:tr w:rsidR="00CE5F66" w14:paraId="3C5C0CF1" w14:textId="77777777">
        <w:tc>
          <w:tcPr>
            <w:tcW w:w="10348" w:type="dxa"/>
          </w:tcPr>
          <w:p w14:paraId="7706D4F2" w14:textId="77777777" w:rsidR="00CE5F66" w:rsidRPr="00AE111F" w:rsidRDefault="00CE5F66" w:rsidP="00CE5F66">
            <w:pPr>
              <w:rPr>
                <w:sz w:val="2"/>
                <w:szCs w:val="2"/>
              </w:rPr>
            </w:pPr>
          </w:p>
          <w:p w14:paraId="6C2210B9" w14:textId="77777777" w:rsidR="00C434C3" w:rsidRPr="00C434C3" w:rsidRDefault="00C434C3" w:rsidP="00C434C3">
            <w:pPr>
              <w:ind w:left="227"/>
            </w:pPr>
            <w:r w:rsidRPr="00C434C3">
              <w:rPr>
                <w:lang w:val="en-US"/>
              </w:rPr>
              <w:t>Cardiff and Vale University Health Board</w:t>
            </w:r>
            <w:r w:rsidRPr="00C434C3">
              <w:t> </w:t>
            </w:r>
            <w:r w:rsidRPr="00C434C3">
              <w:br/>
            </w:r>
            <w:r w:rsidRPr="00C434C3">
              <w:rPr>
                <w:lang w:val="en-US"/>
              </w:rPr>
              <w:t>Capital Estates and Facilities</w:t>
            </w:r>
            <w:r w:rsidRPr="00C434C3">
              <w:t> </w:t>
            </w:r>
            <w:r w:rsidRPr="00C434C3">
              <w:br/>
            </w:r>
            <w:r w:rsidRPr="00C434C3">
              <w:rPr>
                <w:lang w:val="en-US"/>
              </w:rPr>
              <w:t>Woodlands House</w:t>
            </w:r>
            <w:r w:rsidRPr="00C434C3">
              <w:t> </w:t>
            </w:r>
            <w:r w:rsidRPr="00C434C3">
              <w:br/>
            </w:r>
            <w:r w:rsidRPr="00C434C3">
              <w:rPr>
                <w:lang w:val="en-US"/>
              </w:rPr>
              <w:t>Maes-y-Coed Road</w:t>
            </w:r>
            <w:r w:rsidRPr="00C434C3">
              <w:t> </w:t>
            </w:r>
            <w:r w:rsidRPr="00C434C3">
              <w:br/>
            </w:r>
            <w:r w:rsidRPr="00C434C3">
              <w:rPr>
                <w:lang w:val="en-US"/>
              </w:rPr>
              <w:t>Cardiff</w:t>
            </w:r>
            <w:r w:rsidRPr="00C434C3">
              <w:t> </w:t>
            </w:r>
            <w:r w:rsidRPr="00C434C3">
              <w:br/>
            </w:r>
            <w:r w:rsidRPr="00C434C3">
              <w:rPr>
                <w:lang w:val="en-US"/>
              </w:rPr>
              <w:t>CF14 4HH</w:t>
            </w:r>
            <w:r w:rsidRPr="00C434C3">
              <w:t> </w:t>
            </w:r>
          </w:p>
          <w:p w14:paraId="71E882D0" w14:textId="77777777" w:rsidR="00C434C3" w:rsidRPr="00C434C3" w:rsidRDefault="00C434C3" w:rsidP="00C434C3">
            <w:pPr>
              <w:ind w:left="227"/>
              <w:rPr>
                <w:b/>
                <w:bCs/>
              </w:rPr>
            </w:pPr>
            <w:r w:rsidRPr="00C434C3">
              <w:rPr>
                <w:b/>
                <w:bCs/>
                <w:lang w:val="en-US"/>
              </w:rPr>
              <w:t>Project site</w:t>
            </w:r>
            <w:r w:rsidRPr="00C434C3">
              <w:rPr>
                <w:b/>
                <w:bCs/>
              </w:rPr>
              <w:t> </w:t>
            </w:r>
          </w:p>
          <w:p w14:paraId="4E5C0C98" w14:textId="3D895035" w:rsidR="000C01CE" w:rsidRPr="00CE5F66" w:rsidRDefault="00C434C3" w:rsidP="00C434C3">
            <w:pPr>
              <w:ind w:left="227"/>
            </w:pPr>
            <w:r w:rsidRPr="00C434C3">
              <w:rPr>
                <w:lang w:val="en-US"/>
              </w:rPr>
              <w:t>Park View Health and Wellbeing Centre</w:t>
            </w:r>
            <w:r w:rsidRPr="00C434C3">
              <w:t> </w:t>
            </w:r>
            <w:r w:rsidRPr="00C434C3">
              <w:br/>
            </w:r>
            <w:r w:rsidRPr="00C434C3">
              <w:rPr>
                <w:lang w:val="en-US"/>
              </w:rPr>
              <w:t>Treseder Way</w:t>
            </w:r>
            <w:r w:rsidRPr="00C434C3">
              <w:t> </w:t>
            </w:r>
            <w:r w:rsidRPr="00C434C3">
              <w:br/>
            </w:r>
            <w:r w:rsidRPr="00C434C3">
              <w:rPr>
                <w:lang w:val="en-US"/>
              </w:rPr>
              <w:t>Ely</w:t>
            </w:r>
            <w:r w:rsidRPr="00C434C3">
              <w:t> </w:t>
            </w:r>
            <w:r w:rsidRPr="00C434C3">
              <w:br/>
            </w:r>
            <w:r w:rsidRPr="00C434C3">
              <w:rPr>
                <w:lang w:val="en-US"/>
              </w:rPr>
              <w:t>Cardiff</w:t>
            </w:r>
            <w:r w:rsidRPr="00C434C3">
              <w:t> </w:t>
            </w:r>
            <w:r w:rsidRPr="00C434C3">
              <w:br/>
            </w:r>
            <w:r w:rsidRPr="00C434C3">
              <w:rPr>
                <w:lang w:val="en-US"/>
              </w:rPr>
              <w:t>CF5 5NU</w:t>
            </w:r>
            <w:r w:rsidRPr="00C434C3">
              <w:t> </w:t>
            </w:r>
          </w:p>
        </w:tc>
      </w:tr>
    </w:tbl>
    <w:p w14:paraId="4BDD49DC" w14:textId="77777777" w:rsidR="00FB4B36" w:rsidRDefault="00FB4B36" w:rsidP="00596CE2"/>
    <w:p w14:paraId="467C96BB" w14:textId="77777777" w:rsidR="009D2A45" w:rsidRDefault="009D2A45" w:rsidP="00596CE2"/>
    <w:tbl>
      <w:tblPr>
        <w:tblStyle w:val="TableGrid"/>
        <w:tblW w:w="10348" w:type="dxa"/>
        <w:tblInd w:w="-572" w:type="dxa"/>
        <w:tblLook w:val="04A0" w:firstRow="1" w:lastRow="0" w:firstColumn="1" w:lastColumn="0" w:noHBand="0" w:noVBand="1"/>
      </w:tblPr>
      <w:tblGrid>
        <w:gridCol w:w="10348"/>
      </w:tblGrid>
      <w:tr w:rsidR="00F1299A" w14:paraId="458244A2" w14:textId="77777777">
        <w:tc>
          <w:tcPr>
            <w:tcW w:w="10348" w:type="dxa"/>
            <w:shd w:val="clear" w:color="auto" w:fill="051F37"/>
          </w:tcPr>
          <w:p w14:paraId="327ECCC4" w14:textId="1D5DCB15" w:rsidR="00F1299A" w:rsidRPr="00411295" w:rsidRDefault="006313CE" w:rsidP="00AA56F1">
            <w:pPr>
              <w:pStyle w:val="Heading2"/>
              <w:numPr>
                <w:ilvl w:val="0"/>
                <w:numId w:val="1"/>
              </w:numPr>
              <w:rPr>
                <w:b/>
                <w:bCs/>
                <w:szCs w:val="36"/>
              </w:rPr>
            </w:pPr>
            <w:r>
              <w:rPr>
                <w:b/>
                <w:bCs/>
                <w:szCs w:val="36"/>
              </w:rPr>
              <w:lastRenderedPageBreak/>
              <w:t>Construction Budget Estimated Cost</w:t>
            </w:r>
          </w:p>
        </w:tc>
      </w:tr>
      <w:tr w:rsidR="00F1299A" w14:paraId="78F82E86" w14:textId="77777777">
        <w:tc>
          <w:tcPr>
            <w:tcW w:w="10348" w:type="dxa"/>
          </w:tcPr>
          <w:p w14:paraId="318FD4FE" w14:textId="77777777" w:rsidR="00F1299A" w:rsidRPr="00AE111F" w:rsidRDefault="00F1299A">
            <w:pPr>
              <w:rPr>
                <w:sz w:val="2"/>
                <w:szCs w:val="2"/>
              </w:rPr>
            </w:pPr>
          </w:p>
          <w:p w14:paraId="42DC6E3F" w14:textId="194FD5E6" w:rsidR="00C434C3" w:rsidRPr="00C434C3" w:rsidRDefault="00C434C3" w:rsidP="00C434C3">
            <w:pPr>
              <w:ind w:left="227"/>
            </w:pPr>
            <w:r w:rsidRPr="00C434C3">
              <w:rPr>
                <w:lang w:val="en-US"/>
              </w:rPr>
              <w:t>Estimated construction cost: £</w:t>
            </w:r>
            <w:r>
              <w:rPr>
                <w:lang w:val="en-US"/>
              </w:rPr>
              <w:t>23M</w:t>
            </w:r>
            <w:r w:rsidRPr="00C434C3">
              <w:rPr>
                <w:lang w:val="en-US"/>
              </w:rPr>
              <w:t xml:space="preserve"> excluding VAT.</w:t>
            </w:r>
            <w:r w:rsidRPr="00C434C3">
              <w:t> </w:t>
            </w:r>
          </w:p>
          <w:p w14:paraId="1B752AD0" w14:textId="41ED807D" w:rsidR="002562AA" w:rsidRPr="00CE5F66" w:rsidRDefault="00C434C3" w:rsidP="00C434C3">
            <w:pPr>
              <w:ind w:left="227"/>
            </w:pPr>
            <w:r w:rsidRPr="00C434C3">
              <w:rPr>
                <w:lang w:val="en-US"/>
              </w:rPr>
              <w:t>The value stated above is provided for tender context only and does not represent the value of the Building Supervisor appointment.</w:t>
            </w:r>
            <w:r w:rsidRPr="00C434C3">
              <w:t> </w:t>
            </w:r>
          </w:p>
        </w:tc>
      </w:tr>
    </w:tbl>
    <w:p w14:paraId="0C0B8F22" w14:textId="77777777" w:rsidR="00F1299A" w:rsidRDefault="00F1299A" w:rsidP="00596CE2"/>
    <w:p w14:paraId="2EF47596" w14:textId="77777777" w:rsidR="005873A9" w:rsidRDefault="005873A9" w:rsidP="00596CE2"/>
    <w:tbl>
      <w:tblPr>
        <w:tblStyle w:val="TableGrid"/>
        <w:tblW w:w="10348" w:type="dxa"/>
        <w:tblInd w:w="-572" w:type="dxa"/>
        <w:tblLook w:val="04A0" w:firstRow="1" w:lastRow="0" w:firstColumn="1" w:lastColumn="0" w:noHBand="0" w:noVBand="1"/>
      </w:tblPr>
      <w:tblGrid>
        <w:gridCol w:w="10348"/>
      </w:tblGrid>
      <w:tr w:rsidR="006313CE" w14:paraId="7F8CBEAA" w14:textId="77777777" w:rsidTr="00440FC2">
        <w:tc>
          <w:tcPr>
            <w:tcW w:w="10348" w:type="dxa"/>
            <w:shd w:val="clear" w:color="auto" w:fill="051F37"/>
          </w:tcPr>
          <w:p w14:paraId="23E411D4" w14:textId="0800EF56" w:rsidR="006313CE" w:rsidRPr="00411295" w:rsidRDefault="006313CE" w:rsidP="00AA56F1">
            <w:pPr>
              <w:pStyle w:val="Heading2"/>
              <w:numPr>
                <w:ilvl w:val="0"/>
                <w:numId w:val="1"/>
              </w:numPr>
              <w:rPr>
                <w:b/>
                <w:bCs/>
                <w:szCs w:val="36"/>
              </w:rPr>
            </w:pPr>
            <w:r>
              <w:rPr>
                <w:b/>
                <w:bCs/>
                <w:szCs w:val="36"/>
              </w:rPr>
              <w:t>Proposal and Overview of the Scheme</w:t>
            </w:r>
          </w:p>
        </w:tc>
      </w:tr>
      <w:tr w:rsidR="006313CE" w14:paraId="4293E35D" w14:textId="77777777" w:rsidTr="00440FC2">
        <w:tc>
          <w:tcPr>
            <w:tcW w:w="10348" w:type="dxa"/>
          </w:tcPr>
          <w:p w14:paraId="557B78FE" w14:textId="77777777" w:rsidR="006313CE" w:rsidRPr="00AE111F" w:rsidRDefault="006313CE" w:rsidP="00440FC2">
            <w:pPr>
              <w:rPr>
                <w:sz w:val="2"/>
                <w:szCs w:val="2"/>
              </w:rPr>
            </w:pPr>
          </w:p>
          <w:p w14:paraId="7BA186EC" w14:textId="77777777" w:rsidR="00C434C3" w:rsidRDefault="00C434C3" w:rsidP="00C434C3">
            <w:pPr>
              <w:ind w:left="227"/>
            </w:pPr>
            <w:r w:rsidRPr="00C434C3">
              <w:rPr>
                <w:lang w:val="en-US"/>
              </w:rPr>
              <w:t>Cardiff and Vale University Health Board requires the appointment of a suitably qualified and experienced Building Supervisor to provide an independent site inspection, quality assurance, monitoring and reporting service for the Park View Health and Wellbeing Centre project.</w:t>
            </w:r>
            <w:r w:rsidRPr="00C434C3">
              <w:t> </w:t>
            </w:r>
          </w:p>
          <w:p w14:paraId="36ACFEA4" w14:textId="77777777" w:rsidR="00C434C3" w:rsidRPr="00C434C3" w:rsidRDefault="00C434C3" w:rsidP="00C434C3">
            <w:pPr>
              <w:ind w:left="227"/>
            </w:pPr>
          </w:p>
          <w:p w14:paraId="7EC21693" w14:textId="77777777" w:rsidR="00C434C3" w:rsidRDefault="00C434C3" w:rsidP="00C434C3">
            <w:pPr>
              <w:ind w:left="227"/>
            </w:pPr>
            <w:r w:rsidRPr="00C434C3">
              <w:rPr>
                <w:lang w:val="en-US"/>
              </w:rPr>
              <w:t xml:space="preserve">The anticipated appointment period is 90 weeks. The appointment is expected to cover </w:t>
            </w:r>
            <w:proofErr w:type="spellStart"/>
            <w:r w:rsidRPr="00C434C3">
              <w:rPr>
                <w:lang w:val="en-US"/>
              </w:rPr>
              <w:t>mobilisation</w:t>
            </w:r>
            <w:proofErr w:type="spellEnd"/>
            <w:r w:rsidRPr="00C434C3">
              <w:rPr>
                <w:lang w:val="en-US"/>
              </w:rPr>
              <w:t>, the main construction period, testing and commissioning, progressive completion, handover and final reporting.</w:t>
            </w:r>
            <w:r w:rsidRPr="00C434C3">
              <w:t> </w:t>
            </w:r>
          </w:p>
          <w:p w14:paraId="29A7EACD" w14:textId="77777777" w:rsidR="00C434C3" w:rsidRPr="00C434C3" w:rsidRDefault="00C434C3" w:rsidP="00C434C3">
            <w:pPr>
              <w:ind w:left="227"/>
            </w:pPr>
          </w:p>
          <w:p w14:paraId="76E8F591" w14:textId="77777777" w:rsidR="00C434C3" w:rsidRDefault="00C434C3" w:rsidP="00C434C3">
            <w:pPr>
              <w:ind w:left="227"/>
            </w:pPr>
            <w:r w:rsidRPr="00C434C3">
              <w:rPr>
                <w:lang w:val="en-US"/>
              </w:rPr>
              <w:t xml:space="preserve">The current construction </w:t>
            </w:r>
            <w:proofErr w:type="spellStart"/>
            <w:r w:rsidRPr="00C434C3">
              <w:rPr>
                <w:lang w:val="en-US"/>
              </w:rPr>
              <w:t>programme</w:t>
            </w:r>
            <w:proofErr w:type="spellEnd"/>
            <w:r w:rsidRPr="00C434C3">
              <w:rPr>
                <w:lang w:val="en-US"/>
              </w:rPr>
              <w:t xml:space="preserve"> identifies a revised start on site of 26 October 2026, planned completion on 20 June 2028 and contract completion on 27 June 2028. These dates remain subject to formal confirmation and any subsequent accepted </w:t>
            </w:r>
            <w:proofErr w:type="spellStart"/>
            <w:r w:rsidRPr="00C434C3">
              <w:rPr>
                <w:lang w:val="en-US"/>
              </w:rPr>
              <w:t>programme</w:t>
            </w:r>
            <w:proofErr w:type="spellEnd"/>
            <w:r w:rsidRPr="00C434C3">
              <w:rPr>
                <w:lang w:val="en-US"/>
              </w:rPr>
              <w:t xml:space="preserve"> revisions.</w:t>
            </w:r>
            <w:r w:rsidRPr="00C434C3">
              <w:t> </w:t>
            </w:r>
          </w:p>
          <w:p w14:paraId="2FEA6402" w14:textId="77777777" w:rsidR="00C434C3" w:rsidRPr="00C434C3" w:rsidRDefault="00C434C3" w:rsidP="00C434C3">
            <w:pPr>
              <w:ind w:left="227"/>
            </w:pPr>
          </w:p>
          <w:p w14:paraId="6221B8BB" w14:textId="77777777" w:rsidR="00C434C3" w:rsidRPr="00C434C3" w:rsidRDefault="00C434C3" w:rsidP="00C434C3">
            <w:pPr>
              <w:ind w:left="227"/>
            </w:pPr>
            <w:r w:rsidRPr="00C434C3">
              <w:rPr>
                <w:lang w:val="en-US"/>
              </w:rPr>
              <w:t xml:space="preserve">The Building Supervisor shall provide a level of attendance appropriate to the </w:t>
            </w:r>
            <w:proofErr w:type="spellStart"/>
            <w:r w:rsidRPr="00C434C3">
              <w:rPr>
                <w:lang w:val="en-US"/>
              </w:rPr>
              <w:t>programme</w:t>
            </w:r>
            <w:proofErr w:type="spellEnd"/>
            <w:r w:rsidRPr="00C434C3">
              <w:rPr>
                <w:lang w:val="en-US"/>
              </w:rPr>
              <w:t>, construction activities and identified project risks. Tenderers shall submit a project-specific resource plan setting out the proposed attendance for each project phase.</w:t>
            </w:r>
            <w:r w:rsidRPr="00C434C3">
              <w:t> </w:t>
            </w:r>
          </w:p>
          <w:p w14:paraId="42B8BDEB" w14:textId="77777777" w:rsidR="00C434C3" w:rsidRPr="00C434C3" w:rsidRDefault="00C434C3" w:rsidP="00C434C3">
            <w:pPr>
              <w:ind w:left="227"/>
            </w:pPr>
            <w:r w:rsidRPr="00C434C3">
              <w:rPr>
                <w:lang w:val="en-US"/>
              </w:rPr>
              <w:t>The service shall include, but not be limited to:</w:t>
            </w:r>
            <w:r w:rsidRPr="00C434C3">
              <w:t> </w:t>
            </w:r>
          </w:p>
          <w:p w14:paraId="445AADFF" w14:textId="77777777" w:rsidR="00C434C3" w:rsidRPr="00C434C3" w:rsidRDefault="00C434C3" w:rsidP="00AA56F1">
            <w:pPr>
              <w:numPr>
                <w:ilvl w:val="0"/>
                <w:numId w:val="3"/>
              </w:numPr>
            </w:pPr>
            <w:r w:rsidRPr="00C434C3">
              <w:rPr>
                <w:lang w:val="en-US"/>
              </w:rPr>
              <w:t xml:space="preserve">Reviewing the drawings, specifications, schedules, room data, surveys, </w:t>
            </w:r>
            <w:proofErr w:type="spellStart"/>
            <w:r w:rsidRPr="00C434C3">
              <w:rPr>
                <w:lang w:val="en-US"/>
              </w:rPr>
              <w:t>programme</w:t>
            </w:r>
            <w:proofErr w:type="spellEnd"/>
            <w:r w:rsidRPr="00C434C3">
              <w:rPr>
                <w:lang w:val="en-US"/>
              </w:rPr>
              <w:t>, fire strategy, design information, quality plan and Inspection and Test Plans relevant to the Works.</w:t>
            </w:r>
            <w:r w:rsidRPr="00C434C3">
              <w:t> </w:t>
            </w:r>
          </w:p>
          <w:p w14:paraId="65D1F05E" w14:textId="77777777" w:rsidR="00C434C3" w:rsidRPr="00C434C3" w:rsidRDefault="00C434C3" w:rsidP="00AA56F1">
            <w:pPr>
              <w:numPr>
                <w:ilvl w:val="0"/>
                <w:numId w:val="4"/>
              </w:numPr>
            </w:pPr>
            <w:r w:rsidRPr="00C434C3">
              <w:rPr>
                <w:lang w:val="en-US"/>
              </w:rPr>
              <w:t xml:space="preserve">Attending </w:t>
            </w:r>
            <w:proofErr w:type="spellStart"/>
            <w:r w:rsidRPr="00C434C3">
              <w:rPr>
                <w:lang w:val="en-US"/>
              </w:rPr>
              <w:t>mobilisation</w:t>
            </w:r>
            <w:proofErr w:type="spellEnd"/>
            <w:r w:rsidRPr="00C434C3">
              <w:rPr>
                <w:lang w:val="en-US"/>
              </w:rPr>
              <w:t>, pre-start, progress, quality, commissioning, handover and other project meetings as reasonably required.</w:t>
            </w:r>
            <w:r w:rsidRPr="00C434C3">
              <w:t> </w:t>
            </w:r>
          </w:p>
          <w:p w14:paraId="41FF3318" w14:textId="77777777" w:rsidR="00C434C3" w:rsidRPr="00C434C3" w:rsidRDefault="00C434C3" w:rsidP="00AA56F1">
            <w:pPr>
              <w:numPr>
                <w:ilvl w:val="0"/>
                <w:numId w:val="5"/>
              </w:numPr>
            </w:pPr>
            <w:r w:rsidRPr="00C434C3">
              <w:rPr>
                <w:lang w:val="en-US"/>
              </w:rPr>
              <w:t>Preparing a Building Supervision Plan describing the proposed inspection, reporting, photographic-record, escalation and close-out arrangements.</w:t>
            </w:r>
            <w:r w:rsidRPr="00C434C3">
              <w:t> </w:t>
            </w:r>
          </w:p>
          <w:p w14:paraId="7657FD9A" w14:textId="77777777" w:rsidR="00C434C3" w:rsidRPr="00C434C3" w:rsidRDefault="00C434C3" w:rsidP="00AA56F1">
            <w:pPr>
              <w:numPr>
                <w:ilvl w:val="0"/>
                <w:numId w:val="6"/>
              </w:numPr>
            </w:pPr>
            <w:r w:rsidRPr="00C434C3">
              <w:rPr>
                <w:lang w:val="en-US"/>
              </w:rPr>
              <w:t>Monitoring workmanship and materials against the contract documents, approved samples, manufacturers’ requirements, statutory approvals and accepted good practice.</w:t>
            </w:r>
            <w:r w:rsidRPr="00C434C3">
              <w:t> </w:t>
            </w:r>
          </w:p>
          <w:p w14:paraId="28A8EDA4" w14:textId="77777777" w:rsidR="00C434C3" w:rsidRPr="00C434C3" w:rsidRDefault="00C434C3" w:rsidP="00AA56F1">
            <w:pPr>
              <w:numPr>
                <w:ilvl w:val="0"/>
                <w:numId w:val="7"/>
              </w:numPr>
            </w:pPr>
            <w:r w:rsidRPr="00C434C3">
              <w:rPr>
                <w:lang w:val="en-US"/>
              </w:rPr>
              <w:t>Inspecting critical, high-risk and concealed work before the work is covered or becomes inaccessible.</w:t>
            </w:r>
            <w:r w:rsidRPr="00C434C3">
              <w:t> </w:t>
            </w:r>
          </w:p>
          <w:p w14:paraId="73B1673F" w14:textId="77777777" w:rsidR="00C434C3" w:rsidRPr="00C434C3" w:rsidRDefault="00C434C3" w:rsidP="00AA56F1">
            <w:pPr>
              <w:numPr>
                <w:ilvl w:val="0"/>
                <w:numId w:val="8"/>
              </w:numPr>
            </w:pPr>
            <w:r w:rsidRPr="00C434C3">
              <w:rPr>
                <w:lang w:val="en-US"/>
              </w:rPr>
              <w:t>Monitoring the quality of the building fabric, structural elements, roofing, waterproofing, windows, doors, partitions, ceilings, finishes and external works.</w:t>
            </w:r>
            <w:r w:rsidRPr="00C434C3">
              <w:t> </w:t>
            </w:r>
          </w:p>
          <w:p w14:paraId="77D2BE57" w14:textId="77777777" w:rsidR="00C434C3" w:rsidRPr="00C434C3" w:rsidRDefault="00C434C3" w:rsidP="00AA56F1">
            <w:pPr>
              <w:numPr>
                <w:ilvl w:val="0"/>
                <w:numId w:val="9"/>
              </w:numPr>
            </w:pPr>
            <w:r w:rsidRPr="00C434C3">
              <w:rPr>
                <w:lang w:val="en-US"/>
              </w:rPr>
              <w:lastRenderedPageBreak/>
              <w:t>Monitoring fire stopping, cavity barriers, compartmentation, fire doors, service penetrations and associated evidence records.</w:t>
            </w:r>
            <w:r w:rsidRPr="00C434C3">
              <w:t> </w:t>
            </w:r>
          </w:p>
          <w:p w14:paraId="6ADD0384" w14:textId="77777777" w:rsidR="00C434C3" w:rsidRPr="00C434C3" w:rsidRDefault="00C434C3" w:rsidP="00AA56F1">
            <w:pPr>
              <w:numPr>
                <w:ilvl w:val="0"/>
                <w:numId w:val="10"/>
              </w:numPr>
            </w:pPr>
            <w:r w:rsidRPr="00C434C3">
              <w:rPr>
                <w:lang w:val="en-US"/>
              </w:rPr>
              <w:t>Monitoring builders’ work and interfaces associated with mechanical, electrical and public-health installations.</w:t>
            </w:r>
            <w:r w:rsidRPr="00C434C3">
              <w:t> </w:t>
            </w:r>
          </w:p>
          <w:p w14:paraId="3BDCDF28" w14:textId="77777777" w:rsidR="00C434C3" w:rsidRPr="00C434C3" w:rsidRDefault="00C434C3" w:rsidP="00AA56F1">
            <w:pPr>
              <w:numPr>
                <w:ilvl w:val="0"/>
                <w:numId w:val="11"/>
              </w:numPr>
            </w:pPr>
            <w:r w:rsidRPr="00C434C3">
              <w:rPr>
                <w:lang w:val="en-US"/>
              </w:rPr>
              <w:t xml:space="preserve">Observing testing, commissioning, demonstrations and specified witness activities </w:t>
            </w:r>
            <w:proofErr w:type="spellStart"/>
            <w:proofErr w:type="gramStart"/>
            <w:r w:rsidRPr="00C434C3">
              <w:rPr>
                <w:lang w:val="en-US"/>
              </w:rPr>
              <w:t>where</w:t>
            </w:r>
            <w:proofErr w:type="spellEnd"/>
            <w:proofErr w:type="gramEnd"/>
            <w:r w:rsidRPr="00C434C3">
              <w:rPr>
                <w:lang w:val="en-US"/>
              </w:rPr>
              <w:t xml:space="preserve"> instructed.</w:t>
            </w:r>
            <w:r w:rsidRPr="00C434C3">
              <w:t> </w:t>
            </w:r>
          </w:p>
          <w:p w14:paraId="2369D348" w14:textId="77777777" w:rsidR="00C434C3" w:rsidRPr="00C434C3" w:rsidRDefault="00C434C3" w:rsidP="00AA56F1">
            <w:pPr>
              <w:numPr>
                <w:ilvl w:val="0"/>
                <w:numId w:val="12"/>
              </w:numPr>
            </w:pPr>
            <w:r w:rsidRPr="00C434C3">
              <w:rPr>
                <w:lang w:val="en-US"/>
              </w:rPr>
              <w:t>Reviewing the availability and completeness of relevant inspection, testing and certification records.</w:t>
            </w:r>
            <w:r w:rsidRPr="00C434C3">
              <w:t> </w:t>
            </w:r>
          </w:p>
          <w:p w14:paraId="2DDB2B27" w14:textId="77777777" w:rsidR="00C434C3" w:rsidRPr="00C434C3" w:rsidRDefault="00C434C3" w:rsidP="00AA56F1">
            <w:pPr>
              <w:numPr>
                <w:ilvl w:val="0"/>
                <w:numId w:val="13"/>
              </w:numPr>
            </w:pPr>
            <w:r w:rsidRPr="00C434C3">
              <w:rPr>
                <w:lang w:val="en-US"/>
              </w:rPr>
              <w:t>Monitoring the protection and storage of materials and completed work.</w:t>
            </w:r>
            <w:r w:rsidRPr="00C434C3">
              <w:t> </w:t>
            </w:r>
          </w:p>
          <w:p w14:paraId="4C134146" w14:textId="77777777" w:rsidR="00C434C3" w:rsidRPr="00C434C3" w:rsidRDefault="00C434C3" w:rsidP="00AA56F1">
            <w:pPr>
              <w:numPr>
                <w:ilvl w:val="0"/>
                <w:numId w:val="14"/>
              </w:numPr>
            </w:pPr>
            <w:r w:rsidRPr="00C434C3">
              <w:rPr>
                <w:lang w:val="en-US"/>
              </w:rPr>
              <w:t>Recording defects, departures, incomplete work and quality concerns using an auditable quality-observation process.</w:t>
            </w:r>
            <w:r w:rsidRPr="00C434C3">
              <w:t> </w:t>
            </w:r>
          </w:p>
          <w:p w14:paraId="19BBE68F" w14:textId="77777777" w:rsidR="00C434C3" w:rsidRPr="00C434C3" w:rsidRDefault="00C434C3" w:rsidP="00AA56F1">
            <w:pPr>
              <w:numPr>
                <w:ilvl w:val="0"/>
                <w:numId w:val="15"/>
              </w:numPr>
            </w:pPr>
            <w:r w:rsidRPr="00C434C3">
              <w:rPr>
                <w:lang w:val="en-US"/>
              </w:rPr>
              <w:t>Maintaining an up-to-date quality observation and non-conformance log.</w:t>
            </w:r>
            <w:r w:rsidRPr="00C434C3">
              <w:t> </w:t>
            </w:r>
          </w:p>
          <w:p w14:paraId="5888C467" w14:textId="77777777" w:rsidR="00C434C3" w:rsidRPr="00C434C3" w:rsidRDefault="00C434C3" w:rsidP="00AA56F1">
            <w:pPr>
              <w:numPr>
                <w:ilvl w:val="0"/>
                <w:numId w:val="16"/>
              </w:numPr>
            </w:pPr>
            <w:r w:rsidRPr="00C434C3">
              <w:rPr>
                <w:lang w:val="en-US"/>
              </w:rPr>
              <w:t>Monitoring corrective actions through to satisfactory close-out.</w:t>
            </w:r>
            <w:r w:rsidRPr="00C434C3">
              <w:t> </w:t>
            </w:r>
          </w:p>
          <w:p w14:paraId="11E39610" w14:textId="77777777" w:rsidR="00C434C3" w:rsidRPr="00C434C3" w:rsidRDefault="00C434C3" w:rsidP="00AA56F1">
            <w:pPr>
              <w:numPr>
                <w:ilvl w:val="0"/>
                <w:numId w:val="17"/>
              </w:numPr>
            </w:pPr>
            <w:r w:rsidRPr="00C434C3">
              <w:rPr>
                <w:lang w:val="en-US"/>
              </w:rPr>
              <w:t xml:space="preserve">Identifying recurring quality issues and escalating matters that may affect compliance, performance, durability, </w:t>
            </w:r>
            <w:proofErr w:type="spellStart"/>
            <w:r w:rsidRPr="00C434C3">
              <w:rPr>
                <w:lang w:val="en-US"/>
              </w:rPr>
              <w:t>programme</w:t>
            </w:r>
            <w:proofErr w:type="spellEnd"/>
            <w:r w:rsidRPr="00C434C3">
              <w:rPr>
                <w:lang w:val="en-US"/>
              </w:rPr>
              <w:t>, cost or handover.</w:t>
            </w:r>
            <w:r w:rsidRPr="00C434C3">
              <w:t> </w:t>
            </w:r>
          </w:p>
          <w:p w14:paraId="630093D7" w14:textId="77777777" w:rsidR="00C434C3" w:rsidRPr="00C434C3" w:rsidRDefault="00C434C3" w:rsidP="00AA56F1">
            <w:pPr>
              <w:numPr>
                <w:ilvl w:val="0"/>
                <w:numId w:val="18"/>
              </w:numPr>
            </w:pPr>
            <w:r w:rsidRPr="00C434C3">
              <w:rPr>
                <w:lang w:val="en-US"/>
              </w:rPr>
              <w:t>Supporting progressive snagging throughout the construction period.</w:t>
            </w:r>
            <w:r w:rsidRPr="00C434C3">
              <w:t> </w:t>
            </w:r>
          </w:p>
          <w:p w14:paraId="28348981" w14:textId="77777777" w:rsidR="00C434C3" w:rsidRPr="00C434C3" w:rsidRDefault="00C434C3" w:rsidP="00AA56F1">
            <w:pPr>
              <w:numPr>
                <w:ilvl w:val="0"/>
                <w:numId w:val="19"/>
              </w:numPr>
            </w:pPr>
            <w:r w:rsidRPr="00C434C3">
              <w:rPr>
                <w:lang w:val="en-US"/>
              </w:rPr>
              <w:t>Participating in completion and handover-readiness inspections.</w:t>
            </w:r>
            <w:r w:rsidRPr="00C434C3">
              <w:t> </w:t>
            </w:r>
          </w:p>
          <w:p w14:paraId="028BF102" w14:textId="77777777" w:rsidR="00C434C3" w:rsidRPr="00C434C3" w:rsidRDefault="00C434C3" w:rsidP="00AA56F1">
            <w:pPr>
              <w:numPr>
                <w:ilvl w:val="0"/>
                <w:numId w:val="20"/>
              </w:numPr>
            </w:pPr>
            <w:r w:rsidRPr="00C434C3">
              <w:rPr>
                <w:lang w:val="en-US"/>
              </w:rPr>
              <w:t xml:space="preserve">Supporting inspections associated with practical completion and the defects period, </w:t>
            </w:r>
            <w:proofErr w:type="gramStart"/>
            <w:r w:rsidRPr="00C434C3">
              <w:rPr>
                <w:lang w:val="en-US"/>
              </w:rPr>
              <w:t>where</w:t>
            </w:r>
            <w:proofErr w:type="gramEnd"/>
            <w:r w:rsidRPr="00C434C3">
              <w:rPr>
                <w:lang w:val="en-US"/>
              </w:rPr>
              <w:t xml:space="preserve"> included within the appointment.</w:t>
            </w:r>
            <w:r w:rsidRPr="00C434C3">
              <w:t> </w:t>
            </w:r>
          </w:p>
          <w:p w14:paraId="4DA996B8" w14:textId="77777777" w:rsidR="00C434C3" w:rsidRPr="00C434C3" w:rsidRDefault="00C434C3" w:rsidP="00AA56F1">
            <w:pPr>
              <w:numPr>
                <w:ilvl w:val="0"/>
                <w:numId w:val="21"/>
              </w:numPr>
            </w:pPr>
            <w:r w:rsidRPr="00C434C3">
              <w:rPr>
                <w:lang w:val="en-US"/>
              </w:rPr>
              <w:t>Checking, on a sample and risk-based basis, the progress and completeness of operation and maintenance information, as-built information, asset data, test records, certificates, warranties, training records, keys and spares.</w:t>
            </w:r>
            <w:r w:rsidRPr="00C434C3">
              <w:t> </w:t>
            </w:r>
          </w:p>
          <w:p w14:paraId="7E07E523" w14:textId="77777777" w:rsidR="00C434C3" w:rsidRPr="00C434C3" w:rsidRDefault="00C434C3" w:rsidP="00AA56F1">
            <w:pPr>
              <w:numPr>
                <w:ilvl w:val="0"/>
                <w:numId w:val="22"/>
              </w:numPr>
            </w:pPr>
            <w:r w:rsidRPr="00C434C3">
              <w:rPr>
                <w:lang w:val="en-US"/>
              </w:rPr>
              <w:t>Preparing completion and final Building Supervisor reports.</w:t>
            </w:r>
            <w:r w:rsidRPr="00C434C3">
              <w:t> </w:t>
            </w:r>
          </w:p>
          <w:p w14:paraId="0FEE6DD3" w14:textId="77777777" w:rsidR="00C434C3" w:rsidRDefault="00C434C3" w:rsidP="00AA56F1">
            <w:pPr>
              <w:numPr>
                <w:ilvl w:val="0"/>
                <w:numId w:val="23"/>
              </w:numPr>
            </w:pPr>
            <w:r w:rsidRPr="00C434C3">
              <w:rPr>
                <w:lang w:val="en-US"/>
              </w:rPr>
              <w:t>Providing appropriately qualified deputy cover during planned or unplanned absences.</w:t>
            </w:r>
            <w:r w:rsidRPr="00C434C3">
              <w:t> </w:t>
            </w:r>
          </w:p>
          <w:p w14:paraId="28EE43E9" w14:textId="77777777" w:rsidR="00C434C3" w:rsidRPr="00C434C3" w:rsidRDefault="00C434C3" w:rsidP="00C434C3">
            <w:pPr>
              <w:ind w:left="720"/>
            </w:pPr>
          </w:p>
          <w:p w14:paraId="48F7DFBD" w14:textId="77777777" w:rsidR="00C434C3" w:rsidRDefault="00C434C3" w:rsidP="00C434C3">
            <w:pPr>
              <w:ind w:left="227"/>
            </w:pPr>
            <w:r w:rsidRPr="00C434C3">
              <w:rPr>
                <w:lang w:val="en-US"/>
              </w:rPr>
              <w:t>The Building Supervisor shall conduct the service objectively, independently and professionally. The Building Supervisor shall maintain effective working relationships while remaining appropriately challenging where workmanship, materials, evidence or compliance does not meet the contract requirements.</w:t>
            </w:r>
            <w:r w:rsidRPr="00C434C3">
              <w:t> </w:t>
            </w:r>
          </w:p>
          <w:p w14:paraId="17D96FB7" w14:textId="77777777" w:rsidR="00C434C3" w:rsidRPr="00C434C3" w:rsidRDefault="00C434C3" w:rsidP="00C434C3">
            <w:pPr>
              <w:ind w:left="227"/>
            </w:pPr>
          </w:p>
          <w:p w14:paraId="684F3651" w14:textId="77777777" w:rsidR="00C434C3" w:rsidRPr="00C434C3" w:rsidRDefault="00C434C3" w:rsidP="00C434C3">
            <w:pPr>
              <w:ind w:left="227"/>
            </w:pPr>
            <w:r w:rsidRPr="00C434C3">
              <w:rPr>
                <w:lang w:val="en-US"/>
              </w:rPr>
              <w:t>The Building Supervisor shall not:</w:t>
            </w:r>
            <w:r w:rsidRPr="00C434C3">
              <w:t> </w:t>
            </w:r>
          </w:p>
          <w:p w14:paraId="41E3A767" w14:textId="77777777" w:rsidR="00C434C3" w:rsidRPr="00C434C3" w:rsidRDefault="00C434C3" w:rsidP="00AA56F1">
            <w:pPr>
              <w:numPr>
                <w:ilvl w:val="0"/>
                <w:numId w:val="24"/>
              </w:numPr>
            </w:pPr>
            <w:r w:rsidRPr="00C434C3">
              <w:rPr>
                <w:lang w:val="en-US"/>
              </w:rPr>
              <w:t xml:space="preserve">Instruct changes to the Works unless expressly </w:t>
            </w:r>
            <w:proofErr w:type="spellStart"/>
            <w:r w:rsidRPr="00C434C3">
              <w:rPr>
                <w:lang w:val="en-US"/>
              </w:rPr>
              <w:t>authorised</w:t>
            </w:r>
            <w:proofErr w:type="spellEnd"/>
            <w:r w:rsidRPr="00C434C3">
              <w:rPr>
                <w:lang w:val="en-US"/>
              </w:rPr>
              <w:t xml:space="preserve"> in writing.</w:t>
            </w:r>
            <w:r w:rsidRPr="00C434C3">
              <w:t> </w:t>
            </w:r>
          </w:p>
          <w:p w14:paraId="5599FC6C" w14:textId="77777777" w:rsidR="00C434C3" w:rsidRPr="00C434C3" w:rsidRDefault="00C434C3" w:rsidP="00AA56F1">
            <w:pPr>
              <w:numPr>
                <w:ilvl w:val="0"/>
                <w:numId w:val="25"/>
              </w:numPr>
            </w:pPr>
            <w:r w:rsidRPr="00C434C3">
              <w:rPr>
                <w:lang w:val="en-US"/>
              </w:rPr>
              <w:t>Approve variations or additional expenditure.</w:t>
            </w:r>
            <w:r w:rsidRPr="00C434C3">
              <w:t> </w:t>
            </w:r>
          </w:p>
          <w:p w14:paraId="0F75AB8E" w14:textId="77777777" w:rsidR="00C434C3" w:rsidRPr="00C434C3" w:rsidRDefault="00C434C3" w:rsidP="00AA56F1">
            <w:pPr>
              <w:numPr>
                <w:ilvl w:val="0"/>
                <w:numId w:val="26"/>
              </w:numPr>
            </w:pPr>
            <w:r w:rsidRPr="00C434C3">
              <w:rPr>
                <w:lang w:val="en-US"/>
              </w:rPr>
              <w:t>Certify payments, practical completion or extensions of time unless separately and expressly appointed to do so.</w:t>
            </w:r>
            <w:r w:rsidRPr="00C434C3">
              <w:t> </w:t>
            </w:r>
          </w:p>
          <w:p w14:paraId="304324C7" w14:textId="77777777" w:rsidR="00C434C3" w:rsidRPr="00C434C3" w:rsidRDefault="00C434C3" w:rsidP="00AA56F1">
            <w:pPr>
              <w:numPr>
                <w:ilvl w:val="0"/>
                <w:numId w:val="27"/>
              </w:numPr>
            </w:pPr>
            <w:r w:rsidRPr="00C434C3">
              <w:rPr>
                <w:lang w:val="en-US"/>
              </w:rPr>
              <w:t>Assume design responsibility.</w:t>
            </w:r>
            <w:r w:rsidRPr="00C434C3">
              <w:t> </w:t>
            </w:r>
          </w:p>
          <w:p w14:paraId="1AE6B6FE" w14:textId="77777777" w:rsidR="00C434C3" w:rsidRPr="00C434C3" w:rsidRDefault="00C434C3" w:rsidP="00AA56F1">
            <w:pPr>
              <w:numPr>
                <w:ilvl w:val="0"/>
                <w:numId w:val="28"/>
              </w:numPr>
            </w:pPr>
            <w:r w:rsidRPr="00C434C3">
              <w:rPr>
                <w:lang w:val="en-US"/>
              </w:rPr>
              <w:t xml:space="preserve">Approve the Contractor’s construction methods or temporary </w:t>
            </w:r>
            <w:proofErr w:type="gramStart"/>
            <w:r w:rsidRPr="00C434C3">
              <w:rPr>
                <w:lang w:val="en-US"/>
              </w:rPr>
              <w:t>works</w:t>
            </w:r>
            <w:proofErr w:type="gramEnd"/>
            <w:r w:rsidRPr="00C434C3">
              <w:rPr>
                <w:lang w:val="en-US"/>
              </w:rPr>
              <w:t>.</w:t>
            </w:r>
            <w:r w:rsidRPr="00C434C3">
              <w:t> </w:t>
            </w:r>
          </w:p>
          <w:p w14:paraId="2006F9CE" w14:textId="77777777" w:rsidR="00C434C3" w:rsidRPr="00C434C3" w:rsidRDefault="00C434C3" w:rsidP="00AA56F1">
            <w:pPr>
              <w:numPr>
                <w:ilvl w:val="0"/>
                <w:numId w:val="29"/>
              </w:numPr>
            </w:pPr>
            <w:r w:rsidRPr="00C434C3">
              <w:rPr>
                <w:lang w:val="en-US"/>
              </w:rPr>
              <w:t>Assume responsibility for the Contractor’s quality control.</w:t>
            </w:r>
            <w:r w:rsidRPr="00C434C3">
              <w:t> </w:t>
            </w:r>
          </w:p>
          <w:p w14:paraId="46AA0AE8" w14:textId="77777777" w:rsidR="00C434C3" w:rsidRPr="00C434C3" w:rsidRDefault="00C434C3" w:rsidP="00AA56F1">
            <w:pPr>
              <w:numPr>
                <w:ilvl w:val="0"/>
                <w:numId w:val="30"/>
              </w:numPr>
            </w:pPr>
            <w:r w:rsidRPr="00C434C3">
              <w:rPr>
                <w:lang w:val="en-US"/>
              </w:rPr>
              <w:t>Assume responsibility for site health and safety or the Principal Contractor’s duties.</w:t>
            </w:r>
            <w:r w:rsidRPr="00C434C3">
              <w:t> </w:t>
            </w:r>
          </w:p>
          <w:p w14:paraId="04715388" w14:textId="77777777" w:rsidR="00C434C3" w:rsidRPr="00C434C3" w:rsidRDefault="00C434C3" w:rsidP="00AA56F1">
            <w:pPr>
              <w:numPr>
                <w:ilvl w:val="0"/>
                <w:numId w:val="31"/>
              </w:numPr>
            </w:pPr>
            <w:r w:rsidRPr="00C434C3">
              <w:rPr>
                <w:lang w:val="en-US"/>
              </w:rPr>
              <w:lastRenderedPageBreak/>
              <w:t>Provide fire engineering, structural engineering, mechanical engineering or electrical engineering certification unless separately appointed and appropriately qualified.</w:t>
            </w:r>
            <w:r w:rsidRPr="00C434C3">
              <w:t> </w:t>
            </w:r>
          </w:p>
          <w:p w14:paraId="0A9E3571" w14:textId="77777777" w:rsidR="00C434C3" w:rsidRPr="00C434C3" w:rsidRDefault="00C434C3" w:rsidP="00AA56F1">
            <w:pPr>
              <w:numPr>
                <w:ilvl w:val="0"/>
                <w:numId w:val="32"/>
              </w:numPr>
            </w:pPr>
            <w:r w:rsidRPr="00C434C3">
              <w:rPr>
                <w:lang w:val="en-US"/>
              </w:rPr>
              <w:t>Relieve the Contractor, designers or specialist contractors of any contractual or statutory responsibility.</w:t>
            </w:r>
            <w:r w:rsidRPr="00C434C3">
              <w:t> </w:t>
            </w:r>
          </w:p>
          <w:p w14:paraId="7274E9E5" w14:textId="77777777" w:rsidR="00C434C3" w:rsidRDefault="00C434C3" w:rsidP="00C434C3">
            <w:pPr>
              <w:ind w:left="227"/>
            </w:pPr>
            <w:r w:rsidRPr="00C434C3">
              <w:rPr>
                <w:lang w:val="en-US"/>
              </w:rPr>
              <w:t xml:space="preserve">Formal instructions and decisions under the building contract shall only be issued by the person </w:t>
            </w:r>
            <w:proofErr w:type="spellStart"/>
            <w:r w:rsidRPr="00C434C3">
              <w:rPr>
                <w:lang w:val="en-US"/>
              </w:rPr>
              <w:t>authorised</w:t>
            </w:r>
            <w:proofErr w:type="spellEnd"/>
            <w:r w:rsidRPr="00C434C3">
              <w:rPr>
                <w:lang w:val="en-US"/>
              </w:rPr>
              <w:t xml:space="preserve"> under the relevant contract.</w:t>
            </w:r>
            <w:r w:rsidRPr="00C434C3">
              <w:t> </w:t>
            </w:r>
          </w:p>
          <w:p w14:paraId="025FAC45" w14:textId="77777777" w:rsidR="00C434C3" w:rsidRPr="00C434C3" w:rsidRDefault="00C434C3" w:rsidP="00C434C3">
            <w:pPr>
              <w:ind w:left="227"/>
            </w:pPr>
          </w:p>
          <w:p w14:paraId="0A3DD8BA" w14:textId="77777777" w:rsidR="00C434C3" w:rsidRPr="00C434C3" w:rsidRDefault="00C434C3" w:rsidP="00C434C3">
            <w:pPr>
              <w:ind w:left="227"/>
              <w:rPr>
                <w:b/>
                <w:bCs/>
              </w:rPr>
            </w:pPr>
            <w:r w:rsidRPr="00C434C3">
              <w:rPr>
                <w:b/>
                <w:bCs/>
                <w:lang w:val="en-US"/>
              </w:rPr>
              <w:t>Output Requirement</w:t>
            </w:r>
            <w:r w:rsidRPr="00C434C3">
              <w:rPr>
                <w:b/>
                <w:bCs/>
              </w:rPr>
              <w:t> </w:t>
            </w:r>
          </w:p>
          <w:p w14:paraId="01B005A8" w14:textId="77777777" w:rsidR="00C434C3" w:rsidRPr="00C434C3" w:rsidRDefault="00C434C3" w:rsidP="00C434C3">
            <w:pPr>
              <w:ind w:left="227"/>
              <w:rPr>
                <w:b/>
                <w:bCs/>
              </w:rPr>
            </w:pPr>
            <w:r w:rsidRPr="00C434C3">
              <w:rPr>
                <w:b/>
                <w:bCs/>
                <w:lang w:val="en-US"/>
              </w:rPr>
              <w:t>Building Supervision Plan</w:t>
            </w:r>
            <w:r w:rsidRPr="00C434C3">
              <w:rPr>
                <w:b/>
                <w:bCs/>
              </w:rPr>
              <w:t> </w:t>
            </w:r>
          </w:p>
          <w:p w14:paraId="58D5A657" w14:textId="77777777" w:rsidR="00C434C3" w:rsidRPr="00C434C3" w:rsidRDefault="00C434C3" w:rsidP="00C434C3">
            <w:pPr>
              <w:ind w:left="227"/>
            </w:pPr>
            <w:r w:rsidRPr="00C434C3">
              <w:rPr>
                <w:lang w:val="en-US"/>
              </w:rPr>
              <w:t>The Building Supervision Plan shall be submitted within 10 working days of appointment and shall include:</w:t>
            </w:r>
            <w:r w:rsidRPr="00C434C3">
              <w:t> </w:t>
            </w:r>
          </w:p>
          <w:p w14:paraId="175B4D2C" w14:textId="77777777" w:rsidR="00C434C3" w:rsidRPr="00C434C3" w:rsidRDefault="00C434C3" w:rsidP="00AA56F1">
            <w:pPr>
              <w:numPr>
                <w:ilvl w:val="0"/>
                <w:numId w:val="33"/>
              </w:numPr>
            </w:pPr>
            <w:r w:rsidRPr="00C434C3">
              <w:rPr>
                <w:lang w:val="en-US"/>
              </w:rPr>
              <w:t>Proposed personnel and responsibilities.</w:t>
            </w:r>
            <w:r w:rsidRPr="00C434C3">
              <w:t> </w:t>
            </w:r>
          </w:p>
          <w:p w14:paraId="24AC5B3E" w14:textId="77777777" w:rsidR="00C434C3" w:rsidRPr="00C434C3" w:rsidRDefault="00C434C3" w:rsidP="00AA56F1">
            <w:pPr>
              <w:numPr>
                <w:ilvl w:val="0"/>
                <w:numId w:val="34"/>
              </w:numPr>
            </w:pPr>
            <w:r w:rsidRPr="00C434C3">
              <w:rPr>
                <w:lang w:val="en-US"/>
              </w:rPr>
              <w:t>Planned site attendance.</w:t>
            </w:r>
            <w:r w:rsidRPr="00C434C3">
              <w:t> </w:t>
            </w:r>
          </w:p>
          <w:p w14:paraId="03350D3A" w14:textId="77777777" w:rsidR="00C434C3" w:rsidRPr="00C434C3" w:rsidRDefault="00C434C3" w:rsidP="00AA56F1">
            <w:pPr>
              <w:numPr>
                <w:ilvl w:val="0"/>
                <w:numId w:val="35"/>
              </w:numPr>
            </w:pPr>
            <w:r w:rsidRPr="00C434C3">
              <w:rPr>
                <w:lang w:val="en-US"/>
              </w:rPr>
              <w:t>Deputy and continuity arrangements.</w:t>
            </w:r>
            <w:r w:rsidRPr="00C434C3">
              <w:t> </w:t>
            </w:r>
          </w:p>
          <w:p w14:paraId="25492A49" w14:textId="77777777" w:rsidR="00C434C3" w:rsidRPr="00C434C3" w:rsidRDefault="00C434C3" w:rsidP="00AA56F1">
            <w:pPr>
              <w:numPr>
                <w:ilvl w:val="0"/>
                <w:numId w:val="36"/>
              </w:numPr>
            </w:pPr>
            <w:r w:rsidRPr="00C434C3">
              <w:rPr>
                <w:lang w:val="en-US"/>
              </w:rPr>
              <w:t>Inspection priorities.</w:t>
            </w:r>
            <w:r w:rsidRPr="00C434C3">
              <w:t> </w:t>
            </w:r>
          </w:p>
          <w:p w14:paraId="02E7FF8D" w14:textId="77777777" w:rsidR="00C434C3" w:rsidRPr="00C434C3" w:rsidRDefault="00C434C3" w:rsidP="00AA56F1">
            <w:pPr>
              <w:numPr>
                <w:ilvl w:val="0"/>
                <w:numId w:val="37"/>
              </w:numPr>
            </w:pPr>
            <w:r w:rsidRPr="00C434C3">
              <w:rPr>
                <w:lang w:val="en-US"/>
              </w:rPr>
              <w:t>Critical and concealed-work inspections.</w:t>
            </w:r>
            <w:r w:rsidRPr="00C434C3">
              <w:t> </w:t>
            </w:r>
          </w:p>
          <w:p w14:paraId="19438437" w14:textId="77777777" w:rsidR="00C434C3" w:rsidRPr="00C434C3" w:rsidRDefault="00C434C3" w:rsidP="00AA56F1">
            <w:pPr>
              <w:numPr>
                <w:ilvl w:val="0"/>
                <w:numId w:val="38"/>
              </w:numPr>
            </w:pPr>
            <w:r w:rsidRPr="00C434C3">
              <w:rPr>
                <w:lang w:val="en-US"/>
              </w:rPr>
              <w:t>Proposed hold points and witness points.</w:t>
            </w:r>
            <w:r w:rsidRPr="00C434C3">
              <w:t> </w:t>
            </w:r>
          </w:p>
          <w:p w14:paraId="4E33EA1B" w14:textId="77777777" w:rsidR="00C434C3" w:rsidRPr="00C434C3" w:rsidRDefault="00C434C3" w:rsidP="00AA56F1">
            <w:pPr>
              <w:numPr>
                <w:ilvl w:val="0"/>
                <w:numId w:val="39"/>
              </w:numPr>
            </w:pPr>
            <w:r w:rsidRPr="00C434C3">
              <w:rPr>
                <w:lang w:val="en-US"/>
              </w:rPr>
              <w:t>Reporting procedures.</w:t>
            </w:r>
            <w:r w:rsidRPr="00C434C3">
              <w:t> </w:t>
            </w:r>
          </w:p>
          <w:p w14:paraId="38A8DA29" w14:textId="77777777" w:rsidR="00C434C3" w:rsidRPr="00C434C3" w:rsidRDefault="00C434C3" w:rsidP="00AA56F1">
            <w:pPr>
              <w:numPr>
                <w:ilvl w:val="0"/>
                <w:numId w:val="40"/>
              </w:numPr>
            </w:pPr>
            <w:r w:rsidRPr="00C434C3">
              <w:rPr>
                <w:lang w:val="en-US"/>
              </w:rPr>
              <w:t>Photographic-record arrangements.</w:t>
            </w:r>
            <w:r w:rsidRPr="00C434C3">
              <w:t> </w:t>
            </w:r>
          </w:p>
          <w:p w14:paraId="40C63441" w14:textId="77777777" w:rsidR="00C434C3" w:rsidRPr="00C434C3" w:rsidRDefault="00C434C3" w:rsidP="00AA56F1">
            <w:pPr>
              <w:numPr>
                <w:ilvl w:val="0"/>
                <w:numId w:val="41"/>
              </w:numPr>
            </w:pPr>
            <w:r w:rsidRPr="00C434C3">
              <w:rPr>
                <w:lang w:val="en-US"/>
              </w:rPr>
              <w:t>Classification and escalation of quality observations.</w:t>
            </w:r>
            <w:r w:rsidRPr="00C434C3">
              <w:t> </w:t>
            </w:r>
          </w:p>
          <w:p w14:paraId="0ECF87E5" w14:textId="77777777" w:rsidR="00C434C3" w:rsidRPr="00C434C3" w:rsidRDefault="00C434C3" w:rsidP="00AA56F1">
            <w:pPr>
              <w:numPr>
                <w:ilvl w:val="0"/>
                <w:numId w:val="42"/>
              </w:numPr>
            </w:pPr>
            <w:r w:rsidRPr="00C434C3">
              <w:rPr>
                <w:lang w:val="en-US"/>
              </w:rPr>
              <w:t>Action close-out arrangements.</w:t>
            </w:r>
            <w:r w:rsidRPr="00C434C3">
              <w:t> </w:t>
            </w:r>
          </w:p>
          <w:p w14:paraId="4A9D0D58" w14:textId="77777777" w:rsidR="00C434C3" w:rsidRPr="00C434C3" w:rsidRDefault="00C434C3" w:rsidP="00AA56F1">
            <w:pPr>
              <w:numPr>
                <w:ilvl w:val="0"/>
                <w:numId w:val="43"/>
              </w:numPr>
            </w:pPr>
            <w:r w:rsidRPr="00C434C3">
              <w:rPr>
                <w:lang w:val="en-US"/>
              </w:rPr>
              <w:t xml:space="preserve">Coordination with the project </w:t>
            </w:r>
            <w:proofErr w:type="spellStart"/>
            <w:r w:rsidRPr="00C434C3">
              <w:rPr>
                <w:lang w:val="en-US"/>
              </w:rPr>
              <w:t>programme</w:t>
            </w:r>
            <w:proofErr w:type="spellEnd"/>
            <w:r w:rsidRPr="00C434C3">
              <w:rPr>
                <w:lang w:val="en-US"/>
              </w:rPr>
              <w:t>.</w:t>
            </w:r>
            <w:r w:rsidRPr="00C434C3">
              <w:t> </w:t>
            </w:r>
          </w:p>
          <w:p w14:paraId="0615C8CE" w14:textId="77777777" w:rsidR="00C434C3" w:rsidRPr="00C434C3" w:rsidRDefault="00C434C3" w:rsidP="00AA56F1">
            <w:pPr>
              <w:numPr>
                <w:ilvl w:val="0"/>
                <w:numId w:val="44"/>
              </w:numPr>
            </w:pPr>
            <w:proofErr w:type="gramStart"/>
            <w:r w:rsidRPr="00C434C3">
              <w:rPr>
                <w:lang w:val="en-US"/>
              </w:rPr>
              <w:t>Information-management</w:t>
            </w:r>
            <w:proofErr w:type="gramEnd"/>
            <w:r w:rsidRPr="00C434C3">
              <w:rPr>
                <w:lang w:val="en-US"/>
              </w:rPr>
              <w:t xml:space="preserve"> and confidentiality arrangements.</w:t>
            </w:r>
            <w:r w:rsidRPr="00C434C3">
              <w:t> </w:t>
            </w:r>
          </w:p>
          <w:p w14:paraId="0CC54687" w14:textId="77777777" w:rsidR="00C434C3" w:rsidRPr="00C434C3" w:rsidRDefault="00C434C3" w:rsidP="00C434C3">
            <w:pPr>
              <w:ind w:left="227"/>
              <w:rPr>
                <w:b/>
                <w:bCs/>
              </w:rPr>
            </w:pPr>
            <w:r w:rsidRPr="00C434C3">
              <w:rPr>
                <w:b/>
                <w:bCs/>
                <w:lang w:val="en-US"/>
              </w:rPr>
              <w:t>Site Visit Records</w:t>
            </w:r>
            <w:r w:rsidRPr="00C434C3">
              <w:rPr>
                <w:b/>
                <w:bCs/>
              </w:rPr>
              <w:t> </w:t>
            </w:r>
          </w:p>
          <w:p w14:paraId="072F6BA8" w14:textId="77777777" w:rsidR="00C434C3" w:rsidRPr="00C434C3" w:rsidRDefault="00C434C3" w:rsidP="00C434C3">
            <w:pPr>
              <w:ind w:left="227"/>
            </w:pPr>
            <w:r w:rsidRPr="00C434C3">
              <w:rPr>
                <w:lang w:val="en-US"/>
              </w:rPr>
              <w:t>A site visit record shall be submitted within one working day of each visit and shall include:</w:t>
            </w:r>
            <w:r w:rsidRPr="00C434C3">
              <w:t> </w:t>
            </w:r>
          </w:p>
          <w:p w14:paraId="4141D1DD" w14:textId="77777777" w:rsidR="00C434C3" w:rsidRPr="00C434C3" w:rsidRDefault="00C434C3" w:rsidP="00AA56F1">
            <w:pPr>
              <w:numPr>
                <w:ilvl w:val="0"/>
                <w:numId w:val="45"/>
              </w:numPr>
            </w:pPr>
            <w:r w:rsidRPr="00C434C3">
              <w:rPr>
                <w:lang w:val="en-US"/>
              </w:rPr>
              <w:t>Date and time of attendance.</w:t>
            </w:r>
            <w:r w:rsidRPr="00C434C3">
              <w:t> </w:t>
            </w:r>
          </w:p>
          <w:p w14:paraId="151CF037" w14:textId="77777777" w:rsidR="00C434C3" w:rsidRPr="00C434C3" w:rsidRDefault="00C434C3" w:rsidP="00AA56F1">
            <w:pPr>
              <w:numPr>
                <w:ilvl w:val="0"/>
                <w:numId w:val="46"/>
              </w:numPr>
            </w:pPr>
            <w:r w:rsidRPr="00C434C3">
              <w:rPr>
                <w:lang w:val="en-US"/>
              </w:rPr>
              <w:t>Name of the person attending.</w:t>
            </w:r>
            <w:r w:rsidRPr="00C434C3">
              <w:t> </w:t>
            </w:r>
          </w:p>
          <w:p w14:paraId="12383B29" w14:textId="77777777" w:rsidR="00C434C3" w:rsidRPr="00C434C3" w:rsidRDefault="00C434C3" w:rsidP="00AA56F1">
            <w:pPr>
              <w:numPr>
                <w:ilvl w:val="0"/>
                <w:numId w:val="47"/>
              </w:numPr>
            </w:pPr>
            <w:r w:rsidRPr="00C434C3">
              <w:rPr>
                <w:lang w:val="en-US"/>
              </w:rPr>
              <w:t>Areas and activities inspected.</w:t>
            </w:r>
            <w:r w:rsidRPr="00C434C3">
              <w:t> </w:t>
            </w:r>
          </w:p>
          <w:p w14:paraId="12424AD2" w14:textId="77777777" w:rsidR="00C434C3" w:rsidRPr="00C434C3" w:rsidRDefault="00C434C3" w:rsidP="00AA56F1">
            <w:pPr>
              <w:numPr>
                <w:ilvl w:val="0"/>
                <w:numId w:val="48"/>
              </w:numPr>
            </w:pPr>
            <w:r w:rsidRPr="00C434C3">
              <w:rPr>
                <w:lang w:val="en-US"/>
              </w:rPr>
              <w:t>Relevant drawing or specification references.</w:t>
            </w:r>
            <w:r w:rsidRPr="00C434C3">
              <w:t> </w:t>
            </w:r>
          </w:p>
          <w:p w14:paraId="143D133D" w14:textId="77777777" w:rsidR="00C434C3" w:rsidRPr="00C434C3" w:rsidRDefault="00C434C3" w:rsidP="00AA56F1">
            <w:pPr>
              <w:numPr>
                <w:ilvl w:val="0"/>
                <w:numId w:val="49"/>
              </w:numPr>
            </w:pPr>
            <w:r w:rsidRPr="00C434C3">
              <w:rPr>
                <w:lang w:val="en-US"/>
              </w:rPr>
              <w:t>Workmanship and materials observed.</w:t>
            </w:r>
            <w:r w:rsidRPr="00C434C3">
              <w:t> </w:t>
            </w:r>
          </w:p>
          <w:p w14:paraId="0617C070" w14:textId="77777777" w:rsidR="00C434C3" w:rsidRPr="00C434C3" w:rsidRDefault="00C434C3" w:rsidP="00AA56F1">
            <w:pPr>
              <w:numPr>
                <w:ilvl w:val="0"/>
                <w:numId w:val="50"/>
              </w:numPr>
            </w:pPr>
            <w:r w:rsidRPr="00C434C3">
              <w:rPr>
                <w:lang w:val="en-US"/>
              </w:rPr>
              <w:t>Photographic evidence.</w:t>
            </w:r>
            <w:r w:rsidRPr="00C434C3">
              <w:t> </w:t>
            </w:r>
          </w:p>
          <w:p w14:paraId="583E41C8" w14:textId="77777777" w:rsidR="00C434C3" w:rsidRPr="00C434C3" w:rsidRDefault="00C434C3" w:rsidP="00AA56F1">
            <w:pPr>
              <w:numPr>
                <w:ilvl w:val="0"/>
                <w:numId w:val="51"/>
              </w:numPr>
            </w:pPr>
            <w:r w:rsidRPr="00C434C3">
              <w:rPr>
                <w:lang w:val="en-US"/>
              </w:rPr>
              <w:t>Quality concerns or non-conformances.</w:t>
            </w:r>
            <w:r w:rsidRPr="00C434C3">
              <w:t> </w:t>
            </w:r>
          </w:p>
          <w:p w14:paraId="676E7F3A" w14:textId="77777777" w:rsidR="00C434C3" w:rsidRPr="00C434C3" w:rsidRDefault="00C434C3" w:rsidP="00AA56F1">
            <w:pPr>
              <w:numPr>
                <w:ilvl w:val="0"/>
                <w:numId w:val="52"/>
              </w:numPr>
            </w:pPr>
            <w:r w:rsidRPr="00C434C3">
              <w:rPr>
                <w:lang w:val="en-US"/>
              </w:rPr>
              <w:t>Actions raised.</w:t>
            </w:r>
            <w:r w:rsidRPr="00C434C3">
              <w:t> </w:t>
            </w:r>
          </w:p>
          <w:p w14:paraId="1513D1A7" w14:textId="77777777" w:rsidR="00C434C3" w:rsidRPr="00C434C3" w:rsidRDefault="00C434C3" w:rsidP="00AA56F1">
            <w:pPr>
              <w:numPr>
                <w:ilvl w:val="0"/>
                <w:numId w:val="53"/>
              </w:numPr>
            </w:pPr>
            <w:r w:rsidRPr="00C434C3">
              <w:rPr>
                <w:lang w:val="en-US"/>
              </w:rPr>
              <w:t xml:space="preserve">Responsible person or </w:t>
            </w:r>
            <w:proofErr w:type="spellStart"/>
            <w:r w:rsidRPr="00C434C3">
              <w:rPr>
                <w:lang w:val="en-US"/>
              </w:rPr>
              <w:t>organisation</w:t>
            </w:r>
            <w:proofErr w:type="spellEnd"/>
            <w:r w:rsidRPr="00C434C3">
              <w:rPr>
                <w:lang w:val="en-US"/>
              </w:rPr>
              <w:t>.</w:t>
            </w:r>
            <w:r w:rsidRPr="00C434C3">
              <w:t> </w:t>
            </w:r>
          </w:p>
          <w:p w14:paraId="345EB7A1" w14:textId="77777777" w:rsidR="00C434C3" w:rsidRPr="00C434C3" w:rsidRDefault="00C434C3" w:rsidP="00AA56F1">
            <w:pPr>
              <w:numPr>
                <w:ilvl w:val="0"/>
                <w:numId w:val="54"/>
              </w:numPr>
            </w:pPr>
            <w:r w:rsidRPr="00C434C3">
              <w:rPr>
                <w:lang w:val="en-US"/>
              </w:rPr>
              <w:t>Required response and target date.</w:t>
            </w:r>
            <w:r w:rsidRPr="00C434C3">
              <w:t> </w:t>
            </w:r>
          </w:p>
          <w:p w14:paraId="30B76BAA" w14:textId="77777777" w:rsidR="00C434C3" w:rsidRPr="00C434C3" w:rsidRDefault="00C434C3" w:rsidP="00AA56F1">
            <w:pPr>
              <w:numPr>
                <w:ilvl w:val="0"/>
                <w:numId w:val="55"/>
              </w:numPr>
            </w:pPr>
            <w:r w:rsidRPr="00C434C3">
              <w:rPr>
                <w:lang w:val="en-US"/>
              </w:rPr>
              <w:t>Immediate or urgent escalations.</w:t>
            </w:r>
            <w:r w:rsidRPr="00C434C3">
              <w:t> </w:t>
            </w:r>
          </w:p>
          <w:p w14:paraId="07AA19E0" w14:textId="77777777" w:rsidR="00C434C3" w:rsidRPr="00C434C3" w:rsidRDefault="00C434C3" w:rsidP="00C434C3">
            <w:pPr>
              <w:ind w:left="227"/>
              <w:rPr>
                <w:b/>
                <w:bCs/>
              </w:rPr>
            </w:pPr>
            <w:r w:rsidRPr="00C434C3">
              <w:rPr>
                <w:b/>
                <w:bCs/>
                <w:lang w:val="en-US"/>
              </w:rPr>
              <w:t>Quality Observation and Non-Conformance Log</w:t>
            </w:r>
            <w:r w:rsidRPr="00C434C3">
              <w:rPr>
                <w:b/>
                <w:bCs/>
              </w:rPr>
              <w:t> </w:t>
            </w:r>
          </w:p>
          <w:p w14:paraId="23AF53EF" w14:textId="77777777" w:rsidR="00C434C3" w:rsidRPr="00C434C3" w:rsidRDefault="00C434C3" w:rsidP="00C434C3">
            <w:pPr>
              <w:ind w:left="227"/>
            </w:pPr>
            <w:r w:rsidRPr="00C434C3">
              <w:rPr>
                <w:lang w:val="en-US"/>
              </w:rPr>
              <w:t>The Building Supervisor shall maintain a live quality log containing:</w:t>
            </w:r>
            <w:r w:rsidRPr="00C434C3">
              <w:t> </w:t>
            </w:r>
          </w:p>
          <w:p w14:paraId="1833BC16" w14:textId="77777777" w:rsidR="00C434C3" w:rsidRPr="00C434C3" w:rsidRDefault="00C434C3" w:rsidP="00AA56F1">
            <w:pPr>
              <w:numPr>
                <w:ilvl w:val="0"/>
                <w:numId w:val="56"/>
              </w:numPr>
            </w:pPr>
            <w:r w:rsidRPr="00C434C3">
              <w:rPr>
                <w:lang w:val="en-US"/>
              </w:rPr>
              <w:t>Unique reference number.</w:t>
            </w:r>
            <w:r w:rsidRPr="00C434C3">
              <w:t> </w:t>
            </w:r>
          </w:p>
          <w:p w14:paraId="13C35DAE" w14:textId="77777777" w:rsidR="00C434C3" w:rsidRPr="00C434C3" w:rsidRDefault="00C434C3" w:rsidP="00AA56F1">
            <w:pPr>
              <w:numPr>
                <w:ilvl w:val="0"/>
                <w:numId w:val="57"/>
              </w:numPr>
            </w:pPr>
            <w:r w:rsidRPr="00C434C3">
              <w:rPr>
                <w:lang w:val="en-US"/>
              </w:rPr>
              <w:t>Date raised.</w:t>
            </w:r>
            <w:r w:rsidRPr="00C434C3">
              <w:t> </w:t>
            </w:r>
          </w:p>
          <w:p w14:paraId="48ED8CD7" w14:textId="77777777" w:rsidR="00C434C3" w:rsidRPr="00C434C3" w:rsidRDefault="00C434C3" w:rsidP="00AA56F1">
            <w:pPr>
              <w:numPr>
                <w:ilvl w:val="0"/>
                <w:numId w:val="58"/>
              </w:numPr>
            </w:pPr>
            <w:r w:rsidRPr="00C434C3">
              <w:rPr>
                <w:lang w:val="en-US"/>
              </w:rPr>
              <w:lastRenderedPageBreak/>
              <w:t>Location.</w:t>
            </w:r>
            <w:r w:rsidRPr="00C434C3">
              <w:t> </w:t>
            </w:r>
          </w:p>
          <w:p w14:paraId="5C40E986" w14:textId="77777777" w:rsidR="00C434C3" w:rsidRPr="00C434C3" w:rsidRDefault="00C434C3" w:rsidP="00AA56F1">
            <w:pPr>
              <w:numPr>
                <w:ilvl w:val="0"/>
                <w:numId w:val="59"/>
              </w:numPr>
            </w:pPr>
            <w:r w:rsidRPr="00C434C3">
              <w:rPr>
                <w:lang w:val="en-US"/>
              </w:rPr>
              <w:t>Description of the issue.</w:t>
            </w:r>
            <w:r w:rsidRPr="00C434C3">
              <w:t> </w:t>
            </w:r>
          </w:p>
          <w:p w14:paraId="414B9637" w14:textId="77777777" w:rsidR="00C434C3" w:rsidRPr="00C434C3" w:rsidRDefault="00C434C3" w:rsidP="00AA56F1">
            <w:pPr>
              <w:numPr>
                <w:ilvl w:val="0"/>
                <w:numId w:val="60"/>
              </w:numPr>
            </w:pPr>
            <w:r w:rsidRPr="00C434C3">
              <w:rPr>
                <w:lang w:val="en-US"/>
              </w:rPr>
              <w:t>Classification or priority.</w:t>
            </w:r>
            <w:r w:rsidRPr="00C434C3">
              <w:t> </w:t>
            </w:r>
          </w:p>
          <w:p w14:paraId="0BCEA256" w14:textId="77777777" w:rsidR="00C434C3" w:rsidRPr="00C434C3" w:rsidRDefault="00C434C3" w:rsidP="00AA56F1">
            <w:pPr>
              <w:numPr>
                <w:ilvl w:val="0"/>
                <w:numId w:val="61"/>
              </w:numPr>
            </w:pPr>
            <w:r w:rsidRPr="00C434C3">
              <w:rPr>
                <w:lang w:val="en-US"/>
              </w:rPr>
              <w:t>Relevant drawing, specification or contract reference.</w:t>
            </w:r>
            <w:r w:rsidRPr="00C434C3">
              <w:t> </w:t>
            </w:r>
          </w:p>
          <w:p w14:paraId="1136755E" w14:textId="77777777" w:rsidR="00C434C3" w:rsidRPr="00C434C3" w:rsidRDefault="00C434C3" w:rsidP="00AA56F1">
            <w:pPr>
              <w:numPr>
                <w:ilvl w:val="0"/>
                <w:numId w:val="62"/>
              </w:numPr>
            </w:pPr>
            <w:r w:rsidRPr="00C434C3">
              <w:rPr>
                <w:lang w:val="en-US"/>
              </w:rPr>
              <w:t>Photographic evidence.</w:t>
            </w:r>
            <w:r w:rsidRPr="00C434C3">
              <w:t> </w:t>
            </w:r>
          </w:p>
          <w:p w14:paraId="71414C7F" w14:textId="77777777" w:rsidR="00C434C3" w:rsidRPr="00C434C3" w:rsidRDefault="00C434C3" w:rsidP="00AA56F1">
            <w:pPr>
              <w:numPr>
                <w:ilvl w:val="0"/>
                <w:numId w:val="63"/>
              </w:numPr>
            </w:pPr>
            <w:r w:rsidRPr="00C434C3">
              <w:rPr>
                <w:lang w:val="en-US"/>
              </w:rPr>
              <w:t>Responsible party.</w:t>
            </w:r>
            <w:r w:rsidRPr="00C434C3">
              <w:t> </w:t>
            </w:r>
          </w:p>
          <w:p w14:paraId="71208A90" w14:textId="77777777" w:rsidR="00C434C3" w:rsidRPr="00C434C3" w:rsidRDefault="00C434C3" w:rsidP="00AA56F1">
            <w:pPr>
              <w:numPr>
                <w:ilvl w:val="0"/>
                <w:numId w:val="64"/>
              </w:numPr>
            </w:pPr>
            <w:r w:rsidRPr="00C434C3">
              <w:rPr>
                <w:lang w:val="en-US"/>
              </w:rPr>
              <w:t>Required action.</w:t>
            </w:r>
            <w:r w:rsidRPr="00C434C3">
              <w:t> </w:t>
            </w:r>
          </w:p>
          <w:p w14:paraId="08709BD8" w14:textId="77777777" w:rsidR="00C434C3" w:rsidRPr="00C434C3" w:rsidRDefault="00C434C3" w:rsidP="00AA56F1">
            <w:pPr>
              <w:numPr>
                <w:ilvl w:val="0"/>
                <w:numId w:val="65"/>
              </w:numPr>
            </w:pPr>
            <w:r w:rsidRPr="00C434C3">
              <w:rPr>
                <w:lang w:val="en-US"/>
              </w:rPr>
              <w:t>Target response date.</w:t>
            </w:r>
            <w:r w:rsidRPr="00C434C3">
              <w:t> </w:t>
            </w:r>
          </w:p>
          <w:p w14:paraId="631765BD" w14:textId="77777777" w:rsidR="00C434C3" w:rsidRPr="00C434C3" w:rsidRDefault="00C434C3" w:rsidP="00AA56F1">
            <w:pPr>
              <w:numPr>
                <w:ilvl w:val="0"/>
                <w:numId w:val="66"/>
              </w:numPr>
            </w:pPr>
            <w:proofErr w:type="gramStart"/>
            <w:r w:rsidRPr="00C434C3">
              <w:rPr>
                <w:lang w:val="en-US"/>
              </w:rPr>
              <w:t>Current status</w:t>
            </w:r>
            <w:proofErr w:type="gramEnd"/>
            <w:r w:rsidRPr="00C434C3">
              <w:rPr>
                <w:lang w:val="en-US"/>
              </w:rPr>
              <w:t>.</w:t>
            </w:r>
            <w:r w:rsidRPr="00C434C3">
              <w:t> </w:t>
            </w:r>
          </w:p>
          <w:p w14:paraId="13A6ED50" w14:textId="77777777" w:rsidR="00C434C3" w:rsidRPr="00C434C3" w:rsidRDefault="00C434C3" w:rsidP="00AA56F1">
            <w:pPr>
              <w:numPr>
                <w:ilvl w:val="0"/>
                <w:numId w:val="67"/>
              </w:numPr>
            </w:pPr>
            <w:r w:rsidRPr="00C434C3">
              <w:rPr>
                <w:lang w:val="en-US"/>
              </w:rPr>
              <w:t>Age of the item.</w:t>
            </w:r>
            <w:r w:rsidRPr="00C434C3">
              <w:t> </w:t>
            </w:r>
          </w:p>
          <w:p w14:paraId="05EACDE3" w14:textId="77777777" w:rsidR="00C434C3" w:rsidRPr="00C434C3" w:rsidRDefault="00C434C3" w:rsidP="00AA56F1">
            <w:pPr>
              <w:numPr>
                <w:ilvl w:val="0"/>
                <w:numId w:val="68"/>
              </w:numPr>
            </w:pPr>
            <w:r w:rsidRPr="00C434C3">
              <w:rPr>
                <w:lang w:val="en-US"/>
              </w:rPr>
              <w:t>Evidence of rectification.</w:t>
            </w:r>
            <w:r w:rsidRPr="00C434C3">
              <w:t> </w:t>
            </w:r>
          </w:p>
          <w:p w14:paraId="1BE93D4E" w14:textId="77777777" w:rsidR="00C434C3" w:rsidRPr="00C434C3" w:rsidRDefault="00C434C3" w:rsidP="00AA56F1">
            <w:pPr>
              <w:numPr>
                <w:ilvl w:val="0"/>
                <w:numId w:val="69"/>
              </w:numPr>
            </w:pPr>
            <w:r w:rsidRPr="00C434C3">
              <w:rPr>
                <w:lang w:val="en-US"/>
              </w:rPr>
              <w:t>Date of close-out.</w:t>
            </w:r>
            <w:r w:rsidRPr="00C434C3">
              <w:t> </w:t>
            </w:r>
          </w:p>
          <w:p w14:paraId="5DE1A9E2" w14:textId="77777777" w:rsidR="00C434C3" w:rsidRPr="00C434C3" w:rsidRDefault="00C434C3" w:rsidP="00C434C3">
            <w:pPr>
              <w:ind w:left="227"/>
              <w:rPr>
                <w:b/>
                <w:bCs/>
              </w:rPr>
            </w:pPr>
            <w:r w:rsidRPr="00C434C3">
              <w:rPr>
                <w:b/>
                <w:bCs/>
                <w:lang w:val="en-US"/>
              </w:rPr>
              <w:t>Weekly Summary</w:t>
            </w:r>
            <w:r w:rsidRPr="00C434C3">
              <w:rPr>
                <w:b/>
                <w:bCs/>
              </w:rPr>
              <w:t> </w:t>
            </w:r>
          </w:p>
          <w:p w14:paraId="353F270F" w14:textId="77777777" w:rsidR="00C434C3" w:rsidRPr="00C434C3" w:rsidRDefault="00C434C3" w:rsidP="00C434C3">
            <w:pPr>
              <w:ind w:left="227"/>
            </w:pPr>
            <w:r w:rsidRPr="00C434C3">
              <w:rPr>
                <w:lang w:val="en-US"/>
              </w:rPr>
              <w:t>The weekly summary shall include:</w:t>
            </w:r>
            <w:r w:rsidRPr="00C434C3">
              <w:t> </w:t>
            </w:r>
          </w:p>
          <w:p w14:paraId="52CA29C3" w14:textId="77777777" w:rsidR="00C434C3" w:rsidRPr="00C434C3" w:rsidRDefault="00C434C3" w:rsidP="00AA56F1">
            <w:pPr>
              <w:numPr>
                <w:ilvl w:val="0"/>
                <w:numId w:val="70"/>
              </w:numPr>
            </w:pPr>
            <w:r w:rsidRPr="00C434C3">
              <w:rPr>
                <w:lang w:val="en-US"/>
              </w:rPr>
              <w:t>Visits completed.</w:t>
            </w:r>
            <w:r w:rsidRPr="00C434C3">
              <w:t> </w:t>
            </w:r>
          </w:p>
          <w:p w14:paraId="30B10A56" w14:textId="77777777" w:rsidR="00C434C3" w:rsidRPr="00C434C3" w:rsidRDefault="00C434C3" w:rsidP="00AA56F1">
            <w:pPr>
              <w:numPr>
                <w:ilvl w:val="0"/>
                <w:numId w:val="71"/>
              </w:numPr>
            </w:pPr>
            <w:r w:rsidRPr="00C434C3">
              <w:rPr>
                <w:lang w:val="en-US"/>
              </w:rPr>
              <w:t>Work inspected.</w:t>
            </w:r>
            <w:r w:rsidRPr="00C434C3">
              <w:t> </w:t>
            </w:r>
          </w:p>
          <w:p w14:paraId="12E65FAF" w14:textId="77777777" w:rsidR="00C434C3" w:rsidRPr="00C434C3" w:rsidRDefault="00C434C3" w:rsidP="00AA56F1">
            <w:pPr>
              <w:numPr>
                <w:ilvl w:val="0"/>
                <w:numId w:val="72"/>
              </w:numPr>
            </w:pPr>
            <w:r w:rsidRPr="00C434C3">
              <w:rPr>
                <w:lang w:val="en-US"/>
              </w:rPr>
              <w:t>Principal findings.</w:t>
            </w:r>
            <w:r w:rsidRPr="00C434C3">
              <w:t> </w:t>
            </w:r>
          </w:p>
          <w:p w14:paraId="2AF17945" w14:textId="77777777" w:rsidR="00C434C3" w:rsidRPr="00C434C3" w:rsidRDefault="00C434C3" w:rsidP="00AA56F1">
            <w:pPr>
              <w:numPr>
                <w:ilvl w:val="0"/>
                <w:numId w:val="73"/>
              </w:numPr>
            </w:pPr>
            <w:r w:rsidRPr="00C434C3">
              <w:rPr>
                <w:lang w:val="en-US"/>
              </w:rPr>
              <w:t>New quality observations.</w:t>
            </w:r>
            <w:r w:rsidRPr="00C434C3">
              <w:t> </w:t>
            </w:r>
          </w:p>
          <w:p w14:paraId="0CC6047E" w14:textId="77777777" w:rsidR="00C434C3" w:rsidRPr="00C434C3" w:rsidRDefault="00C434C3" w:rsidP="00AA56F1">
            <w:pPr>
              <w:numPr>
                <w:ilvl w:val="0"/>
                <w:numId w:val="74"/>
              </w:numPr>
            </w:pPr>
            <w:r w:rsidRPr="00C434C3">
              <w:rPr>
                <w:lang w:val="en-US"/>
              </w:rPr>
              <w:t>Critical and major issues.</w:t>
            </w:r>
            <w:r w:rsidRPr="00C434C3">
              <w:t> </w:t>
            </w:r>
          </w:p>
          <w:p w14:paraId="23A700A2" w14:textId="77777777" w:rsidR="00C434C3" w:rsidRPr="00C434C3" w:rsidRDefault="00C434C3" w:rsidP="00AA56F1">
            <w:pPr>
              <w:numPr>
                <w:ilvl w:val="0"/>
                <w:numId w:val="75"/>
              </w:numPr>
            </w:pPr>
            <w:r w:rsidRPr="00C434C3">
              <w:rPr>
                <w:lang w:val="en-US"/>
              </w:rPr>
              <w:t>Overdue actions.</w:t>
            </w:r>
            <w:r w:rsidRPr="00C434C3">
              <w:t> </w:t>
            </w:r>
          </w:p>
          <w:p w14:paraId="58D01CCB" w14:textId="77777777" w:rsidR="00C434C3" w:rsidRPr="00C434C3" w:rsidRDefault="00C434C3" w:rsidP="00AA56F1">
            <w:pPr>
              <w:numPr>
                <w:ilvl w:val="0"/>
                <w:numId w:val="76"/>
              </w:numPr>
            </w:pPr>
            <w:r w:rsidRPr="00C434C3">
              <w:rPr>
                <w:lang w:val="en-US"/>
              </w:rPr>
              <w:t>Upcoming critical activities.</w:t>
            </w:r>
            <w:r w:rsidRPr="00C434C3">
              <w:t> </w:t>
            </w:r>
          </w:p>
          <w:p w14:paraId="42ED7EB3" w14:textId="77777777" w:rsidR="00C434C3" w:rsidRPr="00C434C3" w:rsidRDefault="00C434C3" w:rsidP="00AA56F1">
            <w:pPr>
              <w:numPr>
                <w:ilvl w:val="0"/>
                <w:numId w:val="77"/>
              </w:numPr>
            </w:pPr>
            <w:r w:rsidRPr="00C434C3">
              <w:rPr>
                <w:lang w:val="en-US"/>
              </w:rPr>
              <w:t>Required hold points and witness points.</w:t>
            </w:r>
            <w:r w:rsidRPr="00C434C3">
              <w:t> </w:t>
            </w:r>
          </w:p>
          <w:p w14:paraId="2C226289" w14:textId="77777777" w:rsidR="00C434C3" w:rsidRPr="00C434C3" w:rsidRDefault="00C434C3" w:rsidP="00AA56F1">
            <w:pPr>
              <w:numPr>
                <w:ilvl w:val="0"/>
                <w:numId w:val="78"/>
              </w:numPr>
            </w:pPr>
            <w:r w:rsidRPr="00C434C3">
              <w:rPr>
                <w:lang w:val="en-US"/>
              </w:rPr>
              <w:t xml:space="preserve">Risks to </w:t>
            </w:r>
            <w:proofErr w:type="spellStart"/>
            <w:r w:rsidRPr="00C434C3">
              <w:rPr>
                <w:lang w:val="en-US"/>
              </w:rPr>
              <w:t>programme</w:t>
            </w:r>
            <w:proofErr w:type="spellEnd"/>
            <w:r w:rsidRPr="00C434C3">
              <w:rPr>
                <w:lang w:val="en-US"/>
              </w:rPr>
              <w:t>, compliance or handover.</w:t>
            </w:r>
            <w:r w:rsidRPr="00C434C3">
              <w:t> </w:t>
            </w:r>
          </w:p>
          <w:p w14:paraId="3E2ADC84" w14:textId="77777777" w:rsidR="00C434C3" w:rsidRPr="00C434C3" w:rsidRDefault="00C434C3" w:rsidP="00AA56F1">
            <w:pPr>
              <w:numPr>
                <w:ilvl w:val="0"/>
                <w:numId w:val="79"/>
              </w:numPr>
            </w:pPr>
            <w:r w:rsidRPr="00C434C3">
              <w:rPr>
                <w:lang w:val="en-US"/>
              </w:rPr>
              <w:t>Planned Building Supervisor attendance for the following period.</w:t>
            </w:r>
            <w:r w:rsidRPr="00C434C3">
              <w:t> </w:t>
            </w:r>
          </w:p>
          <w:p w14:paraId="0D5A7704" w14:textId="77777777" w:rsidR="00C434C3" w:rsidRPr="00C434C3" w:rsidRDefault="00C434C3" w:rsidP="00AA56F1">
            <w:pPr>
              <w:numPr>
                <w:ilvl w:val="0"/>
                <w:numId w:val="80"/>
              </w:numPr>
            </w:pPr>
            <w:r w:rsidRPr="00C434C3">
              <w:rPr>
                <w:lang w:val="en-US"/>
              </w:rPr>
              <w:t>Decisions or assistance required from the Health Board or project team.</w:t>
            </w:r>
            <w:r w:rsidRPr="00C434C3">
              <w:t> </w:t>
            </w:r>
          </w:p>
          <w:p w14:paraId="62949DBB" w14:textId="77777777" w:rsidR="00C434C3" w:rsidRPr="00C434C3" w:rsidRDefault="00C434C3" w:rsidP="00C434C3">
            <w:pPr>
              <w:ind w:left="227"/>
              <w:rPr>
                <w:b/>
                <w:bCs/>
              </w:rPr>
            </w:pPr>
            <w:r w:rsidRPr="00C434C3">
              <w:rPr>
                <w:b/>
                <w:bCs/>
                <w:lang w:val="en-US"/>
              </w:rPr>
              <w:t>Monthly Report</w:t>
            </w:r>
            <w:r w:rsidRPr="00C434C3">
              <w:rPr>
                <w:b/>
                <w:bCs/>
              </w:rPr>
              <w:t> </w:t>
            </w:r>
          </w:p>
          <w:p w14:paraId="7A74017F" w14:textId="77777777" w:rsidR="00C434C3" w:rsidRPr="00C434C3" w:rsidRDefault="00C434C3" w:rsidP="00C434C3">
            <w:pPr>
              <w:ind w:left="227"/>
            </w:pPr>
            <w:r w:rsidRPr="00C434C3">
              <w:rPr>
                <w:lang w:val="en-US"/>
              </w:rPr>
              <w:t>The monthly report shall include:</w:t>
            </w:r>
            <w:r w:rsidRPr="00C434C3">
              <w:t> </w:t>
            </w:r>
          </w:p>
          <w:p w14:paraId="4F6A5AEC" w14:textId="77777777" w:rsidR="00C434C3" w:rsidRPr="00C434C3" w:rsidRDefault="00C434C3" w:rsidP="00AA56F1">
            <w:pPr>
              <w:numPr>
                <w:ilvl w:val="0"/>
                <w:numId w:val="81"/>
              </w:numPr>
            </w:pPr>
            <w:r w:rsidRPr="00C434C3">
              <w:rPr>
                <w:lang w:val="en-US"/>
              </w:rPr>
              <w:t>Executive summary.</w:t>
            </w:r>
            <w:r w:rsidRPr="00C434C3">
              <w:t> </w:t>
            </w:r>
          </w:p>
          <w:p w14:paraId="3E2EFE41" w14:textId="77777777" w:rsidR="00C434C3" w:rsidRPr="00C434C3" w:rsidRDefault="00C434C3" w:rsidP="00AA56F1">
            <w:pPr>
              <w:numPr>
                <w:ilvl w:val="0"/>
                <w:numId w:val="82"/>
              </w:numPr>
            </w:pPr>
            <w:r w:rsidRPr="00C434C3">
              <w:rPr>
                <w:lang w:val="en-US"/>
              </w:rPr>
              <w:t>Inspection and attendance summary.</w:t>
            </w:r>
            <w:r w:rsidRPr="00C434C3">
              <w:t> </w:t>
            </w:r>
          </w:p>
          <w:p w14:paraId="2BDCDA62" w14:textId="77777777" w:rsidR="00C434C3" w:rsidRPr="00C434C3" w:rsidRDefault="00C434C3" w:rsidP="00AA56F1">
            <w:pPr>
              <w:numPr>
                <w:ilvl w:val="0"/>
                <w:numId w:val="83"/>
              </w:numPr>
            </w:pPr>
            <w:r w:rsidRPr="00C434C3">
              <w:rPr>
                <w:lang w:val="en-US"/>
              </w:rPr>
              <w:t>Key quality concerns.</w:t>
            </w:r>
            <w:r w:rsidRPr="00C434C3">
              <w:t> </w:t>
            </w:r>
          </w:p>
          <w:p w14:paraId="52B2A21D" w14:textId="77777777" w:rsidR="00C434C3" w:rsidRPr="00C434C3" w:rsidRDefault="00C434C3" w:rsidP="00AA56F1">
            <w:pPr>
              <w:numPr>
                <w:ilvl w:val="0"/>
                <w:numId w:val="84"/>
              </w:numPr>
            </w:pPr>
            <w:r w:rsidRPr="00C434C3">
              <w:rPr>
                <w:lang w:val="en-US"/>
              </w:rPr>
              <w:t>Quality trends and recurring issues.</w:t>
            </w:r>
            <w:r w:rsidRPr="00C434C3">
              <w:t> </w:t>
            </w:r>
          </w:p>
          <w:p w14:paraId="2A021B70" w14:textId="77777777" w:rsidR="00C434C3" w:rsidRPr="00C434C3" w:rsidRDefault="00C434C3" w:rsidP="00AA56F1">
            <w:pPr>
              <w:numPr>
                <w:ilvl w:val="0"/>
                <w:numId w:val="85"/>
              </w:numPr>
            </w:pPr>
            <w:r w:rsidRPr="00C434C3">
              <w:rPr>
                <w:lang w:val="en-US"/>
              </w:rPr>
              <w:t>Status of critical and major observations.</w:t>
            </w:r>
            <w:r w:rsidRPr="00C434C3">
              <w:t> </w:t>
            </w:r>
          </w:p>
          <w:p w14:paraId="2DE3568E" w14:textId="77777777" w:rsidR="00C434C3" w:rsidRPr="00C434C3" w:rsidRDefault="00C434C3" w:rsidP="00AA56F1">
            <w:pPr>
              <w:numPr>
                <w:ilvl w:val="0"/>
                <w:numId w:val="86"/>
              </w:numPr>
            </w:pPr>
            <w:r w:rsidRPr="00C434C3">
              <w:rPr>
                <w:lang w:val="en-US"/>
              </w:rPr>
              <w:t>Aged and overdue actions.</w:t>
            </w:r>
            <w:r w:rsidRPr="00C434C3">
              <w:t> </w:t>
            </w:r>
          </w:p>
          <w:p w14:paraId="057C4847" w14:textId="77777777" w:rsidR="00C434C3" w:rsidRPr="00C434C3" w:rsidRDefault="00C434C3" w:rsidP="00AA56F1">
            <w:pPr>
              <w:numPr>
                <w:ilvl w:val="0"/>
                <w:numId w:val="87"/>
              </w:numPr>
            </w:pPr>
            <w:r w:rsidRPr="00C434C3">
              <w:rPr>
                <w:lang w:val="en-US"/>
              </w:rPr>
              <w:t>Photographic evidence.</w:t>
            </w:r>
            <w:r w:rsidRPr="00C434C3">
              <w:t> </w:t>
            </w:r>
          </w:p>
          <w:p w14:paraId="0BED723C" w14:textId="77777777" w:rsidR="00C434C3" w:rsidRPr="00C434C3" w:rsidRDefault="00C434C3" w:rsidP="00AA56F1">
            <w:pPr>
              <w:numPr>
                <w:ilvl w:val="0"/>
                <w:numId w:val="88"/>
              </w:numPr>
            </w:pPr>
            <w:r w:rsidRPr="00C434C3">
              <w:rPr>
                <w:lang w:val="en-US"/>
              </w:rPr>
              <w:t>Progress against the agreed service KPIs.</w:t>
            </w:r>
            <w:r w:rsidRPr="00C434C3">
              <w:t> </w:t>
            </w:r>
          </w:p>
          <w:p w14:paraId="2F44223E" w14:textId="77777777" w:rsidR="00C434C3" w:rsidRPr="00C434C3" w:rsidRDefault="00C434C3" w:rsidP="00AA56F1">
            <w:pPr>
              <w:numPr>
                <w:ilvl w:val="0"/>
                <w:numId w:val="89"/>
              </w:numPr>
            </w:pPr>
            <w:r w:rsidRPr="00C434C3">
              <w:rPr>
                <w:lang w:val="en-US"/>
              </w:rPr>
              <w:t xml:space="preserve">Risks affecting </w:t>
            </w:r>
            <w:proofErr w:type="spellStart"/>
            <w:r w:rsidRPr="00C434C3">
              <w:rPr>
                <w:lang w:val="en-US"/>
              </w:rPr>
              <w:t>programme</w:t>
            </w:r>
            <w:proofErr w:type="spellEnd"/>
            <w:r w:rsidRPr="00C434C3">
              <w:rPr>
                <w:lang w:val="en-US"/>
              </w:rPr>
              <w:t>, compliance, durability or handover.</w:t>
            </w:r>
            <w:r w:rsidRPr="00C434C3">
              <w:t> </w:t>
            </w:r>
          </w:p>
          <w:p w14:paraId="63E27213" w14:textId="77777777" w:rsidR="00C434C3" w:rsidRPr="00C434C3" w:rsidRDefault="00C434C3" w:rsidP="00AA56F1">
            <w:pPr>
              <w:numPr>
                <w:ilvl w:val="0"/>
                <w:numId w:val="90"/>
              </w:numPr>
            </w:pPr>
            <w:r w:rsidRPr="00C434C3">
              <w:rPr>
                <w:lang w:val="en-US"/>
              </w:rPr>
              <w:t xml:space="preserve">Testing and commissioning status </w:t>
            </w:r>
            <w:proofErr w:type="gramStart"/>
            <w:r w:rsidRPr="00C434C3">
              <w:rPr>
                <w:lang w:val="en-US"/>
              </w:rPr>
              <w:t>where</w:t>
            </w:r>
            <w:proofErr w:type="gramEnd"/>
            <w:r w:rsidRPr="00C434C3">
              <w:rPr>
                <w:lang w:val="en-US"/>
              </w:rPr>
              <w:t xml:space="preserve"> relevant.</w:t>
            </w:r>
            <w:r w:rsidRPr="00C434C3">
              <w:t> </w:t>
            </w:r>
          </w:p>
          <w:p w14:paraId="013F1CAC" w14:textId="77777777" w:rsidR="00C434C3" w:rsidRPr="00C434C3" w:rsidRDefault="00C434C3" w:rsidP="00AA56F1">
            <w:pPr>
              <w:numPr>
                <w:ilvl w:val="0"/>
                <w:numId w:val="91"/>
              </w:numPr>
            </w:pPr>
            <w:r w:rsidRPr="00C434C3">
              <w:rPr>
                <w:lang w:val="en-US"/>
              </w:rPr>
              <w:t>Handover-information status.</w:t>
            </w:r>
            <w:r w:rsidRPr="00C434C3">
              <w:t> </w:t>
            </w:r>
          </w:p>
          <w:p w14:paraId="6D3B96D2" w14:textId="77777777" w:rsidR="00C434C3" w:rsidRPr="00C434C3" w:rsidRDefault="00C434C3" w:rsidP="00AA56F1">
            <w:pPr>
              <w:numPr>
                <w:ilvl w:val="0"/>
                <w:numId w:val="92"/>
              </w:numPr>
            </w:pPr>
            <w:r w:rsidRPr="00C434C3">
              <w:rPr>
                <w:lang w:val="en-US"/>
              </w:rPr>
              <w:t>Decisions required from the project team.</w:t>
            </w:r>
            <w:r w:rsidRPr="00C434C3">
              <w:t> </w:t>
            </w:r>
          </w:p>
          <w:p w14:paraId="2215FA2B" w14:textId="77777777" w:rsidR="00C434C3" w:rsidRPr="00C434C3" w:rsidRDefault="00C434C3" w:rsidP="00AA56F1">
            <w:pPr>
              <w:numPr>
                <w:ilvl w:val="0"/>
                <w:numId w:val="93"/>
              </w:numPr>
            </w:pPr>
            <w:r w:rsidRPr="00C434C3">
              <w:rPr>
                <w:lang w:val="en-US"/>
              </w:rPr>
              <w:t>Planned activities for the next reporting period.</w:t>
            </w:r>
            <w:r w:rsidRPr="00C434C3">
              <w:t> </w:t>
            </w:r>
          </w:p>
          <w:p w14:paraId="402AF6A6" w14:textId="77777777" w:rsidR="00C434C3" w:rsidRPr="00C434C3" w:rsidRDefault="00C434C3" w:rsidP="00C434C3">
            <w:pPr>
              <w:ind w:left="227"/>
              <w:rPr>
                <w:b/>
                <w:bCs/>
              </w:rPr>
            </w:pPr>
            <w:r w:rsidRPr="00C434C3">
              <w:rPr>
                <w:b/>
                <w:bCs/>
                <w:lang w:val="en-US"/>
              </w:rPr>
              <w:lastRenderedPageBreak/>
              <w:t>Completion and Handover Outputs</w:t>
            </w:r>
            <w:r w:rsidRPr="00C434C3">
              <w:rPr>
                <w:b/>
                <w:bCs/>
              </w:rPr>
              <w:t> </w:t>
            </w:r>
          </w:p>
          <w:p w14:paraId="4B450C88" w14:textId="77777777" w:rsidR="00C434C3" w:rsidRPr="00C434C3" w:rsidRDefault="00C434C3" w:rsidP="00C434C3">
            <w:pPr>
              <w:ind w:left="227"/>
            </w:pPr>
            <w:r w:rsidRPr="00C434C3">
              <w:rPr>
                <w:lang w:val="en-US"/>
              </w:rPr>
              <w:t>The Building Supervisor shall provide:</w:t>
            </w:r>
            <w:r w:rsidRPr="00C434C3">
              <w:t> </w:t>
            </w:r>
          </w:p>
          <w:p w14:paraId="32FE8929" w14:textId="77777777" w:rsidR="00C434C3" w:rsidRPr="00C434C3" w:rsidRDefault="00C434C3" w:rsidP="00AA56F1">
            <w:pPr>
              <w:numPr>
                <w:ilvl w:val="0"/>
                <w:numId w:val="94"/>
              </w:numPr>
            </w:pPr>
            <w:r w:rsidRPr="00C434C3">
              <w:rPr>
                <w:lang w:val="en-US"/>
              </w:rPr>
              <w:t>Progressive snagging records.</w:t>
            </w:r>
            <w:r w:rsidRPr="00C434C3">
              <w:t> </w:t>
            </w:r>
          </w:p>
          <w:p w14:paraId="69E0B5DF" w14:textId="77777777" w:rsidR="00C434C3" w:rsidRPr="00C434C3" w:rsidRDefault="00C434C3" w:rsidP="00AA56F1">
            <w:pPr>
              <w:numPr>
                <w:ilvl w:val="0"/>
                <w:numId w:val="95"/>
              </w:numPr>
            </w:pPr>
            <w:r w:rsidRPr="00C434C3">
              <w:rPr>
                <w:lang w:val="en-US"/>
              </w:rPr>
              <w:t>Consolidated completion observations.</w:t>
            </w:r>
            <w:r w:rsidRPr="00C434C3">
              <w:t> </w:t>
            </w:r>
          </w:p>
          <w:p w14:paraId="6CAE0CE4" w14:textId="77777777" w:rsidR="00C434C3" w:rsidRPr="00C434C3" w:rsidRDefault="00C434C3" w:rsidP="00AA56F1">
            <w:pPr>
              <w:numPr>
                <w:ilvl w:val="0"/>
                <w:numId w:val="96"/>
              </w:numPr>
            </w:pPr>
            <w:r w:rsidRPr="00C434C3">
              <w:rPr>
                <w:lang w:val="en-US"/>
              </w:rPr>
              <w:t>Handover-readiness reports.</w:t>
            </w:r>
            <w:r w:rsidRPr="00C434C3">
              <w:t> </w:t>
            </w:r>
          </w:p>
          <w:p w14:paraId="6C3181B5" w14:textId="77777777" w:rsidR="00C434C3" w:rsidRPr="00C434C3" w:rsidRDefault="00C434C3" w:rsidP="00AA56F1">
            <w:pPr>
              <w:numPr>
                <w:ilvl w:val="0"/>
                <w:numId w:val="97"/>
              </w:numPr>
            </w:pPr>
            <w:r w:rsidRPr="00C434C3">
              <w:rPr>
                <w:lang w:val="en-US"/>
              </w:rPr>
              <w:t>Outstanding-action reports.</w:t>
            </w:r>
            <w:r w:rsidRPr="00C434C3">
              <w:t> </w:t>
            </w:r>
          </w:p>
          <w:p w14:paraId="4249F8C3" w14:textId="77777777" w:rsidR="00C434C3" w:rsidRPr="00C434C3" w:rsidRDefault="00C434C3" w:rsidP="00AA56F1">
            <w:pPr>
              <w:numPr>
                <w:ilvl w:val="0"/>
                <w:numId w:val="98"/>
              </w:numPr>
            </w:pPr>
            <w:r w:rsidRPr="00C434C3">
              <w:rPr>
                <w:lang w:val="en-US"/>
              </w:rPr>
              <w:t>Confirmation of inspections undertaken.</w:t>
            </w:r>
            <w:r w:rsidRPr="00C434C3">
              <w:t> </w:t>
            </w:r>
          </w:p>
          <w:p w14:paraId="2AD91BFF" w14:textId="77777777" w:rsidR="00C434C3" w:rsidRPr="00C434C3" w:rsidRDefault="00C434C3" w:rsidP="00AA56F1">
            <w:pPr>
              <w:numPr>
                <w:ilvl w:val="0"/>
                <w:numId w:val="99"/>
              </w:numPr>
            </w:pPr>
            <w:r w:rsidRPr="00C434C3">
              <w:rPr>
                <w:lang w:val="en-US"/>
              </w:rPr>
              <w:t>A summary of evidence reviewed.</w:t>
            </w:r>
            <w:r w:rsidRPr="00C434C3">
              <w:t> </w:t>
            </w:r>
          </w:p>
          <w:p w14:paraId="6613C03B" w14:textId="77777777" w:rsidR="00C434C3" w:rsidRPr="00C434C3" w:rsidRDefault="00C434C3" w:rsidP="00AA56F1">
            <w:pPr>
              <w:numPr>
                <w:ilvl w:val="0"/>
                <w:numId w:val="100"/>
              </w:numPr>
            </w:pPr>
            <w:r w:rsidRPr="00C434C3">
              <w:rPr>
                <w:lang w:val="en-US"/>
              </w:rPr>
              <w:t>Identification of unresolved matters.</w:t>
            </w:r>
            <w:r w:rsidRPr="00C434C3">
              <w:t> </w:t>
            </w:r>
          </w:p>
          <w:p w14:paraId="1EC272EC" w14:textId="77777777" w:rsidR="00C434C3" w:rsidRPr="00C434C3" w:rsidRDefault="00C434C3" w:rsidP="00AA56F1">
            <w:pPr>
              <w:numPr>
                <w:ilvl w:val="0"/>
                <w:numId w:val="101"/>
              </w:numPr>
            </w:pPr>
            <w:r w:rsidRPr="00C434C3">
              <w:rPr>
                <w:lang w:val="en-US"/>
              </w:rPr>
              <w:t>A final Building Supervisor report.</w:t>
            </w:r>
            <w:r w:rsidRPr="00C434C3">
              <w:t> </w:t>
            </w:r>
          </w:p>
          <w:p w14:paraId="24BF9942" w14:textId="77777777" w:rsidR="00C434C3" w:rsidRPr="00C434C3" w:rsidRDefault="00C434C3" w:rsidP="00AA56F1">
            <w:pPr>
              <w:numPr>
                <w:ilvl w:val="0"/>
                <w:numId w:val="102"/>
              </w:numPr>
            </w:pPr>
            <w:r w:rsidRPr="00C434C3">
              <w:rPr>
                <w:lang w:val="en-US"/>
              </w:rPr>
              <w:t>An indexed electronic copy of all service records.</w:t>
            </w:r>
            <w:r w:rsidRPr="00C434C3">
              <w:t> </w:t>
            </w:r>
          </w:p>
          <w:p w14:paraId="6567446D" w14:textId="77777777" w:rsidR="00C434C3" w:rsidRPr="00C434C3" w:rsidRDefault="00C434C3" w:rsidP="00C434C3">
            <w:pPr>
              <w:ind w:left="227"/>
            </w:pPr>
            <w:r w:rsidRPr="00C434C3">
              <w:rPr>
                <w:lang w:val="en-US"/>
              </w:rPr>
              <w:t>The updated quality observation and non-conformance log shall be issued at least weekly.</w:t>
            </w:r>
            <w:r w:rsidRPr="00C434C3">
              <w:t> </w:t>
            </w:r>
          </w:p>
          <w:p w14:paraId="45B9066E" w14:textId="77777777" w:rsidR="00C434C3" w:rsidRPr="00C434C3" w:rsidRDefault="00C434C3" w:rsidP="00C434C3">
            <w:pPr>
              <w:ind w:left="227"/>
            </w:pPr>
            <w:r w:rsidRPr="00C434C3">
              <w:rPr>
                <w:lang w:val="en-US"/>
              </w:rPr>
              <w:t>All records produced under the appointment shall become project records of Cardiff and Vale University Health Board.</w:t>
            </w:r>
            <w:r w:rsidRPr="00C434C3">
              <w:t> </w:t>
            </w:r>
          </w:p>
          <w:p w14:paraId="663874F6" w14:textId="77777777" w:rsidR="00C434C3" w:rsidRPr="00C434C3" w:rsidRDefault="00C434C3" w:rsidP="00C434C3">
            <w:pPr>
              <w:ind w:left="227"/>
            </w:pPr>
            <w:r w:rsidRPr="00C434C3">
              <w:rPr>
                <w:lang w:val="en-US"/>
              </w:rPr>
              <w:t>Reports and registers shall be provided in editable Microsoft Office format and PDF format where required. Photographs shall be appropriately named, dated and traceable to their location and associated observation.</w:t>
            </w:r>
            <w:r w:rsidRPr="00C434C3">
              <w:t> </w:t>
            </w:r>
          </w:p>
          <w:p w14:paraId="1EEBFAC1" w14:textId="77777777" w:rsidR="00C434C3" w:rsidRPr="00C434C3" w:rsidRDefault="00C434C3" w:rsidP="00C434C3">
            <w:pPr>
              <w:ind w:left="227"/>
            </w:pPr>
            <w:r w:rsidRPr="00C434C3">
              <w:rPr>
                <w:lang w:val="en-US"/>
              </w:rPr>
              <w:t>The Building Supervisor shall not photograph identifiable patients, staff, visitors or confidential information.</w:t>
            </w:r>
            <w:r w:rsidRPr="00C434C3">
              <w:t> </w:t>
            </w:r>
          </w:p>
          <w:p w14:paraId="7CDD7E36" w14:textId="77777777" w:rsidR="006313CE" w:rsidRDefault="006313CE" w:rsidP="00440FC2">
            <w:pPr>
              <w:ind w:left="227"/>
            </w:pPr>
          </w:p>
          <w:p w14:paraId="583FEAEE" w14:textId="77777777" w:rsidR="006313CE" w:rsidRDefault="006313CE" w:rsidP="00440FC2">
            <w:pPr>
              <w:ind w:left="227"/>
            </w:pPr>
          </w:p>
          <w:p w14:paraId="27249C7B" w14:textId="77777777" w:rsidR="006313CE" w:rsidRPr="00CE5F66" w:rsidRDefault="006313CE" w:rsidP="00440FC2">
            <w:pPr>
              <w:ind w:left="227"/>
            </w:pPr>
          </w:p>
        </w:tc>
      </w:tr>
    </w:tbl>
    <w:p w14:paraId="7B793E77" w14:textId="77777777" w:rsidR="00CE5F66" w:rsidRDefault="00CE5F66" w:rsidP="00596CE2"/>
    <w:p w14:paraId="1A1AB7F2" w14:textId="77777777" w:rsidR="006313CE" w:rsidRDefault="006313CE" w:rsidP="00596CE2"/>
    <w:p w14:paraId="03844268" w14:textId="77777777" w:rsidR="006313CE" w:rsidRDefault="006313CE" w:rsidP="00596CE2"/>
    <w:p w14:paraId="4D0CE96A" w14:textId="77777777" w:rsidR="006313CE" w:rsidRDefault="006313CE" w:rsidP="00596CE2"/>
    <w:p w14:paraId="1857F0F6" w14:textId="77777777" w:rsidR="006313CE" w:rsidRDefault="006313CE" w:rsidP="00596CE2"/>
    <w:tbl>
      <w:tblPr>
        <w:tblStyle w:val="TableGrid"/>
        <w:tblW w:w="10348" w:type="dxa"/>
        <w:tblInd w:w="-572" w:type="dxa"/>
        <w:tblLook w:val="04A0" w:firstRow="1" w:lastRow="0" w:firstColumn="1" w:lastColumn="0" w:noHBand="0" w:noVBand="1"/>
      </w:tblPr>
      <w:tblGrid>
        <w:gridCol w:w="10348"/>
      </w:tblGrid>
      <w:tr w:rsidR="006313CE" w14:paraId="5F0B8015" w14:textId="77777777" w:rsidTr="00440FC2">
        <w:tc>
          <w:tcPr>
            <w:tcW w:w="10348" w:type="dxa"/>
            <w:shd w:val="clear" w:color="auto" w:fill="051F37"/>
          </w:tcPr>
          <w:p w14:paraId="6D57DECE" w14:textId="3BFA1681" w:rsidR="006313CE" w:rsidRPr="00411295" w:rsidRDefault="006313CE" w:rsidP="00AA56F1">
            <w:pPr>
              <w:pStyle w:val="Heading2"/>
              <w:numPr>
                <w:ilvl w:val="0"/>
                <w:numId w:val="1"/>
              </w:numPr>
              <w:rPr>
                <w:b/>
                <w:bCs/>
                <w:szCs w:val="36"/>
              </w:rPr>
            </w:pPr>
            <w:r>
              <w:rPr>
                <w:b/>
                <w:bCs/>
                <w:szCs w:val="36"/>
              </w:rPr>
              <w:t>Site</w:t>
            </w:r>
          </w:p>
        </w:tc>
      </w:tr>
      <w:tr w:rsidR="006313CE" w14:paraId="5842D5A0" w14:textId="77777777" w:rsidTr="00440FC2">
        <w:tc>
          <w:tcPr>
            <w:tcW w:w="10348" w:type="dxa"/>
          </w:tcPr>
          <w:p w14:paraId="573D8EE7" w14:textId="77777777" w:rsidR="006313CE" w:rsidRPr="00AE111F" w:rsidRDefault="006313CE" w:rsidP="00440FC2">
            <w:pPr>
              <w:rPr>
                <w:sz w:val="2"/>
                <w:szCs w:val="2"/>
              </w:rPr>
            </w:pPr>
          </w:p>
          <w:p w14:paraId="1CA09422" w14:textId="77777777" w:rsidR="00C434C3" w:rsidRDefault="00C434C3" w:rsidP="00C434C3">
            <w:pPr>
              <w:ind w:left="227"/>
            </w:pPr>
            <w:r w:rsidRPr="00C434C3">
              <w:rPr>
                <w:lang w:val="en-US"/>
              </w:rPr>
              <w:t>Park View Health and Wellbeing Centre</w:t>
            </w:r>
            <w:r w:rsidRPr="00C434C3">
              <w:t> </w:t>
            </w:r>
            <w:r w:rsidRPr="00C434C3">
              <w:br/>
            </w:r>
            <w:r w:rsidRPr="00C434C3">
              <w:rPr>
                <w:lang w:val="en-US"/>
              </w:rPr>
              <w:t>Treseder Way</w:t>
            </w:r>
            <w:r w:rsidRPr="00C434C3">
              <w:t> </w:t>
            </w:r>
            <w:r w:rsidRPr="00C434C3">
              <w:br/>
            </w:r>
            <w:r w:rsidRPr="00C434C3">
              <w:rPr>
                <w:lang w:val="en-US"/>
              </w:rPr>
              <w:t>Ely</w:t>
            </w:r>
            <w:r w:rsidRPr="00C434C3">
              <w:t> </w:t>
            </w:r>
            <w:r w:rsidRPr="00C434C3">
              <w:br/>
            </w:r>
            <w:r w:rsidRPr="00C434C3">
              <w:rPr>
                <w:lang w:val="en-US"/>
              </w:rPr>
              <w:t>Cardiff</w:t>
            </w:r>
            <w:r w:rsidRPr="00C434C3">
              <w:t> </w:t>
            </w:r>
            <w:r w:rsidRPr="00C434C3">
              <w:br/>
            </w:r>
            <w:r w:rsidRPr="00C434C3">
              <w:rPr>
                <w:lang w:val="en-US"/>
              </w:rPr>
              <w:t>CF5 5NU</w:t>
            </w:r>
            <w:r w:rsidRPr="00C434C3">
              <w:t> </w:t>
            </w:r>
          </w:p>
          <w:p w14:paraId="3CA8CF0C" w14:textId="77777777" w:rsidR="00C434C3" w:rsidRPr="00C434C3" w:rsidRDefault="00C434C3" w:rsidP="00C434C3">
            <w:pPr>
              <w:ind w:left="227"/>
            </w:pPr>
          </w:p>
          <w:p w14:paraId="575FAE79" w14:textId="77777777" w:rsidR="00C434C3" w:rsidRPr="00C434C3" w:rsidRDefault="00C434C3" w:rsidP="00C434C3">
            <w:pPr>
              <w:ind w:left="227"/>
            </w:pPr>
            <w:r w:rsidRPr="00C434C3">
              <w:rPr>
                <w:lang w:val="en-US"/>
              </w:rPr>
              <w:t xml:space="preserve">The scheme interfaces with existing health, community and local-authority facilities. The successful tenderer shall work in accordance with all applicable site access, security, </w:t>
            </w:r>
            <w:r w:rsidRPr="00C434C3">
              <w:rPr>
                <w:lang w:val="en-US"/>
              </w:rPr>
              <w:lastRenderedPageBreak/>
              <w:t>safeguarding, confidentiality, infection prevention and control, fire-safety, permit and operational requirements.</w:t>
            </w:r>
            <w:r w:rsidRPr="00C434C3">
              <w:t> </w:t>
            </w:r>
          </w:p>
          <w:p w14:paraId="0CB534CC" w14:textId="77777777" w:rsidR="00C434C3" w:rsidRPr="00C434C3" w:rsidRDefault="00C434C3" w:rsidP="00C434C3">
            <w:pPr>
              <w:ind w:left="227"/>
            </w:pPr>
            <w:r w:rsidRPr="00C434C3">
              <w:rPr>
                <w:lang w:val="en-US"/>
              </w:rPr>
              <w:t xml:space="preserve">The Building Supervisor shall </w:t>
            </w:r>
            <w:proofErr w:type="spellStart"/>
            <w:r w:rsidRPr="00C434C3">
              <w:rPr>
                <w:lang w:val="en-US"/>
              </w:rPr>
              <w:t>familiarise</w:t>
            </w:r>
            <w:proofErr w:type="spellEnd"/>
            <w:r w:rsidRPr="00C434C3">
              <w:rPr>
                <w:lang w:val="en-US"/>
              </w:rPr>
              <w:t xml:space="preserve"> themselves with the site logistics plan, project phasing, access arrangements, working hours, parking restrictions, welfare arrangements and emergency procedures.</w:t>
            </w:r>
            <w:r w:rsidRPr="00C434C3">
              <w:t> </w:t>
            </w:r>
          </w:p>
          <w:p w14:paraId="1EB72B9C" w14:textId="77777777" w:rsidR="00C434C3" w:rsidRPr="00C434C3" w:rsidRDefault="00C434C3" w:rsidP="00C434C3">
            <w:pPr>
              <w:ind w:left="227"/>
            </w:pPr>
            <w:r w:rsidRPr="00C434C3">
              <w:rPr>
                <w:lang w:val="en-US"/>
              </w:rPr>
              <w:t>The Building Supervisor shall monitor construction interfaces with any live or occupied areas and shall report departures from agreed arrangements relating to:</w:t>
            </w:r>
            <w:r w:rsidRPr="00C434C3">
              <w:t> </w:t>
            </w:r>
          </w:p>
          <w:p w14:paraId="7410CDAB" w14:textId="77777777" w:rsidR="00C434C3" w:rsidRPr="00C434C3" w:rsidRDefault="00C434C3" w:rsidP="00AA56F1">
            <w:pPr>
              <w:numPr>
                <w:ilvl w:val="0"/>
                <w:numId w:val="103"/>
              </w:numPr>
            </w:pPr>
            <w:r w:rsidRPr="00C434C3">
              <w:rPr>
                <w:lang w:val="en-US"/>
              </w:rPr>
              <w:t>Segregation of construction and public areas.</w:t>
            </w:r>
            <w:r w:rsidRPr="00C434C3">
              <w:t> </w:t>
            </w:r>
          </w:p>
          <w:p w14:paraId="43AF1CB2" w14:textId="77777777" w:rsidR="00C434C3" w:rsidRPr="00C434C3" w:rsidRDefault="00C434C3" w:rsidP="00AA56F1">
            <w:pPr>
              <w:numPr>
                <w:ilvl w:val="0"/>
                <w:numId w:val="104"/>
              </w:numPr>
            </w:pPr>
            <w:r w:rsidRPr="00C434C3">
              <w:rPr>
                <w:lang w:val="en-US"/>
              </w:rPr>
              <w:t>Temporary access and escape routes.</w:t>
            </w:r>
            <w:r w:rsidRPr="00C434C3">
              <w:t> </w:t>
            </w:r>
          </w:p>
          <w:p w14:paraId="2FECB101" w14:textId="77777777" w:rsidR="00C434C3" w:rsidRPr="00C434C3" w:rsidRDefault="00C434C3" w:rsidP="00AA56F1">
            <w:pPr>
              <w:numPr>
                <w:ilvl w:val="0"/>
                <w:numId w:val="105"/>
              </w:numPr>
            </w:pPr>
            <w:r w:rsidRPr="00C434C3">
              <w:rPr>
                <w:lang w:val="en-US"/>
              </w:rPr>
              <w:t>Dust, noise and vibration controls.</w:t>
            </w:r>
            <w:r w:rsidRPr="00C434C3">
              <w:t> </w:t>
            </w:r>
          </w:p>
          <w:p w14:paraId="264F5320" w14:textId="77777777" w:rsidR="00C434C3" w:rsidRPr="00C434C3" w:rsidRDefault="00C434C3" w:rsidP="00AA56F1">
            <w:pPr>
              <w:numPr>
                <w:ilvl w:val="0"/>
                <w:numId w:val="106"/>
              </w:numPr>
            </w:pPr>
            <w:r w:rsidRPr="00C434C3">
              <w:rPr>
                <w:lang w:val="en-US"/>
              </w:rPr>
              <w:t>Protection of occupants and adjoining facilities.</w:t>
            </w:r>
            <w:r w:rsidRPr="00C434C3">
              <w:t> </w:t>
            </w:r>
          </w:p>
          <w:p w14:paraId="4C34AB58" w14:textId="77777777" w:rsidR="00C434C3" w:rsidRPr="00C434C3" w:rsidRDefault="00C434C3" w:rsidP="00AA56F1">
            <w:pPr>
              <w:numPr>
                <w:ilvl w:val="0"/>
                <w:numId w:val="107"/>
              </w:numPr>
            </w:pPr>
            <w:r w:rsidRPr="00C434C3">
              <w:rPr>
                <w:lang w:val="en-US"/>
              </w:rPr>
              <w:t>Fire precautions and temporary fire arrangements.</w:t>
            </w:r>
            <w:r w:rsidRPr="00C434C3">
              <w:t> </w:t>
            </w:r>
          </w:p>
          <w:p w14:paraId="1B9E3C11" w14:textId="77777777" w:rsidR="00C434C3" w:rsidRPr="00C434C3" w:rsidRDefault="00C434C3" w:rsidP="00AA56F1">
            <w:pPr>
              <w:numPr>
                <w:ilvl w:val="0"/>
                <w:numId w:val="108"/>
              </w:numPr>
            </w:pPr>
            <w:r w:rsidRPr="00C434C3">
              <w:rPr>
                <w:lang w:val="en-US"/>
              </w:rPr>
              <w:t>Security and safeguarding.</w:t>
            </w:r>
            <w:r w:rsidRPr="00C434C3">
              <w:t> </w:t>
            </w:r>
          </w:p>
          <w:p w14:paraId="20731DA3" w14:textId="77777777" w:rsidR="00C434C3" w:rsidRPr="00C434C3" w:rsidRDefault="00C434C3" w:rsidP="00AA56F1">
            <w:pPr>
              <w:numPr>
                <w:ilvl w:val="0"/>
                <w:numId w:val="109"/>
              </w:numPr>
            </w:pPr>
            <w:r w:rsidRPr="00C434C3">
              <w:rPr>
                <w:lang w:val="en-US"/>
              </w:rPr>
              <w:t>Cleanliness and waste management.</w:t>
            </w:r>
            <w:r w:rsidRPr="00C434C3">
              <w:t> </w:t>
            </w:r>
          </w:p>
          <w:p w14:paraId="7B44B84C" w14:textId="77777777" w:rsidR="00C434C3" w:rsidRPr="00C434C3" w:rsidRDefault="00C434C3" w:rsidP="00AA56F1">
            <w:pPr>
              <w:numPr>
                <w:ilvl w:val="0"/>
                <w:numId w:val="110"/>
              </w:numPr>
            </w:pPr>
            <w:r w:rsidRPr="00C434C3">
              <w:rPr>
                <w:lang w:val="en-US"/>
              </w:rPr>
              <w:t>Temporary services and shutdowns.</w:t>
            </w:r>
            <w:r w:rsidRPr="00C434C3">
              <w:t> </w:t>
            </w:r>
          </w:p>
          <w:p w14:paraId="165F43C2" w14:textId="77777777" w:rsidR="00C434C3" w:rsidRPr="00C434C3" w:rsidRDefault="00C434C3" w:rsidP="00AA56F1">
            <w:pPr>
              <w:numPr>
                <w:ilvl w:val="0"/>
                <w:numId w:val="111"/>
              </w:numPr>
            </w:pPr>
            <w:r w:rsidRPr="00C434C3">
              <w:rPr>
                <w:lang w:val="en-US"/>
              </w:rPr>
              <w:t xml:space="preserve">Agreed phasing and </w:t>
            </w:r>
            <w:proofErr w:type="spellStart"/>
            <w:r w:rsidRPr="00C434C3">
              <w:rPr>
                <w:lang w:val="en-US"/>
              </w:rPr>
              <w:t>handback</w:t>
            </w:r>
            <w:proofErr w:type="spellEnd"/>
            <w:r w:rsidRPr="00C434C3">
              <w:rPr>
                <w:lang w:val="en-US"/>
              </w:rPr>
              <w:t xml:space="preserve"> arrangements.</w:t>
            </w:r>
            <w:r w:rsidRPr="00C434C3">
              <w:t> </w:t>
            </w:r>
          </w:p>
          <w:p w14:paraId="6D4702C9" w14:textId="331BDB39" w:rsidR="006313CE" w:rsidRPr="00CE5F66" w:rsidRDefault="00C434C3" w:rsidP="00C434C3">
            <w:pPr>
              <w:ind w:left="227"/>
            </w:pPr>
            <w:r w:rsidRPr="00C434C3">
              <w:rPr>
                <w:lang w:val="en-US"/>
              </w:rPr>
              <w:t>Any immediate concern affecting life safety, operational safety or the security of occupants shall be escalated immediately through the agreed project emergency and governance arrangements.</w:t>
            </w:r>
            <w:r w:rsidRPr="00C434C3">
              <w:t> </w:t>
            </w:r>
          </w:p>
        </w:tc>
      </w:tr>
    </w:tbl>
    <w:p w14:paraId="07CD62E7" w14:textId="77777777" w:rsidR="006313CE" w:rsidRDefault="006313CE" w:rsidP="00596CE2"/>
    <w:tbl>
      <w:tblPr>
        <w:tblStyle w:val="TableGrid"/>
        <w:tblW w:w="10348" w:type="dxa"/>
        <w:tblInd w:w="-572" w:type="dxa"/>
        <w:tblLook w:val="04A0" w:firstRow="1" w:lastRow="0" w:firstColumn="1" w:lastColumn="0" w:noHBand="0" w:noVBand="1"/>
      </w:tblPr>
      <w:tblGrid>
        <w:gridCol w:w="10348"/>
      </w:tblGrid>
      <w:tr w:rsidR="006313CE" w14:paraId="3510B9EE" w14:textId="77777777" w:rsidTr="00440FC2">
        <w:tc>
          <w:tcPr>
            <w:tcW w:w="10348" w:type="dxa"/>
            <w:shd w:val="clear" w:color="auto" w:fill="051F37"/>
          </w:tcPr>
          <w:p w14:paraId="09B9B992" w14:textId="21879612" w:rsidR="006313CE" w:rsidRPr="00411295" w:rsidRDefault="006313CE" w:rsidP="00AA56F1">
            <w:pPr>
              <w:pStyle w:val="Heading2"/>
              <w:numPr>
                <w:ilvl w:val="0"/>
                <w:numId w:val="1"/>
              </w:numPr>
              <w:rPr>
                <w:b/>
                <w:bCs/>
                <w:szCs w:val="36"/>
              </w:rPr>
            </w:pPr>
            <w:r>
              <w:rPr>
                <w:b/>
                <w:bCs/>
                <w:szCs w:val="36"/>
              </w:rPr>
              <w:t>Insurances</w:t>
            </w:r>
          </w:p>
        </w:tc>
      </w:tr>
      <w:tr w:rsidR="006313CE" w14:paraId="7A8517AA" w14:textId="77777777" w:rsidTr="002F7B55">
        <w:tc>
          <w:tcPr>
            <w:tcW w:w="10348" w:type="dxa"/>
          </w:tcPr>
          <w:p w14:paraId="5DB9B986" w14:textId="77777777" w:rsidR="006313CE" w:rsidRPr="00AE111F" w:rsidRDefault="006313CE" w:rsidP="00440FC2">
            <w:pPr>
              <w:rPr>
                <w:sz w:val="2"/>
                <w:szCs w:val="2"/>
              </w:rPr>
            </w:pPr>
          </w:p>
          <w:p w14:paraId="39D35BE6" w14:textId="77777777" w:rsidR="00C434C3" w:rsidRPr="00C434C3" w:rsidRDefault="00C434C3" w:rsidP="00C434C3">
            <w:pPr>
              <w:ind w:left="227"/>
            </w:pPr>
            <w:r w:rsidRPr="00C434C3">
              <w:rPr>
                <w:lang w:val="en-US"/>
              </w:rPr>
              <w:t xml:space="preserve">The successful tenderer shall maintain the following </w:t>
            </w:r>
            <w:proofErr w:type="gramStart"/>
            <w:r w:rsidRPr="00C434C3">
              <w:rPr>
                <w:lang w:val="en-US"/>
              </w:rPr>
              <w:t>insurances</w:t>
            </w:r>
            <w:proofErr w:type="gramEnd"/>
            <w:r w:rsidRPr="00C434C3">
              <w:rPr>
                <w:lang w:val="en-US"/>
              </w:rPr>
              <w:t xml:space="preserve"> for the duration required by the form of appointment:</w:t>
            </w:r>
            <w:r w:rsidRPr="00C434C3">
              <w:t> </w:t>
            </w:r>
          </w:p>
          <w:p w14:paraId="7C7962A3" w14:textId="621B3144" w:rsidR="00C434C3" w:rsidRPr="00C434C3" w:rsidRDefault="00C434C3" w:rsidP="00AA56F1">
            <w:pPr>
              <w:numPr>
                <w:ilvl w:val="0"/>
                <w:numId w:val="112"/>
              </w:numPr>
            </w:pPr>
            <w:r w:rsidRPr="00C434C3">
              <w:rPr>
                <w:lang w:val="en-US"/>
              </w:rPr>
              <w:t>Professional Indemnity Insurance: not less than £</w:t>
            </w:r>
            <w:r w:rsidR="002F7B55">
              <w:rPr>
                <w:lang w:val="en-US"/>
              </w:rPr>
              <w:t>5</w:t>
            </w:r>
            <w:r w:rsidRPr="00C434C3">
              <w:rPr>
                <w:lang w:val="en-US"/>
              </w:rPr>
              <w:t xml:space="preserve">,000,000 for </w:t>
            </w:r>
            <w:proofErr w:type="gramStart"/>
            <w:r w:rsidRPr="00C434C3">
              <w:rPr>
                <w:lang w:val="en-US"/>
              </w:rPr>
              <w:t>each and every</w:t>
            </w:r>
            <w:proofErr w:type="gramEnd"/>
            <w:r w:rsidRPr="00C434C3">
              <w:rPr>
                <w:lang w:val="en-US"/>
              </w:rPr>
              <w:t xml:space="preserve"> claim.</w:t>
            </w:r>
            <w:r w:rsidRPr="00C434C3">
              <w:t> </w:t>
            </w:r>
          </w:p>
          <w:p w14:paraId="57CA107B" w14:textId="77777777" w:rsidR="00C434C3" w:rsidRPr="00C434C3" w:rsidRDefault="00C434C3" w:rsidP="00AA56F1">
            <w:pPr>
              <w:numPr>
                <w:ilvl w:val="0"/>
                <w:numId w:val="113"/>
              </w:numPr>
            </w:pPr>
            <w:r w:rsidRPr="00C434C3">
              <w:rPr>
                <w:lang w:val="en-US"/>
              </w:rPr>
              <w:t>Public Liability Insurance: not less than £5,000,000 for each occurrence.</w:t>
            </w:r>
            <w:r w:rsidRPr="00C434C3">
              <w:t> </w:t>
            </w:r>
          </w:p>
          <w:p w14:paraId="7DE735E4" w14:textId="77777777" w:rsidR="00C434C3" w:rsidRPr="00C434C3" w:rsidRDefault="00C434C3" w:rsidP="00AA56F1">
            <w:pPr>
              <w:numPr>
                <w:ilvl w:val="0"/>
                <w:numId w:val="114"/>
              </w:numPr>
            </w:pPr>
            <w:r w:rsidRPr="00C434C3">
              <w:rPr>
                <w:lang w:val="en-US"/>
              </w:rPr>
              <w:t>Employers’ Liability Insurance: not less than £10,000,000 for each occurrence.</w:t>
            </w:r>
            <w:r w:rsidRPr="00C434C3">
              <w:t> </w:t>
            </w:r>
          </w:p>
          <w:p w14:paraId="2A0B6BA8" w14:textId="77777777" w:rsidR="00C434C3" w:rsidRPr="00C434C3" w:rsidRDefault="00C434C3" w:rsidP="00C434C3">
            <w:pPr>
              <w:ind w:left="227"/>
            </w:pPr>
            <w:r w:rsidRPr="00C434C3">
              <w:rPr>
                <w:lang w:val="en-US"/>
              </w:rPr>
              <w:t xml:space="preserve">Professional Indemnity Insurance shall be maintained from commencement of the services until six years following completion of the services, subject to such insurance remaining available in the market </w:t>
            </w:r>
            <w:proofErr w:type="gramStart"/>
            <w:r w:rsidRPr="00C434C3">
              <w:rPr>
                <w:lang w:val="en-US"/>
              </w:rPr>
              <w:t>on commercially</w:t>
            </w:r>
            <w:proofErr w:type="gramEnd"/>
            <w:r w:rsidRPr="00C434C3">
              <w:rPr>
                <w:lang w:val="en-US"/>
              </w:rPr>
              <w:t xml:space="preserve"> reasonable terms.</w:t>
            </w:r>
            <w:r w:rsidRPr="00C434C3">
              <w:t> </w:t>
            </w:r>
          </w:p>
          <w:p w14:paraId="132DE161" w14:textId="77777777" w:rsidR="00C434C3" w:rsidRPr="00C434C3" w:rsidRDefault="00C434C3" w:rsidP="00C434C3">
            <w:pPr>
              <w:ind w:left="227"/>
            </w:pPr>
            <w:r w:rsidRPr="00C434C3">
              <w:rPr>
                <w:lang w:val="en-US"/>
              </w:rPr>
              <w:t>The tenderer shall provide evidence of the required insurance cover before commencement of the appointment and following each renewal.</w:t>
            </w:r>
            <w:r w:rsidRPr="00C434C3">
              <w:t> </w:t>
            </w:r>
          </w:p>
          <w:p w14:paraId="622BF571" w14:textId="77777777" w:rsidR="00C434C3" w:rsidRPr="00C434C3" w:rsidRDefault="00C434C3" w:rsidP="00C434C3">
            <w:pPr>
              <w:ind w:left="227"/>
            </w:pPr>
            <w:r w:rsidRPr="00C434C3">
              <w:rPr>
                <w:lang w:val="en-US"/>
              </w:rPr>
              <w:t>Where any part of the service is subcontracted, the successful tenderer shall remain responsible for the subcontracted service and shall ensure that appropriate insurance is maintained by all subcontractors.</w:t>
            </w:r>
            <w:r w:rsidRPr="00C434C3">
              <w:t> </w:t>
            </w:r>
          </w:p>
          <w:p w14:paraId="390F3042" w14:textId="77777777" w:rsidR="006313CE" w:rsidRDefault="006313CE" w:rsidP="00440FC2">
            <w:pPr>
              <w:ind w:left="227"/>
            </w:pPr>
          </w:p>
          <w:p w14:paraId="16BB2101" w14:textId="77777777" w:rsidR="006313CE" w:rsidRDefault="006313CE" w:rsidP="00440FC2">
            <w:pPr>
              <w:ind w:left="227"/>
            </w:pPr>
          </w:p>
          <w:p w14:paraId="23EDF2B7" w14:textId="77777777" w:rsidR="006313CE" w:rsidRPr="00CE5F66" w:rsidRDefault="006313CE" w:rsidP="00440FC2">
            <w:pPr>
              <w:ind w:left="227"/>
            </w:pPr>
          </w:p>
        </w:tc>
      </w:tr>
    </w:tbl>
    <w:p w14:paraId="7FD78296" w14:textId="77777777" w:rsidR="006313CE" w:rsidRDefault="006313CE" w:rsidP="00596CE2"/>
    <w:tbl>
      <w:tblPr>
        <w:tblStyle w:val="TableGrid"/>
        <w:tblW w:w="10348" w:type="dxa"/>
        <w:tblInd w:w="-572" w:type="dxa"/>
        <w:tblLook w:val="04A0" w:firstRow="1" w:lastRow="0" w:firstColumn="1" w:lastColumn="0" w:noHBand="0" w:noVBand="1"/>
      </w:tblPr>
      <w:tblGrid>
        <w:gridCol w:w="10348"/>
      </w:tblGrid>
      <w:tr w:rsidR="006313CE" w14:paraId="10F7525B" w14:textId="77777777" w:rsidTr="00440FC2">
        <w:tc>
          <w:tcPr>
            <w:tcW w:w="10348" w:type="dxa"/>
            <w:shd w:val="clear" w:color="auto" w:fill="051F37"/>
          </w:tcPr>
          <w:p w14:paraId="2FE22021" w14:textId="3889D452" w:rsidR="006313CE" w:rsidRPr="00411295" w:rsidRDefault="006313CE" w:rsidP="00AA56F1">
            <w:pPr>
              <w:pStyle w:val="Heading2"/>
              <w:numPr>
                <w:ilvl w:val="0"/>
                <w:numId w:val="1"/>
              </w:numPr>
              <w:rPr>
                <w:b/>
                <w:bCs/>
                <w:szCs w:val="36"/>
              </w:rPr>
            </w:pPr>
            <w:r>
              <w:rPr>
                <w:b/>
                <w:bCs/>
                <w:szCs w:val="36"/>
              </w:rPr>
              <w:lastRenderedPageBreak/>
              <w:t>Defect Period</w:t>
            </w:r>
          </w:p>
        </w:tc>
      </w:tr>
      <w:tr w:rsidR="006313CE" w14:paraId="2A2AE5D8" w14:textId="77777777" w:rsidTr="00440FC2">
        <w:tc>
          <w:tcPr>
            <w:tcW w:w="10348" w:type="dxa"/>
          </w:tcPr>
          <w:p w14:paraId="7B1F21A8" w14:textId="77777777" w:rsidR="006313CE" w:rsidRPr="00AE111F" w:rsidRDefault="006313CE" w:rsidP="00440FC2">
            <w:pPr>
              <w:rPr>
                <w:sz w:val="2"/>
                <w:szCs w:val="2"/>
              </w:rPr>
            </w:pPr>
          </w:p>
          <w:p w14:paraId="22A6632A" w14:textId="77777777" w:rsidR="00C434C3" w:rsidRPr="00C434C3" w:rsidRDefault="00C434C3" w:rsidP="00C434C3">
            <w:pPr>
              <w:ind w:left="227"/>
            </w:pPr>
            <w:r w:rsidRPr="00C434C3">
              <w:rPr>
                <w:lang w:val="en-US"/>
              </w:rPr>
              <w:t>For tender-drafting purposes, a minimum period of 12 months is assumed unless otherwise stated in the building contract.</w:t>
            </w:r>
            <w:r w:rsidRPr="00C434C3">
              <w:t> </w:t>
            </w:r>
          </w:p>
          <w:p w14:paraId="64370F82" w14:textId="77777777" w:rsidR="00C434C3" w:rsidRPr="00C434C3" w:rsidRDefault="00C434C3" w:rsidP="00C434C3">
            <w:pPr>
              <w:ind w:left="227"/>
            </w:pPr>
            <w:r w:rsidRPr="00C434C3">
              <w:rPr>
                <w:lang w:val="en-US"/>
              </w:rPr>
              <w:t xml:space="preserve">The Building Supervisor shall attend agreed defects inspections, review reported rectification work, update the </w:t>
            </w:r>
            <w:proofErr w:type="gramStart"/>
            <w:r w:rsidRPr="00C434C3">
              <w:rPr>
                <w:lang w:val="en-US"/>
              </w:rPr>
              <w:t>outstanding-items</w:t>
            </w:r>
            <w:proofErr w:type="gramEnd"/>
            <w:r w:rsidRPr="00C434C3">
              <w:rPr>
                <w:lang w:val="en-US"/>
              </w:rPr>
              <w:t xml:space="preserve"> record and provide a final defects status report where these activities fall within the 90-week appointment.</w:t>
            </w:r>
            <w:r w:rsidRPr="00C434C3">
              <w:t> </w:t>
            </w:r>
          </w:p>
          <w:p w14:paraId="7D9A7942" w14:textId="3AFB5A03" w:rsidR="006313CE" w:rsidRPr="00CE5F66" w:rsidRDefault="00C434C3" w:rsidP="00C434C3">
            <w:pPr>
              <w:ind w:left="227"/>
            </w:pPr>
            <w:r w:rsidRPr="00C434C3">
              <w:rPr>
                <w:lang w:val="en-US"/>
              </w:rPr>
              <w:t>Any attendance required after the expiry of the 90-week appointment shall be instructed and remunerated in accordance with the rates included in the successful tenderer’s pricing schedule, unless expressly included within the fixed appointment price.</w:t>
            </w:r>
            <w:r w:rsidRPr="00C434C3">
              <w:t> </w:t>
            </w:r>
          </w:p>
        </w:tc>
      </w:tr>
    </w:tbl>
    <w:p w14:paraId="74D1CE3E" w14:textId="77777777" w:rsidR="006313CE" w:rsidRDefault="006313CE" w:rsidP="00596CE2"/>
    <w:tbl>
      <w:tblPr>
        <w:tblStyle w:val="TableGrid"/>
        <w:tblW w:w="10348" w:type="dxa"/>
        <w:tblInd w:w="-572" w:type="dxa"/>
        <w:tblLook w:val="04A0" w:firstRow="1" w:lastRow="0" w:firstColumn="1" w:lastColumn="0" w:noHBand="0" w:noVBand="1"/>
      </w:tblPr>
      <w:tblGrid>
        <w:gridCol w:w="10348"/>
      </w:tblGrid>
      <w:tr w:rsidR="006313CE" w14:paraId="3658466A" w14:textId="77777777" w:rsidTr="00440FC2">
        <w:tc>
          <w:tcPr>
            <w:tcW w:w="10348" w:type="dxa"/>
            <w:shd w:val="clear" w:color="auto" w:fill="051F37"/>
          </w:tcPr>
          <w:p w14:paraId="70D85596" w14:textId="6ECA2082" w:rsidR="006313CE" w:rsidRPr="00411295" w:rsidRDefault="006313CE" w:rsidP="00AA56F1">
            <w:pPr>
              <w:pStyle w:val="Heading2"/>
              <w:numPr>
                <w:ilvl w:val="0"/>
                <w:numId w:val="1"/>
              </w:numPr>
              <w:rPr>
                <w:b/>
                <w:bCs/>
                <w:szCs w:val="36"/>
              </w:rPr>
            </w:pPr>
            <w:r>
              <w:rPr>
                <w:b/>
                <w:bCs/>
                <w:szCs w:val="36"/>
              </w:rPr>
              <w:t>Form of Appointment</w:t>
            </w:r>
          </w:p>
        </w:tc>
      </w:tr>
      <w:tr w:rsidR="006313CE" w14:paraId="27370284" w14:textId="77777777" w:rsidTr="002F7B55">
        <w:tc>
          <w:tcPr>
            <w:tcW w:w="10348" w:type="dxa"/>
          </w:tcPr>
          <w:p w14:paraId="73923223" w14:textId="77777777" w:rsidR="006313CE" w:rsidRPr="00AE111F" w:rsidRDefault="006313CE" w:rsidP="00440FC2">
            <w:pPr>
              <w:rPr>
                <w:sz w:val="2"/>
                <w:szCs w:val="2"/>
              </w:rPr>
            </w:pPr>
          </w:p>
          <w:p w14:paraId="53FC421E" w14:textId="53153C8B" w:rsidR="007E36EA" w:rsidRPr="007E36EA" w:rsidRDefault="007E36EA" w:rsidP="007E36EA">
            <w:pPr>
              <w:ind w:left="227"/>
            </w:pPr>
            <w:r w:rsidRPr="007E36EA">
              <w:rPr>
                <w:lang w:val="en-US"/>
              </w:rPr>
              <w:t xml:space="preserve">The successful tenderer will be appointed under </w:t>
            </w:r>
            <w:r w:rsidR="002F7B55">
              <w:rPr>
                <w:lang w:val="en-US"/>
              </w:rPr>
              <w:t>NEC PSC</w:t>
            </w:r>
            <w:r w:rsidRPr="007E36EA">
              <w:rPr>
                <w:lang w:val="en-US"/>
              </w:rPr>
              <w:t>.</w:t>
            </w:r>
            <w:r w:rsidRPr="007E36EA">
              <w:t> </w:t>
            </w:r>
          </w:p>
          <w:p w14:paraId="0F8169AB" w14:textId="77777777" w:rsidR="007E36EA" w:rsidRPr="007E36EA" w:rsidRDefault="007E36EA" w:rsidP="007E36EA">
            <w:pPr>
              <w:ind w:left="227"/>
            </w:pPr>
            <w:r w:rsidRPr="007E36EA">
              <w:rPr>
                <w:lang w:val="en-US"/>
              </w:rPr>
              <w:t>The appointment will include this Specification of Requirements, the successful tender submission, the agreed pricing schedule and the final contract particulars.</w:t>
            </w:r>
            <w:r w:rsidRPr="007E36EA">
              <w:t> </w:t>
            </w:r>
          </w:p>
          <w:p w14:paraId="72BF86C1" w14:textId="77777777" w:rsidR="007E36EA" w:rsidRPr="007E36EA" w:rsidRDefault="007E36EA" w:rsidP="007E36EA">
            <w:pPr>
              <w:ind w:left="227"/>
            </w:pPr>
            <w:r w:rsidRPr="007E36EA">
              <w:rPr>
                <w:lang w:val="en-US"/>
              </w:rPr>
              <w:t>The successful tenderer shall immediately identify any conflict between the appointment documents and seek written clarification from the Health Board.</w:t>
            </w:r>
            <w:r w:rsidRPr="007E36EA">
              <w:t> </w:t>
            </w:r>
          </w:p>
          <w:p w14:paraId="337EEC2B" w14:textId="408E8569" w:rsidR="006313CE" w:rsidRPr="00CE5F66" w:rsidRDefault="007E36EA" w:rsidP="007E36EA">
            <w:pPr>
              <w:ind w:left="227"/>
            </w:pPr>
            <w:r w:rsidRPr="007E36EA">
              <w:rPr>
                <w:lang w:val="en-US"/>
              </w:rPr>
              <w:t xml:space="preserve">No amendment to the scope, fee, </w:t>
            </w:r>
            <w:proofErr w:type="spellStart"/>
            <w:r w:rsidRPr="007E36EA">
              <w:rPr>
                <w:lang w:val="en-US"/>
              </w:rPr>
              <w:t>programme</w:t>
            </w:r>
            <w:proofErr w:type="spellEnd"/>
            <w:r w:rsidRPr="007E36EA">
              <w:rPr>
                <w:lang w:val="en-US"/>
              </w:rPr>
              <w:t xml:space="preserve"> or terms of appointment shall be effective unless agreed in writing by an </w:t>
            </w:r>
            <w:proofErr w:type="spellStart"/>
            <w:r w:rsidRPr="007E36EA">
              <w:rPr>
                <w:lang w:val="en-US"/>
              </w:rPr>
              <w:t>authorised</w:t>
            </w:r>
            <w:proofErr w:type="spellEnd"/>
            <w:r w:rsidRPr="007E36EA">
              <w:rPr>
                <w:lang w:val="en-US"/>
              </w:rPr>
              <w:t xml:space="preserve"> representative of the Health Board</w:t>
            </w:r>
          </w:p>
        </w:tc>
      </w:tr>
    </w:tbl>
    <w:p w14:paraId="3FA67B63" w14:textId="77777777" w:rsidR="006313CE" w:rsidRDefault="006313CE" w:rsidP="00596CE2"/>
    <w:tbl>
      <w:tblPr>
        <w:tblStyle w:val="TableGrid"/>
        <w:tblW w:w="10348" w:type="dxa"/>
        <w:tblInd w:w="-572" w:type="dxa"/>
        <w:tblLook w:val="04A0" w:firstRow="1" w:lastRow="0" w:firstColumn="1" w:lastColumn="0" w:noHBand="0" w:noVBand="1"/>
      </w:tblPr>
      <w:tblGrid>
        <w:gridCol w:w="10348"/>
      </w:tblGrid>
      <w:tr w:rsidR="006313CE" w14:paraId="2FA30840" w14:textId="77777777" w:rsidTr="00440FC2">
        <w:tc>
          <w:tcPr>
            <w:tcW w:w="10348" w:type="dxa"/>
            <w:shd w:val="clear" w:color="auto" w:fill="051F37"/>
          </w:tcPr>
          <w:p w14:paraId="33827A85" w14:textId="35229AEC" w:rsidR="006313CE" w:rsidRPr="00411295" w:rsidRDefault="007E36EA" w:rsidP="00AA56F1">
            <w:pPr>
              <w:pStyle w:val="Heading2"/>
              <w:numPr>
                <w:ilvl w:val="0"/>
                <w:numId w:val="1"/>
              </w:numPr>
              <w:rPr>
                <w:b/>
                <w:bCs/>
                <w:szCs w:val="36"/>
              </w:rPr>
            </w:pPr>
            <w:r>
              <w:rPr>
                <w:b/>
                <w:bCs/>
                <w:szCs w:val="36"/>
              </w:rPr>
              <w:t>General Post Contract Services RIBA Stages 5-7</w:t>
            </w:r>
          </w:p>
        </w:tc>
      </w:tr>
      <w:tr w:rsidR="006313CE" w14:paraId="164AF545" w14:textId="77777777" w:rsidTr="00440FC2">
        <w:tc>
          <w:tcPr>
            <w:tcW w:w="10348" w:type="dxa"/>
          </w:tcPr>
          <w:p w14:paraId="1C80411D" w14:textId="77777777" w:rsidR="006313CE" w:rsidRPr="00AE111F" w:rsidRDefault="006313CE" w:rsidP="00440FC2">
            <w:pPr>
              <w:rPr>
                <w:sz w:val="2"/>
                <w:szCs w:val="2"/>
              </w:rPr>
            </w:pPr>
          </w:p>
          <w:p w14:paraId="3CEDC166" w14:textId="77777777" w:rsidR="007E36EA" w:rsidRPr="007E36EA" w:rsidRDefault="007E36EA" w:rsidP="007E36EA">
            <w:pPr>
              <w:ind w:left="227"/>
            </w:pPr>
            <w:r w:rsidRPr="007E36EA">
              <w:rPr>
                <w:lang w:val="en-US"/>
              </w:rPr>
              <w:t>The Building Supervisor’s construction and post-construction services shall include:</w:t>
            </w:r>
            <w:r w:rsidRPr="007E36EA">
              <w:t> </w:t>
            </w:r>
          </w:p>
          <w:p w14:paraId="08214764" w14:textId="77777777" w:rsidR="007E36EA" w:rsidRPr="007E36EA" w:rsidRDefault="007E36EA" w:rsidP="00AA56F1">
            <w:pPr>
              <w:numPr>
                <w:ilvl w:val="0"/>
                <w:numId w:val="115"/>
              </w:numPr>
            </w:pPr>
            <w:r w:rsidRPr="007E36EA">
              <w:rPr>
                <w:lang w:val="en-US"/>
              </w:rPr>
              <w:t>Providing planned and risk-based site attendance.</w:t>
            </w:r>
            <w:r w:rsidRPr="007E36EA">
              <w:t> </w:t>
            </w:r>
          </w:p>
          <w:p w14:paraId="7FBC78ED" w14:textId="77777777" w:rsidR="007E36EA" w:rsidRPr="007E36EA" w:rsidRDefault="007E36EA" w:rsidP="00AA56F1">
            <w:pPr>
              <w:numPr>
                <w:ilvl w:val="0"/>
                <w:numId w:val="116"/>
              </w:numPr>
            </w:pPr>
            <w:r w:rsidRPr="007E36EA">
              <w:rPr>
                <w:lang w:val="en-US"/>
              </w:rPr>
              <w:t>Inspecting workmanship and materials against the contract requirements.</w:t>
            </w:r>
            <w:r w:rsidRPr="007E36EA">
              <w:t> </w:t>
            </w:r>
          </w:p>
          <w:p w14:paraId="7C7825BD" w14:textId="77777777" w:rsidR="007E36EA" w:rsidRPr="007E36EA" w:rsidRDefault="007E36EA" w:rsidP="00AA56F1">
            <w:pPr>
              <w:numPr>
                <w:ilvl w:val="0"/>
                <w:numId w:val="117"/>
              </w:numPr>
            </w:pPr>
            <w:r w:rsidRPr="007E36EA">
              <w:rPr>
                <w:lang w:val="en-US"/>
              </w:rPr>
              <w:t>Inspecting critical and concealed work before closure.</w:t>
            </w:r>
            <w:r w:rsidRPr="007E36EA">
              <w:t> </w:t>
            </w:r>
          </w:p>
          <w:p w14:paraId="284CB76D" w14:textId="77777777" w:rsidR="007E36EA" w:rsidRPr="007E36EA" w:rsidRDefault="007E36EA" w:rsidP="00AA56F1">
            <w:pPr>
              <w:numPr>
                <w:ilvl w:val="0"/>
                <w:numId w:val="118"/>
              </w:numPr>
            </w:pPr>
            <w:r w:rsidRPr="007E36EA">
              <w:rPr>
                <w:lang w:val="en-US"/>
              </w:rPr>
              <w:t>Monitoring building-fabric, structural, architectural and trade-interface quality.</w:t>
            </w:r>
            <w:r w:rsidRPr="007E36EA">
              <w:t> </w:t>
            </w:r>
          </w:p>
          <w:p w14:paraId="22259C81" w14:textId="77777777" w:rsidR="007E36EA" w:rsidRPr="007E36EA" w:rsidRDefault="007E36EA" w:rsidP="00AA56F1">
            <w:pPr>
              <w:numPr>
                <w:ilvl w:val="0"/>
                <w:numId w:val="119"/>
              </w:numPr>
            </w:pPr>
            <w:r w:rsidRPr="007E36EA">
              <w:rPr>
                <w:lang w:val="en-US"/>
              </w:rPr>
              <w:t>Monitoring fire stopping, compartmentation, penetration seals and associated records.</w:t>
            </w:r>
            <w:r w:rsidRPr="007E36EA">
              <w:t> </w:t>
            </w:r>
          </w:p>
          <w:p w14:paraId="17F1B46B" w14:textId="77777777" w:rsidR="007E36EA" w:rsidRPr="007E36EA" w:rsidRDefault="007E36EA" w:rsidP="00AA56F1">
            <w:pPr>
              <w:numPr>
                <w:ilvl w:val="0"/>
                <w:numId w:val="120"/>
              </w:numPr>
            </w:pPr>
            <w:r w:rsidRPr="007E36EA">
              <w:rPr>
                <w:lang w:val="en-US"/>
              </w:rPr>
              <w:t>Monitoring waterproofing, roofing, windows, doors and envelope interfaces.</w:t>
            </w:r>
            <w:r w:rsidRPr="007E36EA">
              <w:t> </w:t>
            </w:r>
          </w:p>
          <w:p w14:paraId="2EA31F26" w14:textId="77777777" w:rsidR="007E36EA" w:rsidRPr="007E36EA" w:rsidRDefault="007E36EA" w:rsidP="00AA56F1">
            <w:pPr>
              <w:numPr>
                <w:ilvl w:val="0"/>
                <w:numId w:val="121"/>
              </w:numPr>
            </w:pPr>
            <w:r w:rsidRPr="007E36EA">
              <w:rPr>
                <w:lang w:val="en-US"/>
              </w:rPr>
              <w:t>Monitoring builders’ work associated with mechanical, electrical and public-health installations.</w:t>
            </w:r>
            <w:r w:rsidRPr="007E36EA">
              <w:t> </w:t>
            </w:r>
          </w:p>
          <w:p w14:paraId="42EECA13" w14:textId="77777777" w:rsidR="007E36EA" w:rsidRPr="007E36EA" w:rsidRDefault="007E36EA" w:rsidP="00AA56F1">
            <w:pPr>
              <w:numPr>
                <w:ilvl w:val="0"/>
                <w:numId w:val="122"/>
              </w:numPr>
            </w:pPr>
            <w:r w:rsidRPr="007E36EA">
              <w:rPr>
                <w:lang w:val="en-US"/>
              </w:rPr>
              <w:t>Reviewing specified inspection and testing evidence.</w:t>
            </w:r>
            <w:r w:rsidRPr="007E36EA">
              <w:t> </w:t>
            </w:r>
          </w:p>
          <w:p w14:paraId="5DCB0980" w14:textId="77777777" w:rsidR="007E36EA" w:rsidRPr="007E36EA" w:rsidRDefault="007E36EA" w:rsidP="00AA56F1">
            <w:pPr>
              <w:numPr>
                <w:ilvl w:val="0"/>
                <w:numId w:val="123"/>
              </w:numPr>
            </w:pPr>
            <w:r w:rsidRPr="007E36EA">
              <w:rPr>
                <w:lang w:val="en-US"/>
              </w:rPr>
              <w:t>Witnessing agreed tests, samples, mock-ups and commissioning activities.</w:t>
            </w:r>
            <w:r w:rsidRPr="007E36EA">
              <w:t> </w:t>
            </w:r>
          </w:p>
          <w:p w14:paraId="51386218" w14:textId="77777777" w:rsidR="007E36EA" w:rsidRPr="007E36EA" w:rsidRDefault="007E36EA" w:rsidP="00AA56F1">
            <w:pPr>
              <w:numPr>
                <w:ilvl w:val="0"/>
                <w:numId w:val="124"/>
              </w:numPr>
            </w:pPr>
            <w:r w:rsidRPr="007E36EA">
              <w:rPr>
                <w:lang w:val="en-US"/>
              </w:rPr>
              <w:t>Raising, recording and monitoring quality observations and non-conformance matters.</w:t>
            </w:r>
            <w:r w:rsidRPr="007E36EA">
              <w:t> </w:t>
            </w:r>
          </w:p>
          <w:p w14:paraId="7B181073" w14:textId="77777777" w:rsidR="007E36EA" w:rsidRPr="007E36EA" w:rsidRDefault="007E36EA" w:rsidP="00AA56F1">
            <w:pPr>
              <w:numPr>
                <w:ilvl w:val="0"/>
                <w:numId w:val="125"/>
              </w:numPr>
            </w:pPr>
            <w:r w:rsidRPr="007E36EA">
              <w:rPr>
                <w:lang w:val="en-US"/>
              </w:rPr>
              <w:t>Reporting urgent, major, routine and advisory observations.</w:t>
            </w:r>
            <w:r w:rsidRPr="007E36EA">
              <w:t> </w:t>
            </w:r>
          </w:p>
          <w:p w14:paraId="653C14E5" w14:textId="77777777" w:rsidR="007E36EA" w:rsidRPr="007E36EA" w:rsidRDefault="007E36EA" w:rsidP="00AA56F1">
            <w:pPr>
              <w:numPr>
                <w:ilvl w:val="0"/>
                <w:numId w:val="126"/>
              </w:numPr>
            </w:pPr>
            <w:r w:rsidRPr="007E36EA">
              <w:rPr>
                <w:lang w:val="en-US"/>
              </w:rPr>
              <w:t>Maintaining site-visit reports, photographic records and the live quality log.</w:t>
            </w:r>
            <w:r w:rsidRPr="007E36EA">
              <w:t> </w:t>
            </w:r>
          </w:p>
          <w:p w14:paraId="4CFA7E9D" w14:textId="77777777" w:rsidR="007E36EA" w:rsidRPr="007E36EA" w:rsidRDefault="007E36EA" w:rsidP="00AA56F1">
            <w:pPr>
              <w:numPr>
                <w:ilvl w:val="0"/>
                <w:numId w:val="127"/>
              </w:numPr>
            </w:pPr>
            <w:r w:rsidRPr="007E36EA">
              <w:rPr>
                <w:lang w:val="en-US"/>
              </w:rPr>
              <w:t>Reporting recurring or systemic quality concerns.</w:t>
            </w:r>
            <w:r w:rsidRPr="007E36EA">
              <w:t> </w:t>
            </w:r>
          </w:p>
          <w:p w14:paraId="40D83CAE" w14:textId="77777777" w:rsidR="007E36EA" w:rsidRPr="007E36EA" w:rsidRDefault="007E36EA" w:rsidP="00AA56F1">
            <w:pPr>
              <w:numPr>
                <w:ilvl w:val="0"/>
                <w:numId w:val="128"/>
              </w:numPr>
            </w:pPr>
            <w:r w:rsidRPr="007E36EA">
              <w:rPr>
                <w:lang w:val="en-US"/>
              </w:rPr>
              <w:lastRenderedPageBreak/>
              <w:t>Attending agreed project, progress, quality, commissioning and handover meetings.</w:t>
            </w:r>
            <w:r w:rsidRPr="007E36EA">
              <w:t> </w:t>
            </w:r>
          </w:p>
          <w:p w14:paraId="429CAB6A" w14:textId="77777777" w:rsidR="007E36EA" w:rsidRPr="007E36EA" w:rsidRDefault="007E36EA" w:rsidP="00AA56F1">
            <w:pPr>
              <w:numPr>
                <w:ilvl w:val="0"/>
                <w:numId w:val="129"/>
              </w:numPr>
            </w:pPr>
            <w:r w:rsidRPr="007E36EA">
              <w:rPr>
                <w:lang w:val="en-US"/>
              </w:rPr>
              <w:t>Monitoring protection of completed work and storage of materials.</w:t>
            </w:r>
            <w:r w:rsidRPr="007E36EA">
              <w:t> </w:t>
            </w:r>
          </w:p>
          <w:p w14:paraId="0F68D0EF" w14:textId="77777777" w:rsidR="007E36EA" w:rsidRPr="007E36EA" w:rsidRDefault="007E36EA" w:rsidP="00AA56F1">
            <w:pPr>
              <w:numPr>
                <w:ilvl w:val="0"/>
                <w:numId w:val="130"/>
              </w:numPr>
            </w:pPr>
            <w:r w:rsidRPr="007E36EA">
              <w:rPr>
                <w:lang w:val="en-US"/>
              </w:rPr>
              <w:t>Supporting progressive snagging.</w:t>
            </w:r>
            <w:r w:rsidRPr="007E36EA">
              <w:t> </w:t>
            </w:r>
          </w:p>
          <w:p w14:paraId="432428FB" w14:textId="77777777" w:rsidR="007E36EA" w:rsidRPr="007E36EA" w:rsidRDefault="007E36EA" w:rsidP="00AA56F1">
            <w:pPr>
              <w:numPr>
                <w:ilvl w:val="0"/>
                <w:numId w:val="131"/>
              </w:numPr>
            </w:pPr>
            <w:r w:rsidRPr="007E36EA">
              <w:rPr>
                <w:lang w:val="en-US"/>
              </w:rPr>
              <w:t>Participating in completion and handover-readiness inspections.</w:t>
            </w:r>
            <w:r w:rsidRPr="007E36EA">
              <w:t> </w:t>
            </w:r>
          </w:p>
          <w:p w14:paraId="5D44FBF3" w14:textId="77777777" w:rsidR="007E36EA" w:rsidRPr="007E36EA" w:rsidRDefault="007E36EA" w:rsidP="00AA56F1">
            <w:pPr>
              <w:numPr>
                <w:ilvl w:val="0"/>
                <w:numId w:val="132"/>
              </w:numPr>
            </w:pPr>
            <w:r w:rsidRPr="007E36EA">
              <w:rPr>
                <w:lang w:val="en-US"/>
              </w:rPr>
              <w:t>Supporting the project team’s practical completion assessment.</w:t>
            </w:r>
            <w:r w:rsidRPr="007E36EA">
              <w:t> </w:t>
            </w:r>
          </w:p>
          <w:p w14:paraId="3A828028" w14:textId="77777777" w:rsidR="007E36EA" w:rsidRPr="007E36EA" w:rsidRDefault="007E36EA" w:rsidP="00AA56F1">
            <w:pPr>
              <w:numPr>
                <w:ilvl w:val="0"/>
                <w:numId w:val="133"/>
              </w:numPr>
            </w:pPr>
            <w:r w:rsidRPr="007E36EA">
              <w:rPr>
                <w:lang w:val="en-US"/>
              </w:rPr>
              <w:t>Monitoring the status of outstanding defects and actions.</w:t>
            </w:r>
            <w:r w:rsidRPr="007E36EA">
              <w:t> </w:t>
            </w:r>
          </w:p>
          <w:p w14:paraId="3B7B4111" w14:textId="77777777" w:rsidR="007E36EA" w:rsidRPr="007E36EA" w:rsidRDefault="007E36EA" w:rsidP="00AA56F1">
            <w:pPr>
              <w:numPr>
                <w:ilvl w:val="0"/>
                <w:numId w:val="134"/>
              </w:numPr>
            </w:pPr>
            <w:r w:rsidRPr="007E36EA">
              <w:rPr>
                <w:lang w:val="en-US"/>
              </w:rPr>
              <w:t>Reviewing the progress of operation and maintenance information, as-built information, asset data, certificates, warranties, training and spares.</w:t>
            </w:r>
            <w:r w:rsidRPr="007E36EA">
              <w:t> </w:t>
            </w:r>
          </w:p>
          <w:p w14:paraId="027C0E68" w14:textId="77777777" w:rsidR="007E36EA" w:rsidRPr="007E36EA" w:rsidRDefault="007E36EA" w:rsidP="00AA56F1">
            <w:pPr>
              <w:numPr>
                <w:ilvl w:val="0"/>
                <w:numId w:val="135"/>
              </w:numPr>
            </w:pPr>
            <w:r w:rsidRPr="007E36EA">
              <w:rPr>
                <w:lang w:val="en-US"/>
              </w:rPr>
              <w:t>Attending agreed post-completion and defects inspections.</w:t>
            </w:r>
            <w:r w:rsidRPr="007E36EA">
              <w:t> </w:t>
            </w:r>
          </w:p>
          <w:p w14:paraId="6C416E77" w14:textId="77777777" w:rsidR="007E36EA" w:rsidRPr="007E36EA" w:rsidRDefault="007E36EA" w:rsidP="00AA56F1">
            <w:pPr>
              <w:numPr>
                <w:ilvl w:val="0"/>
                <w:numId w:val="136"/>
              </w:numPr>
            </w:pPr>
            <w:r w:rsidRPr="007E36EA">
              <w:rPr>
                <w:lang w:val="en-US"/>
              </w:rPr>
              <w:t>Verifying observed defect rectification.</w:t>
            </w:r>
            <w:r w:rsidRPr="007E36EA">
              <w:t> </w:t>
            </w:r>
          </w:p>
          <w:p w14:paraId="2537BE66" w14:textId="77777777" w:rsidR="007E36EA" w:rsidRPr="007E36EA" w:rsidRDefault="007E36EA" w:rsidP="00AA56F1">
            <w:pPr>
              <w:numPr>
                <w:ilvl w:val="0"/>
                <w:numId w:val="137"/>
              </w:numPr>
            </w:pPr>
            <w:r w:rsidRPr="007E36EA">
              <w:rPr>
                <w:lang w:val="en-US"/>
              </w:rPr>
              <w:t xml:space="preserve">Preparing completion, </w:t>
            </w:r>
            <w:proofErr w:type="gramStart"/>
            <w:r w:rsidRPr="007E36EA">
              <w:rPr>
                <w:lang w:val="en-US"/>
              </w:rPr>
              <w:t>outstanding-items</w:t>
            </w:r>
            <w:proofErr w:type="gramEnd"/>
            <w:r w:rsidRPr="007E36EA">
              <w:rPr>
                <w:lang w:val="en-US"/>
              </w:rPr>
              <w:t xml:space="preserve"> and final Building Supervisor reports.</w:t>
            </w:r>
            <w:r w:rsidRPr="007E36EA">
              <w:t> </w:t>
            </w:r>
          </w:p>
          <w:p w14:paraId="66902080" w14:textId="77777777" w:rsidR="007E36EA" w:rsidRPr="007E36EA" w:rsidRDefault="007E36EA" w:rsidP="00AA56F1">
            <w:pPr>
              <w:numPr>
                <w:ilvl w:val="0"/>
                <w:numId w:val="138"/>
              </w:numPr>
            </w:pPr>
            <w:r w:rsidRPr="007E36EA">
              <w:rPr>
                <w:lang w:val="en-US"/>
              </w:rPr>
              <w:t>Participating in an end-of-project lessons-learned review.</w:t>
            </w:r>
            <w:r w:rsidRPr="007E36EA">
              <w:t> </w:t>
            </w:r>
          </w:p>
          <w:p w14:paraId="0CD9B03E" w14:textId="4C51BE52" w:rsidR="006313CE" w:rsidRPr="00CE5F66" w:rsidRDefault="007E36EA" w:rsidP="007E36EA">
            <w:pPr>
              <w:ind w:left="227"/>
            </w:pPr>
            <w:r w:rsidRPr="007E36EA">
              <w:rPr>
                <w:lang w:val="en-US"/>
              </w:rPr>
              <w:t xml:space="preserve">The Building Supervisor shall provide timely escalation where an observed issue could affect life safety, statutory compliance, operational safety, durability, </w:t>
            </w:r>
            <w:proofErr w:type="spellStart"/>
            <w:r w:rsidRPr="007E36EA">
              <w:rPr>
                <w:lang w:val="en-US"/>
              </w:rPr>
              <w:t>programme</w:t>
            </w:r>
            <w:proofErr w:type="spellEnd"/>
            <w:r w:rsidRPr="007E36EA">
              <w:rPr>
                <w:lang w:val="en-US"/>
              </w:rPr>
              <w:t>, cost or successful handover.</w:t>
            </w:r>
            <w:r w:rsidRPr="007E36EA">
              <w:t> </w:t>
            </w:r>
          </w:p>
        </w:tc>
      </w:tr>
    </w:tbl>
    <w:p w14:paraId="3BEAA32B" w14:textId="77777777" w:rsidR="006313CE" w:rsidRDefault="006313CE" w:rsidP="00596CE2"/>
    <w:p w14:paraId="7EDB7D47" w14:textId="77777777" w:rsidR="006313CE" w:rsidRDefault="006313CE" w:rsidP="00596CE2"/>
    <w:tbl>
      <w:tblPr>
        <w:tblStyle w:val="TableGrid"/>
        <w:tblW w:w="10348" w:type="dxa"/>
        <w:tblInd w:w="-572" w:type="dxa"/>
        <w:tblLook w:val="04A0" w:firstRow="1" w:lastRow="0" w:firstColumn="1" w:lastColumn="0" w:noHBand="0" w:noVBand="1"/>
      </w:tblPr>
      <w:tblGrid>
        <w:gridCol w:w="10348"/>
      </w:tblGrid>
      <w:tr w:rsidR="006313CE" w14:paraId="2B87C8AF" w14:textId="77777777" w:rsidTr="00440FC2">
        <w:tc>
          <w:tcPr>
            <w:tcW w:w="10348" w:type="dxa"/>
            <w:shd w:val="clear" w:color="auto" w:fill="051F37"/>
          </w:tcPr>
          <w:p w14:paraId="4A2293AA" w14:textId="60665C54" w:rsidR="006313CE" w:rsidRPr="00411295" w:rsidRDefault="006313CE" w:rsidP="00AA56F1">
            <w:pPr>
              <w:pStyle w:val="Heading2"/>
              <w:numPr>
                <w:ilvl w:val="0"/>
                <w:numId w:val="1"/>
              </w:numPr>
              <w:ind w:left="465" w:hanging="465"/>
              <w:rPr>
                <w:b/>
                <w:bCs/>
                <w:szCs w:val="36"/>
              </w:rPr>
            </w:pPr>
            <w:r>
              <w:rPr>
                <w:b/>
                <w:bCs/>
                <w:szCs w:val="36"/>
              </w:rPr>
              <w:t xml:space="preserve">Schedule of Duties to be Performed by the successful </w:t>
            </w:r>
            <w:r w:rsidR="007E36EA">
              <w:rPr>
                <w:b/>
                <w:bCs/>
                <w:szCs w:val="36"/>
              </w:rPr>
              <w:t>Building Supervisor</w:t>
            </w:r>
          </w:p>
        </w:tc>
      </w:tr>
      <w:tr w:rsidR="006313CE" w14:paraId="2F233310" w14:textId="77777777" w:rsidTr="00440FC2">
        <w:tc>
          <w:tcPr>
            <w:tcW w:w="10348" w:type="dxa"/>
          </w:tcPr>
          <w:p w14:paraId="132AB8F2" w14:textId="77777777" w:rsidR="006313CE" w:rsidRPr="00AE111F" w:rsidRDefault="006313CE" w:rsidP="00440FC2">
            <w:pPr>
              <w:rPr>
                <w:sz w:val="2"/>
                <w:szCs w:val="2"/>
              </w:rPr>
            </w:pPr>
          </w:p>
          <w:p w14:paraId="310B431D" w14:textId="77777777" w:rsidR="007E36EA" w:rsidRPr="007E36EA" w:rsidRDefault="007E36EA" w:rsidP="007E36EA">
            <w:pPr>
              <w:ind w:left="227"/>
              <w:rPr>
                <w:b/>
                <w:bCs/>
              </w:rPr>
            </w:pPr>
            <w:r w:rsidRPr="007E36EA">
              <w:rPr>
                <w:b/>
                <w:bCs/>
                <w:lang w:val="en-US"/>
              </w:rPr>
              <w:t>Planned Attendance</w:t>
            </w:r>
            <w:r w:rsidRPr="007E36EA">
              <w:rPr>
                <w:b/>
                <w:bCs/>
              </w:rPr>
              <w:t> </w:t>
            </w:r>
          </w:p>
          <w:p w14:paraId="181A7EAA" w14:textId="77777777" w:rsidR="007E36EA" w:rsidRPr="007E36EA" w:rsidRDefault="007E36EA" w:rsidP="007E36EA">
            <w:pPr>
              <w:ind w:left="227"/>
            </w:pPr>
            <w:r w:rsidRPr="007E36EA">
              <w:rPr>
                <w:lang w:val="en-US"/>
              </w:rPr>
              <w:t>At least 95% of the attendance identified in the accepted monthly resource plan shall be delivered, excluding changes approved by the Health Board.</w:t>
            </w:r>
            <w:r w:rsidRPr="007E36EA">
              <w:t> </w:t>
            </w:r>
          </w:p>
          <w:p w14:paraId="4B79EC0A" w14:textId="77777777" w:rsidR="007E36EA" w:rsidRPr="007E36EA" w:rsidRDefault="007E36EA" w:rsidP="007E36EA">
            <w:pPr>
              <w:ind w:left="227"/>
            </w:pPr>
            <w:r w:rsidRPr="007E36EA">
              <w:rPr>
                <w:lang w:val="en-US"/>
              </w:rPr>
              <w:t xml:space="preserve">The Building Supervisor shall maintain a rolling four-week attendance plan aligned with the construction </w:t>
            </w:r>
            <w:proofErr w:type="spellStart"/>
            <w:r w:rsidRPr="007E36EA">
              <w:rPr>
                <w:lang w:val="en-US"/>
              </w:rPr>
              <w:t>programme</w:t>
            </w:r>
            <w:proofErr w:type="spellEnd"/>
            <w:r w:rsidRPr="007E36EA">
              <w:rPr>
                <w:lang w:val="en-US"/>
              </w:rPr>
              <w:t xml:space="preserve"> and upcoming critical activities.</w:t>
            </w:r>
            <w:r w:rsidRPr="007E36EA">
              <w:t> </w:t>
            </w:r>
          </w:p>
          <w:p w14:paraId="1F6122E3" w14:textId="77777777" w:rsidR="007E36EA" w:rsidRPr="007E36EA" w:rsidRDefault="007E36EA" w:rsidP="007E36EA">
            <w:pPr>
              <w:ind w:left="227"/>
              <w:rPr>
                <w:b/>
                <w:bCs/>
              </w:rPr>
            </w:pPr>
            <w:r w:rsidRPr="007E36EA">
              <w:rPr>
                <w:b/>
                <w:bCs/>
                <w:lang w:val="en-US"/>
              </w:rPr>
              <w:t>Site Visit Reports</w:t>
            </w:r>
            <w:r w:rsidRPr="007E36EA">
              <w:rPr>
                <w:b/>
                <w:bCs/>
              </w:rPr>
              <w:t> </w:t>
            </w:r>
          </w:p>
          <w:p w14:paraId="6C841D7A" w14:textId="77777777" w:rsidR="007E36EA" w:rsidRPr="007E36EA" w:rsidRDefault="007E36EA" w:rsidP="007E36EA">
            <w:pPr>
              <w:ind w:left="227"/>
            </w:pPr>
            <w:r w:rsidRPr="007E36EA">
              <w:rPr>
                <w:lang w:val="en-US"/>
              </w:rPr>
              <w:t xml:space="preserve">At least 95% of site visit reports </w:t>
            </w:r>
            <w:proofErr w:type="gramStart"/>
            <w:r w:rsidRPr="007E36EA">
              <w:rPr>
                <w:lang w:val="en-US"/>
              </w:rPr>
              <w:t>shall</w:t>
            </w:r>
            <w:proofErr w:type="gramEnd"/>
            <w:r w:rsidRPr="007E36EA">
              <w:rPr>
                <w:lang w:val="en-US"/>
              </w:rPr>
              <w:t xml:space="preserve"> be issued within one working day of the relevant visit.</w:t>
            </w:r>
            <w:r w:rsidRPr="007E36EA">
              <w:t> </w:t>
            </w:r>
          </w:p>
          <w:p w14:paraId="236BC84F" w14:textId="77777777" w:rsidR="007E36EA" w:rsidRPr="007E36EA" w:rsidRDefault="007E36EA" w:rsidP="007E36EA">
            <w:pPr>
              <w:ind w:left="227"/>
              <w:rPr>
                <w:b/>
                <w:bCs/>
              </w:rPr>
            </w:pPr>
            <w:r w:rsidRPr="007E36EA">
              <w:rPr>
                <w:b/>
                <w:bCs/>
                <w:lang w:val="en-US"/>
              </w:rPr>
              <w:t>Urgent Escalation</w:t>
            </w:r>
            <w:r w:rsidRPr="007E36EA">
              <w:rPr>
                <w:b/>
                <w:bCs/>
              </w:rPr>
              <w:t> </w:t>
            </w:r>
          </w:p>
          <w:p w14:paraId="78F04341" w14:textId="77777777" w:rsidR="007E36EA" w:rsidRPr="007E36EA" w:rsidRDefault="007E36EA" w:rsidP="007E36EA">
            <w:pPr>
              <w:ind w:left="227"/>
            </w:pPr>
            <w:r w:rsidRPr="007E36EA">
              <w:rPr>
                <w:lang w:val="en-US"/>
              </w:rPr>
              <w:t>Critical issues shall be escalated verbally immediately and no later than two hours after identification.</w:t>
            </w:r>
            <w:r w:rsidRPr="007E36EA">
              <w:t> </w:t>
            </w:r>
          </w:p>
          <w:p w14:paraId="34511C89" w14:textId="77777777" w:rsidR="007E36EA" w:rsidRPr="007E36EA" w:rsidRDefault="007E36EA" w:rsidP="007E36EA">
            <w:pPr>
              <w:ind w:left="227"/>
            </w:pPr>
            <w:r w:rsidRPr="007E36EA">
              <w:rPr>
                <w:lang w:val="en-US"/>
              </w:rPr>
              <w:t>A written record of the issue and the escalation shall be provided on the same working day.</w:t>
            </w:r>
            <w:r w:rsidRPr="007E36EA">
              <w:t> </w:t>
            </w:r>
          </w:p>
          <w:p w14:paraId="26C07A6E" w14:textId="77777777" w:rsidR="007E36EA" w:rsidRPr="007E36EA" w:rsidRDefault="007E36EA" w:rsidP="007E36EA">
            <w:pPr>
              <w:ind w:left="227"/>
              <w:rPr>
                <w:b/>
                <w:bCs/>
              </w:rPr>
            </w:pPr>
            <w:r w:rsidRPr="007E36EA">
              <w:rPr>
                <w:b/>
                <w:bCs/>
                <w:lang w:val="en-US"/>
              </w:rPr>
              <w:t>Weekly Reporting</w:t>
            </w:r>
            <w:r w:rsidRPr="007E36EA">
              <w:rPr>
                <w:b/>
                <w:bCs/>
              </w:rPr>
              <w:t> </w:t>
            </w:r>
          </w:p>
          <w:p w14:paraId="41258C74" w14:textId="77777777" w:rsidR="007E36EA" w:rsidRPr="007E36EA" w:rsidRDefault="007E36EA" w:rsidP="007E36EA">
            <w:pPr>
              <w:ind w:left="227"/>
            </w:pPr>
            <w:r w:rsidRPr="007E36EA">
              <w:rPr>
                <w:lang w:val="en-US"/>
              </w:rPr>
              <w:t>The updated quality observation log and weekly summary shall be issued by the agreed weekly reporting deadline.</w:t>
            </w:r>
            <w:r w:rsidRPr="007E36EA">
              <w:t> </w:t>
            </w:r>
          </w:p>
          <w:p w14:paraId="588A0459" w14:textId="77777777" w:rsidR="007E36EA" w:rsidRPr="007E36EA" w:rsidRDefault="007E36EA" w:rsidP="007E36EA">
            <w:pPr>
              <w:ind w:left="227"/>
              <w:rPr>
                <w:b/>
                <w:bCs/>
              </w:rPr>
            </w:pPr>
            <w:r w:rsidRPr="007E36EA">
              <w:rPr>
                <w:b/>
                <w:bCs/>
                <w:lang w:val="en-US"/>
              </w:rPr>
              <w:t>Monthly Reporting</w:t>
            </w:r>
            <w:r w:rsidRPr="007E36EA">
              <w:rPr>
                <w:b/>
                <w:bCs/>
              </w:rPr>
              <w:t> </w:t>
            </w:r>
          </w:p>
          <w:p w14:paraId="41D5ABBD" w14:textId="77777777" w:rsidR="007E36EA" w:rsidRPr="007E36EA" w:rsidRDefault="007E36EA" w:rsidP="007E36EA">
            <w:pPr>
              <w:ind w:left="227"/>
            </w:pPr>
            <w:r w:rsidRPr="007E36EA">
              <w:rPr>
                <w:lang w:val="en-US"/>
              </w:rPr>
              <w:t>The monthly report shall be issued in accordance with the project reporting timetable.</w:t>
            </w:r>
            <w:r w:rsidRPr="007E36EA">
              <w:t> </w:t>
            </w:r>
          </w:p>
          <w:p w14:paraId="3D2A5098" w14:textId="77777777" w:rsidR="007E36EA" w:rsidRPr="007E36EA" w:rsidRDefault="007E36EA" w:rsidP="007E36EA">
            <w:pPr>
              <w:ind w:left="227"/>
              <w:rPr>
                <w:b/>
                <w:bCs/>
              </w:rPr>
            </w:pPr>
            <w:r w:rsidRPr="007E36EA">
              <w:rPr>
                <w:b/>
                <w:bCs/>
                <w:lang w:val="en-US"/>
              </w:rPr>
              <w:t>Continuity</w:t>
            </w:r>
            <w:r w:rsidRPr="007E36EA">
              <w:rPr>
                <w:b/>
                <w:bCs/>
              </w:rPr>
              <w:t> </w:t>
            </w:r>
          </w:p>
          <w:p w14:paraId="1B62B661" w14:textId="77777777" w:rsidR="007E36EA" w:rsidRPr="007E36EA" w:rsidRDefault="007E36EA" w:rsidP="007E36EA">
            <w:pPr>
              <w:ind w:left="227"/>
            </w:pPr>
            <w:r w:rsidRPr="007E36EA">
              <w:rPr>
                <w:lang w:val="en-US"/>
              </w:rPr>
              <w:t>There shall be no unplanned gap in the service exceeding two working days.</w:t>
            </w:r>
            <w:r w:rsidRPr="007E36EA">
              <w:t> </w:t>
            </w:r>
          </w:p>
          <w:p w14:paraId="34FB74F1" w14:textId="77777777" w:rsidR="007E36EA" w:rsidRPr="007E36EA" w:rsidRDefault="007E36EA" w:rsidP="007E36EA">
            <w:pPr>
              <w:ind w:left="227"/>
            </w:pPr>
            <w:r w:rsidRPr="007E36EA">
              <w:rPr>
                <w:lang w:val="en-US"/>
              </w:rPr>
              <w:t>The successful tenderer shall provide a suitably competent deputy or replacement where the named Building Supervisor is unavailable.</w:t>
            </w:r>
            <w:r w:rsidRPr="007E36EA">
              <w:t> </w:t>
            </w:r>
          </w:p>
          <w:p w14:paraId="2DC202E4" w14:textId="77777777" w:rsidR="007E36EA" w:rsidRPr="007E36EA" w:rsidRDefault="007E36EA" w:rsidP="007E36EA">
            <w:pPr>
              <w:ind w:left="227"/>
            </w:pPr>
            <w:r w:rsidRPr="007E36EA">
              <w:rPr>
                <w:lang w:val="en-US"/>
              </w:rPr>
              <w:lastRenderedPageBreak/>
              <w:t>Any proposed permanent replacement shall be subject to the Health Board’s prior written approval and shall have qualifications and experience at least equivalent to those of the person included in the successful tender.</w:t>
            </w:r>
            <w:r w:rsidRPr="007E36EA">
              <w:t> </w:t>
            </w:r>
          </w:p>
          <w:p w14:paraId="06F5A74B" w14:textId="77777777" w:rsidR="007E36EA" w:rsidRPr="007E36EA" w:rsidRDefault="007E36EA" w:rsidP="007E36EA">
            <w:pPr>
              <w:ind w:left="227"/>
              <w:rPr>
                <w:b/>
                <w:bCs/>
              </w:rPr>
            </w:pPr>
            <w:r w:rsidRPr="007E36EA">
              <w:rPr>
                <w:b/>
                <w:bCs/>
                <w:lang w:val="en-US"/>
              </w:rPr>
              <w:t>Performance Management</w:t>
            </w:r>
            <w:r w:rsidRPr="007E36EA">
              <w:rPr>
                <w:b/>
                <w:bCs/>
              </w:rPr>
              <w:t> </w:t>
            </w:r>
          </w:p>
          <w:p w14:paraId="191FA025" w14:textId="77777777" w:rsidR="007E36EA" w:rsidRPr="007E36EA" w:rsidRDefault="007E36EA" w:rsidP="007E36EA">
            <w:pPr>
              <w:ind w:left="227"/>
            </w:pPr>
            <w:r w:rsidRPr="007E36EA">
              <w:rPr>
                <w:lang w:val="en-US"/>
              </w:rPr>
              <w:t>Performance will be discussed through monthly contract-management meetings and formal periodic reviews.</w:t>
            </w:r>
            <w:r w:rsidRPr="007E36EA">
              <w:t> </w:t>
            </w:r>
          </w:p>
          <w:p w14:paraId="6D4F723F" w14:textId="77777777" w:rsidR="007E36EA" w:rsidRPr="007E36EA" w:rsidRDefault="007E36EA" w:rsidP="007E36EA">
            <w:pPr>
              <w:ind w:left="227"/>
            </w:pPr>
            <w:r w:rsidRPr="007E36EA">
              <w:rPr>
                <w:lang w:val="en-US"/>
              </w:rPr>
              <w:t>Where performance falls below the required level, the Health Board may require the successful tenderer to prepare and implement a corrective action plan.</w:t>
            </w:r>
            <w:r w:rsidRPr="007E36EA">
              <w:t> </w:t>
            </w:r>
          </w:p>
          <w:p w14:paraId="1BDECDAE" w14:textId="77777777" w:rsidR="007E36EA" w:rsidRPr="007E36EA" w:rsidRDefault="007E36EA" w:rsidP="007E36EA">
            <w:pPr>
              <w:ind w:left="227"/>
            </w:pPr>
            <w:r w:rsidRPr="007E36EA">
              <w:rPr>
                <w:lang w:val="en-US"/>
              </w:rPr>
              <w:t>Repeated or material failure to meet the service requirements may be managed in accordance with the provisions of the appointment.</w:t>
            </w:r>
            <w:r w:rsidRPr="007E36EA">
              <w:t> </w:t>
            </w:r>
          </w:p>
          <w:p w14:paraId="4D854A2D" w14:textId="77777777" w:rsidR="007E36EA" w:rsidRPr="007E36EA" w:rsidRDefault="007E36EA" w:rsidP="007E36EA">
            <w:pPr>
              <w:ind w:left="227"/>
            </w:pPr>
            <w:r w:rsidRPr="007E36EA">
              <w:rPr>
                <w:lang w:val="en-US"/>
              </w:rPr>
              <w:t>The performance measures do not reduce or replace any obligation, duty of care or professional responsibility under the appointment.</w:t>
            </w:r>
            <w:r w:rsidRPr="007E36EA">
              <w:t> </w:t>
            </w:r>
          </w:p>
          <w:p w14:paraId="0D7B8282" w14:textId="77777777" w:rsidR="007E36EA" w:rsidRPr="007E36EA" w:rsidRDefault="007E36EA" w:rsidP="007E36EA">
            <w:pPr>
              <w:ind w:left="227"/>
              <w:rPr>
                <w:b/>
                <w:bCs/>
              </w:rPr>
            </w:pPr>
            <w:r w:rsidRPr="007E36EA">
              <w:rPr>
                <w:b/>
                <w:bCs/>
                <w:lang w:val="en-US"/>
              </w:rPr>
              <w:t>Action Management</w:t>
            </w:r>
            <w:r w:rsidRPr="007E36EA">
              <w:rPr>
                <w:b/>
                <w:bCs/>
              </w:rPr>
              <w:t> </w:t>
            </w:r>
          </w:p>
          <w:p w14:paraId="564A66C1" w14:textId="77777777" w:rsidR="007E36EA" w:rsidRPr="007E36EA" w:rsidRDefault="007E36EA" w:rsidP="007E36EA">
            <w:pPr>
              <w:ind w:left="227"/>
            </w:pPr>
            <w:r w:rsidRPr="007E36EA">
              <w:rPr>
                <w:lang w:val="en-US"/>
              </w:rPr>
              <w:t xml:space="preserve">All overdue quality actions </w:t>
            </w:r>
            <w:proofErr w:type="gramStart"/>
            <w:r w:rsidRPr="007E36EA">
              <w:rPr>
                <w:lang w:val="en-US"/>
              </w:rPr>
              <w:t>shall</w:t>
            </w:r>
            <w:proofErr w:type="gramEnd"/>
            <w:r w:rsidRPr="007E36EA">
              <w:rPr>
                <w:lang w:val="en-US"/>
              </w:rPr>
              <w:t xml:space="preserve"> be clearly identified with:</w:t>
            </w:r>
            <w:r w:rsidRPr="007E36EA">
              <w:t> </w:t>
            </w:r>
          </w:p>
          <w:p w14:paraId="7F54D66C" w14:textId="77777777" w:rsidR="007E36EA" w:rsidRPr="007E36EA" w:rsidRDefault="007E36EA" w:rsidP="00AA56F1">
            <w:pPr>
              <w:numPr>
                <w:ilvl w:val="0"/>
                <w:numId w:val="139"/>
              </w:numPr>
            </w:pPr>
            <w:r w:rsidRPr="007E36EA">
              <w:rPr>
                <w:lang w:val="en-US"/>
              </w:rPr>
              <w:t>The age of the action.</w:t>
            </w:r>
            <w:r w:rsidRPr="007E36EA">
              <w:t> </w:t>
            </w:r>
          </w:p>
          <w:p w14:paraId="74B2E50B" w14:textId="77777777" w:rsidR="007E36EA" w:rsidRPr="007E36EA" w:rsidRDefault="007E36EA" w:rsidP="00AA56F1">
            <w:pPr>
              <w:numPr>
                <w:ilvl w:val="0"/>
                <w:numId w:val="140"/>
              </w:numPr>
            </w:pPr>
            <w:r w:rsidRPr="007E36EA">
              <w:rPr>
                <w:lang w:val="en-US"/>
              </w:rPr>
              <w:t xml:space="preserve">The </w:t>
            </w:r>
            <w:proofErr w:type="gramStart"/>
            <w:r w:rsidRPr="007E36EA">
              <w:rPr>
                <w:lang w:val="en-US"/>
              </w:rPr>
              <w:t>responsible party</w:t>
            </w:r>
            <w:proofErr w:type="gramEnd"/>
            <w:r w:rsidRPr="007E36EA">
              <w:rPr>
                <w:lang w:val="en-US"/>
              </w:rPr>
              <w:t>.</w:t>
            </w:r>
            <w:r w:rsidRPr="007E36EA">
              <w:t> </w:t>
            </w:r>
          </w:p>
          <w:p w14:paraId="0E09C1EC" w14:textId="77777777" w:rsidR="007E36EA" w:rsidRPr="007E36EA" w:rsidRDefault="007E36EA" w:rsidP="00AA56F1">
            <w:pPr>
              <w:numPr>
                <w:ilvl w:val="0"/>
                <w:numId w:val="141"/>
              </w:numPr>
            </w:pPr>
            <w:r w:rsidRPr="007E36EA">
              <w:rPr>
                <w:lang w:val="en-US"/>
              </w:rPr>
              <w:t xml:space="preserve">The </w:t>
            </w:r>
            <w:proofErr w:type="gramStart"/>
            <w:r w:rsidRPr="007E36EA">
              <w:rPr>
                <w:lang w:val="en-US"/>
              </w:rPr>
              <w:t>current status</w:t>
            </w:r>
            <w:proofErr w:type="gramEnd"/>
            <w:r w:rsidRPr="007E36EA">
              <w:rPr>
                <w:lang w:val="en-US"/>
              </w:rPr>
              <w:t>.</w:t>
            </w:r>
            <w:r w:rsidRPr="007E36EA">
              <w:t> </w:t>
            </w:r>
          </w:p>
          <w:p w14:paraId="27613601" w14:textId="77777777" w:rsidR="007E36EA" w:rsidRPr="007E36EA" w:rsidRDefault="007E36EA" w:rsidP="00AA56F1">
            <w:pPr>
              <w:numPr>
                <w:ilvl w:val="0"/>
                <w:numId w:val="142"/>
              </w:numPr>
            </w:pPr>
            <w:r w:rsidRPr="007E36EA">
              <w:rPr>
                <w:lang w:val="en-US"/>
              </w:rPr>
              <w:t>The required response.</w:t>
            </w:r>
            <w:r w:rsidRPr="007E36EA">
              <w:t> </w:t>
            </w:r>
          </w:p>
          <w:p w14:paraId="576191D7" w14:textId="77777777" w:rsidR="007E36EA" w:rsidRPr="007E36EA" w:rsidRDefault="007E36EA" w:rsidP="00AA56F1">
            <w:pPr>
              <w:numPr>
                <w:ilvl w:val="0"/>
                <w:numId w:val="143"/>
              </w:numPr>
            </w:pPr>
            <w:r w:rsidRPr="007E36EA">
              <w:rPr>
                <w:lang w:val="en-US"/>
              </w:rPr>
              <w:t>Any decision or intervention required.</w:t>
            </w:r>
            <w:r w:rsidRPr="007E36EA">
              <w:t> </w:t>
            </w:r>
          </w:p>
          <w:p w14:paraId="5524B7E6" w14:textId="77777777" w:rsidR="007E36EA" w:rsidRPr="007E36EA" w:rsidRDefault="007E36EA" w:rsidP="007E36EA">
            <w:pPr>
              <w:ind w:left="227"/>
            </w:pPr>
            <w:r w:rsidRPr="007E36EA">
              <w:rPr>
                <w:lang w:val="en-US"/>
              </w:rPr>
              <w:t>The accuracy of the quality log and action status shall achieve at least 95% when sampled by the Health Board Project Manager.</w:t>
            </w:r>
            <w:r w:rsidRPr="007E36EA">
              <w:t> </w:t>
            </w:r>
          </w:p>
          <w:p w14:paraId="7CAFE7BD" w14:textId="77777777" w:rsidR="007E36EA" w:rsidRPr="007E36EA" w:rsidRDefault="007E36EA" w:rsidP="007E36EA">
            <w:pPr>
              <w:ind w:left="227"/>
              <w:rPr>
                <w:b/>
                <w:bCs/>
              </w:rPr>
            </w:pPr>
            <w:r w:rsidRPr="007E36EA">
              <w:rPr>
                <w:b/>
                <w:bCs/>
                <w:lang w:val="en-US"/>
              </w:rPr>
              <w:t>Professional Conduct</w:t>
            </w:r>
            <w:r w:rsidRPr="007E36EA">
              <w:rPr>
                <w:b/>
                <w:bCs/>
              </w:rPr>
              <w:t> </w:t>
            </w:r>
          </w:p>
          <w:p w14:paraId="035A412A" w14:textId="77777777" w:rsidR="007E36EA" w:rsidRPr="007E36EA" w:rsidRDefault="007E36EA" w:rsidP="007E36EA">
            <w:pPr>
              <w:ind w:left="227"/>
            </w:pPr>
            <w:r w:rsidRPr="007E36EA">
              <w:rPr>
                <w:lang w:val="en-US"/>
              </w:rPr>
              <w:t>The Building Supervisor shall:</w:t>
            </w:r>
            <w:r w:rsidRPr="007E36EA">
              <w:t> </w:t>
            </w:r>
          </w:p>
          <w:p w14:paraId="38829358" w14:textId="77777777" w:rsidR="007E36EA" w:rsidRPr="007E36EA" w:rsidRDefault="007E36EA" w:rsidP="00AA56F1">
            <w:pPr>
              <w:numPr>
                <w:ilvl w:val="0"/>
                <w:numId w:val="144"/>
              </w:numPr>
            </w:pPr>
            <w:r w:rsidRPr="007E36EA">
              <w:rPr>
                <w:lang w:val="en-US"/>
              </w:rPr>
              <w:t>Remain independent and objective.</w:t>
            </w:r>
            <w:r w:rsidRPr="007E36EA">
              <w:t> </w:t>
            </w:r>
          </w:p>
          <w:p w14:paraId="045B5B75" w14:textId="77777777" w:rsidR="007E36EA" w:rsidRPr="007E36EA" w:rsidRDefault="007E36EA" w:rsidP="00AA56F1">
            <w:pPr>
              <w:numPr>
                <w:ilvl w:val="0"/>
                <w:numId w:val="145"/>
              </w:numPr>
            </w:pPr>
            <w:r w:rsidRPr="007E36EA">
              <w:rPr>
                <w:lang w:val="en-US"/>
              </w:rPr>
              <w:t>Communicate clearly and professionally.</w:t>
            </w:r>
            <w:r w:rsidRPr="007E36EA">
              <w:t> </w:t>
            </w:r>
          </w:p>
          <w:p w14:paraId="3FD04BBB" w14:textId="77777777" w:rsidR="007E36EA" w:rsidRPr="007E36EA" w:rsidRDefault="007E36EA" w:rsidP="00AA56F1">
            <w:pPr>
              <w:numPr>
                <w:ilvl w:val="0"/>
                <w:numId w:val="146"/>
              </w:numPr>
            </w:pPr>
            <w:r w:rsidRPr="007E36EA">
              <w:rPr>
                <w:lang w:val="en-US"/>
              </w:rPr>
              <w:t>Maintain appropriate confidentiality.</w:t>
            </w:r>
            <w:r w:rsidRPr="007E36EA">
              <w:t> </w:t>
            </w:r>
          </w:p>
          <w:p w14:paraId="34F60F90" w14:textId="77777777" w:rsidR="007E36EA" w:rsidRPr="007E36EA" w:rsidRDefault="007E36EA" w:rsidP="00AA56F1">
            <w:pPr>
              <w:numPr>
                <w:ilvl w:val="0"/>
                <w:numId w:val="147"/>
              </w:numPr>
            </w:pPr>
            <w:r w:rsidRPr="007E36EA">
              <w:rPr>
                <w:lang w:val="en-US"/>
              </w:rPr>
              <w:t>Avoid conflicts of interest.</w:t>
            </w:r>
            <w:r w:rsidRPr="007E36EA">
              <w:t> </w:t>
            </w:r>
          </w:p>
          <w:p w14:paraId="5EBFDDDA" w14:textId="77777777" w:rsidR="007E36EA" w:rsidRPr="007E36EA" w:rsidRDefault="007E36EA" w:rsidP="00AA56F1">
            <w:pPr>
              <w:numPr>
                <w:ilvl w:val="0"/>
                <w:numId w:val="148"/>
              </w:numPr>
            </w:pPr>
            <w:r w:rsidRPr="007E36EA">
              <w:rPr>
                <w:lang w:val="en-US"/>
              </w:rPr>
              <w:t>Comply with site procedures.</w:t>
            </w:r>
            <w:r w:rsidRPr="007E36EA">
              <w:t> </w:t>
            </w:r>
          </w:p>
          <w:p w14:paraId="01AEEC89" w14:textId="77777777" w:rsidR="007E36EA" w:rsidRPr="007E36EA" w:rsidRDefault="007E36EA" w:rsidP="00AA56F1">
            <w:pPr>
              <w:numPr>
                <w:ilvl w:val="0"/>
                <w:numId w:val="149"/>
              </w:numPr>
            </w:pPr>
            <w:r w:rsidRPr="007E36EA">
              <w:rPr>
                <w:lang w:val="en-US"/>
              </w:rPr>
              <w:t>Maintain accurate and auditable records.</w:t>
            </w:r>
            <w:r w:rsidRPr="007E36EA">
              <w:t> </w:t>
            </w:r>
          </w:p>
          <w:p w14:paraId="2EB4EC4F" w14:textId="77777777" w:rsidR="007E36EA" w:rsidRPr="007E36EA" w:rsidRDefault="007E36EA" w:rsidP="00AA56F1">
            <w:pPr>
              <w:numPr>
                <w:ilvl w:val="0"/>
                <w:numId w:val="150"/>
              </w:numPr>
            </w:pPr>
            <w:r w:rsidRPr="007E36EA">
              <w:rPr>
                <w:lang w:val="en-US"/>
              </w:rPr>
              <w:t>Escalate matters proportionately.</w:t>
            </w:r>
            <w:r w:rsidRPr="007E36EA">
              <w:t> </w:t>
            </w:r>
          </w:p>
          <w:p w14:paraId="6DDA5071" w14:textId="77777777" w:rsidR="007E36EA" w:rsidRPr="007E36EA" w:rsidRDefault="007E36EA" w:rsidP="00AA56F1">
            <w:pPr>
              <w:numPr>
                <w:ilvl w:val="0"/>
                <w:numId w:val="151"/>
              </w:numPr>
            </w:pPr>
            <w:r w:rsidRPr="007E36EA">
              <w:rPr>
                <w:lang w:val="en-US"/>
              </w:rPr>
              <w:t>Work collaboratively without compromising the independence of the inspection service.</w:t>
            </w:r>
            <w:r w:rsidRPr="007E36EA">
              <w:t> </w:t>
            </w:r>
          </w:p>
          <w:p w14:paraId="6905C772" w14:textId="77777777" w:rsidR="006313CE" w:rsidRDefault="006313CE" w:rsidP="00440FC2">
            <w:pPr>
              <w:ind w:left="227"/>
            </w:pPr>
          </w:p>
          <w:p w14:paraId="1DC14EB6" w14:textId="77777777" w:rsidR="006313CE" w:rsidRDefault="006313CE" w:rsidP="00440FC2">
            <w:pPr>
              <w:ind w:left="227"/>
            </w:pPr>
          </w:p>
          <w:p w14:paraId="1BF55DFB" w14:textId="77777777" w:rsidR="006313CE" w:rsidRPr="00CE5F66" w:rsidRDefault="006313CE" w:rsidP="00440FC2">
            <w:pPr>
              <w:ind w:left="227"/>
            </w:pPr>
          </w:p>
        </w:tc>
      </w:tr>
    </w:tbl>
    <w:p w14:paraId="5851832F" w14:textId="77777777" w:rsidR="006313CE" w:rsidRDefault="006313CE" w:rsidP="00596CE2"/>
    <w:sectPr w:rsidR="006313CE">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F08A1" w14:textId="77777777" w:rsidR="009C53E1" w:rsidRDefault="009C53E1" w:rsidP="00411295">
      <w:pPr>
        <w:spacing w:after="0" w:line="240" w:lineRule="auto"/>
      </w:pPr>
      <w:r>
        <w:separator/>
      </w:r>
    </w:p>
  </w:endnote>
  <w:endnote w:type="continuationSeparator" w:id="0">
    <w:p w14:paraId="786061F1" w14:textId="77777777" w:rsidR="009C53E1" w:rsidRDefault="009C53E1" w:rsidP="00411295">
      <w:pPr>
        <w:spacing w:after="0" w:line="240" w:lineRule="auto"/>
      </w:pPr>
      <w:r>
        <w:continuationSeparator/>
      </w:r>
    </w:p>
  </w:endnote>
  <w:endnote w:type="continuationNotice" w:id="1">
    <w:p w14:paraId="504AD347" w14:textId="77777777" w:rsidR="009C53E1" w:rsidRDefault="009C5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514866"/>
      <w:docPartObj>
        <w:docPartGallery w:val="Page Numbers (Bottom of Page)"/>
        <w:docPartUnique/>
      </w:docPartObj>
    </w:sdtPr>
    <w:sdtEndPr>
      <w:rPr>
        <w:noProof/>
      </w:rPr>
    </w:sdtEndPr>
    <w:sdtContent>
      <w:p w14:paraId="7CE98D5D" w14:textId="157209F4" w:rsidR="00AD701F" w:rsidRDefault="00AD701F">
        <w:pPr>
          <w:pStyle w:val="Footer"/>
          <w:jc w:val="center"/>
        </w:pPr>
        <w:r>
          <w:rPr>
            <w:noProof/>
          </w:rPr>
          <mc:AlternateContent>
            <mc:Choice Requires="wps">
              <w:drawing>
                <wp:inline distT="0" distB="0" distL="0" distR="0" wp14:anchorId="3C9EDB97" wp14:editId="79B9A86D">
                  <wp:extent cx="5467350" cy="45085"/>
                  <wp:effectExtent l="0" t="9525" r="0" b="2540"/>
                  <wp:docPr id="1431436431" name="Flowchart: Decision 1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CD2C618" id="_x0000_t110" coordsize="21600,21600" o:spt="110" path="m10800,l,10800,10800,21600,21600,10800xe">
                  <v:stroke joinstyle="miter"/>
                  <v:path gradientshapeok="t" o:connecttype="rect" textboxrect="5400,5400,16200,16200"/>
                </v:shapetype>
                <v:shape id="Flowchart: Decision 10"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6E1252B" w14:textId="4B6C5126" w:rsidR="00AD701F" w:rsidRDefault="00AD70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39810" w14:textId="070944C0" w:rsidR="00411295" w:rsidRDefault="00411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BA74A" w14:textId="77777777" w:rsidR="009C53E1" w:rsidRDefault="009C53E1" w:rsidP="00411295">
      <w:pPr>
        <w:spacing w:after="0" w:line="240" w:lineRule="auto"/>
      </w:pPr>
      <w:r>
        <w:separator/>
      </w:r>
    </w:p>
  </w:footnote>
  <w:footnote w:type="continuationSeparator" w:id="0">
    <w:p w14:paraId="78A5F4C7" w14:textId="77777777" w:rsidR="009C53E1" w:rsidRDefault="009C53E1" w:rsidP="00411295">
      <w:pPr>
        <w:spacing w:after="0" w:line="240" w:lineRule="auto"/>
      </w:pPr>
      <w:r>
        <w:continuationSeparator/>
      </w:r>
    </w:p>
  </w:footnote>
  <w:footnote w:type="continuationNotice" w:id="1">
    <w:p w14:paraId="1C73A41E" w14:textId="77777777" w:rsidR="009C53E1" w:rsidRDefault="009C53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566"/>
    <w:multiLevelType w:val="multilevel"/>
    <w:tmpl w:val="931E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233D1"/>
    <w:multiLevelType w:val="multilevel"/>
    <w:tmpl w:val="5256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34390"/>
    <w:multiLevelType w:val="multilevel"/>
    <w:tmpl w:val="3A7A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2C10F6"/>
    <w:multiLevelType w:val="multilevel"/>
    <w:tmpl w:val="E340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091006"/>
    <w:multiLevelType w:val="multilevel"/>
    <w:tmpl w:val="D51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2722F5"/>
    <w:multiLevelType w:val="multilevel"/>
    <w:tmpl w:val="6D34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307D03"/>
    <w:multiLevelType w:val="multilevel"/>
    <w:tmpl w:val="6DD4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6C7898"/>
    <w:multiLevelType w:val="multilevel"/>
    <w:tmpl w:val="528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9D1A21"/>
    <w:multiLevelType w:val="multilevel"/>
    <w:tmpl w:val="0EE6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A248B4"/>
    <w:multiLevelType w:val="multilevel"/>
    <w:tmpl w:val="E3B8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C03300"/>
    <w:multiLevelType w:val="multilevel"/>
    <w:tmpl w:val="A1B8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533059"/>
    <w:multiLevelType w:val="multilevel"/>
    <w:tmpl w:val="FB78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6E54A3"/>
    <w:multiLevelType w:val="multilevel"/>
    <w:tmpl w:val="7D6C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A9F3532"/>
    <w:multiLevelType w:val="multilevel"/>
    <w:tmpl w:val="D9D0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ADA7E20"/>
    <w:multiLevelType w:val="multilevel"/>
    <w:tmpl w:val="ABE0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AF7369"/>
    <w:multiLevelType w:val="multilevel"/>
    <w:tmpl w:val="BECE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EE2712"/>
    <w:multiLevelType w:val="multilevel"/>
    <w:tmpl w:val="1BAC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FD0715"/>
    <w:multiLevelType w:val="multilevel"/>
    <w:tmpl w:val="DD0E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A06853"/>
    <w:multiLevelType w:val="multilevel"/>
    <w:tmpl w:val="0DE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A118FE"/>
    <w:multiLevelType w:val="multilevel"/>
    <w:tmpl w:val="0C04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F001DDB"/>
    <w:multiLevelType w:val="multilevel"/>
    <w:tmpl w:val="3D94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F7366C5"/>
    <w:multiLevelType w:val="multilevel"/>
    <w:tmpl w:val="ABD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DE3217"/>
    <w:multiLevelType w:val="multilevel"/>
    <w:tmpl w:val="9B68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3A374A"/>
    <w:multiLevelType w:val="multilevel"/>
    <w:tmpl w:val="A1B8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4610A44"/>
    <w:multiLevelType w:val="multilevel"/>
    <w:tmpl w:val="F84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4BE7291"/>
    <w:multiLevelType w:val="multilevel"/>
    <w:tmpl w:val="070C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664208F"/>
    <w:multiLevelType w:val="multilevel"/>
    <w:tmpl w:val="6D8E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931170"/>
    <w:multiLevelType w:val="multilevel"/>
    <w:tmpl w:val="6B8A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F35843"/>
    <w:multiLevelType w:val="multilevel"/>
    <w:tmpl w:val="7D74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9C214C"/>
    <w:multiLevelType w:val="multilevel"/>
    <w:tmpl w:val="4186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A456CA1"/>
    <w:multiLevelType w:val="multilevel"/>
    <w:tmpl w:val="3618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A753A37"/>
    <w:multiLevelType w:val="multilevel"/>
    <w:tmpl w:val="38E6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DB6708"/>
    <w:multiLevelType w:val="multilevel"/>
    <w:tmpl w:val="E026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B7C1949"/>
    <w:multiLevelType w:val="multilevel"/>
    <w:tmpl w:val="666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B9D0407"/>
    <w:multiLevelType w:val="multilevel"/>
    <w:tmpl w:val="69FE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BDB4AB7"/>
    <w:multiLevelType w:val="multilevel"/>
    <w:tmpl w:val="125E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D417831"/>
    <w:multiLevelType w:val="multilevel"/>
    <w:tmpl w:val="98E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F6F1E1A"/>
    <w:multiLevelType w:val="multilevel"/>
    <w:tmpl w:val="18DE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14D4CA7"/>
    <w:multiLevelType w:val="multilevel"/>
    <w:tmpl w:val="ED82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1BC576F"/>
    <w:multiLevelType w:val="multilevel"/>
    <w:tmpl w:val="FD58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1F153BE"/>
    <w:multiLevelType w:val="multilevel"/>
    <w:tmpl w:val="CE5C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3F46FF8"/>
    <w:multiLevelType w:val="multilevel"/>
    <w:tmpl w:val="9438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5B67113"/>
    <w:multiLevelType w:val="multilevel"/>
    <w:tmpl w:val="58C8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69607DD"/>
    <w:multiLevelType w:val="multilevel"/>
    <w:tmpl w:val="D358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7A82415"/>
    <w:multiLevelType w:val="multilevel"/>
    <w:tmpl w:val="F9E6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8655965"/>
    <w:multiLevelType w:val="multilevel"/>
    <w:tmpl w:val="A7C8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865681E"/>
    <w:multiLevelType w:val="multilevel"/>
    <w:tmpl w:val="362A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8DC468E"/>
    <w:multiLevelType w:val="multilevel"/>
    <w:tmpl w:val="F46A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530E7E"/>
    <w:multiLevelType w:val="multilevel"/>
    <w:tmpl w:val="6786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54402B"/>
    <w:multiLevelType w:val="multilevel"/>
    <w:tmpl w:val="C2BE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9916663"/>
    <w:multiLevelType w:val="multilevel"/>
    <w:tmpl w:val="5E44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AD974DF"/>
    <w:multiLevelType w:val="multilevel"/>
    <w:tmpl w:val="AAD4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B2449A2"/>
    <w:multiLevelType w:val="multilevel"/>
    <w:tmpl w:val="3BB6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BA938A7"/>
    <w:multiLevelType w:val="multilevel"/>
    <w:tmpl w:val="292E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CD648BE"/>
    <w:multiLevelType w:val="multilevel"/>
    <w:tmpl w:val="EB9E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D137666"/>
    <w:multiLevelType w:val="multilevel"/>
    <w:tmpl w:val="0636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D195B34"/>
    <w:multiLevelType w:val="multilevel"/>
    <w:tmpl w:val="22BE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ED14ED6"/>
    <w:multiLevelType w:val="multilevel"/>
    <w:tmpl w:val="57D05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F1C07E2"/>
    <w:multiLevelType w:val="multilevel"/>
    <w:tmpl w:val="28663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F6748CD"/>
    <w:multiLevelType w:val="multilevel"/>
    <w:tmpl w:val="60BA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01003C3"/>
    <w:multiLevelType w:val="multilevel"/>
    <w:tmpl w:val="F3E4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1902DF6"/>
    <w:multiLevelType w:val="multilevel"/>
    <w:tmpl w:val="BEBE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1CC0AEA"/>
    <w:multiLevelType w:val="multilevel"/>
    <w:tmpl w:val="DA7C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1FC4D1C"/>
    <w:multiLevelType w:val="multilevel"/>
    <w:tmpl w:val="FCC0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2082A2E"/>
    <w:multiLevelType w:val="multilevel"/>
    <w:tmpl w:val="C4D2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20F155B"/>
    <w:multiLevelType w:val="multilevel"/>
    <w:tmpl w:val="131A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2151970"/>
    <w:multiLevelType w:val="multilevel"/>
    <w:tmpl w:val="3AE4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2B03FBE"/>
    <w:multiLevelType w:val="multilevel"/>
    <w:tmpl w:val="1FA8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3904CDF"/>
    <w:multiLevelType w:val="multilevel"/>
    <w:tmpl w:val="AB62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3C41F94"/>
    <w:multiLevelType w:val="multilevel"/>
    <w:tmpl w:val="3C76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4044BE2"/>
    <w:multiLevelType w:val="multilevel"/>
    <w:tmpl w:val="C724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59959E4"/>
    <w:multiLevelType w:val="multilevel"/>
    <w:tmpl w:val="6EC4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5EB3D50"/>
    <w:multiLevelType w:val="multilevel"/>
    <w:tmpl w:val="F180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6714218"/>
    <w:multiLevelType w:val="multilevel"/>
    <w:tmpl w:val="8C9A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74F0F06"/>
    <w:multiLevelType w:val="multilevel"/>
    <w:tmpl w:val="2D6E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76317EB"/>
    <w:multiLevelType w:val="multilevel"/>
    <w:tmpl w:val="A054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7DB1771"/>
    <w:multiLevelType w:val="multilevel"/>
    <w:tmpl w:val="14D0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9DB44A0"/>
    <w:multiLevelType w:val="multilevel"/>
    <w:tmpl w:val="0566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BED28F5"/>
    <w:multiLevelType w:val="multilevel"/>
    <w:tmpl w:val="E08E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CD040D5"/>
    <w:multiLevelType w:val="multilevel"/>
    <w:tmpl w:val="E33A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D4675BA"/>
    <w:multiLevelType w:val="multilevel"/>
    <w:tmpl w:val="77A4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E324EDE"/>
    <w:multiLevelType w:val="multilevel"/>
    <w:tmpl w:val="B336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ED524D3"/>
    <w:multiLevelType w:val="multilevel"/>
    <w:tmpl w:val="E59A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EE92044"/>
    <w:multiLevelType w:val="multilevel"/>
    <w:tmpl w:val="368C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EFC17A3"/>
    <w:multiLevelType w:val="multilevel"/>
    <w:tmpl w:val="0F0E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27D072B"/>
    <w:multiLevelType w:val="multilevel"/>
    <w:tmpl w:val="556C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3793785"/>
    <w:multiLevelType w:val="multilevel"/>
    <w:tmpl w:val="3970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37C2C73"/>
    <w:multiLevelType w:val="multilevel"/>
    <w:tmpl w:val="0348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48C6BDB"/>
    <w:multiLevelType w:val="multilevel"/>
    <w:tmpl w:val="0A8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4E66C50"/>
    <w:multiLevelType w:val="multilevel"/>
    <w:tmpl w:val="2694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5E231EB"/>
    <w:multiLevelType w:val="multilevel"/>
    <w:tmpl w:val="8218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7845524"/>
    <w:multiLevelType w:val="multilevel"/>
    <w:tmpl w:val="1A58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8441E83"/>
    <w:multiLevelType w:val="multilevel"/>
    <w:tmpl w:val="58AE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92A0EAD"/>
    <w:multiLevelType w:val="multilevel"/>
    <w:tmpl w:val="89AC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96C71BA"/>
    <w:multiLevelType w:val="multilevel"/>
    <w:tmpl w:val="5DFA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BAC53CA"/>
    <w:multiLevelType w:val="multilevel"/>
    <w:tmpl w:val="4B76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D9A61FC"/>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DEA5E1A"/>
    <w:multiLevelType w:val="multilevel"/>
    <w:tmpl w:val="C4B2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DF44CB3"/>
    <w:multiLevelType w:val="multilevel"/>
    <w:tmpl w:val="5C24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E37657C"/>
    <w:multiLevelType w:val="multilevel"/>
    <w:tmpl w:val="2ACA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F77575B"/>
    <w:multiLevelType w:val="multilevel"/>
    <w:tmpl w:val="1F40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0E47A67"/>
    <w:multiLevelType w:val="multilevel"/>
    <w:tmpl w:val="4A32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2677326"/>
    <w:multiLevelType w:val="multilevel"/>
    <w:tmpl w:val="B60C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4FF14E9"/>
    <w:multiLevelType w:val="multilevel"/>
    <w:tmpl w:val="B6E8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5B42A00"/>
    <w:multiLevelType w:val="multilevel"/>
    <w:tmpl w:val="10BC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62B07EB"/>
    <w:multiLevelType w:val="multilevel"/>
    <w:tmpl w:val="053C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71B5E10"/>
    <w:multiLevelType w:val="multilevel"/>
    <w:tmpl w:val="AC7E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78B3E7D"/>
    <w:multiLevelType w:val="multilevel"/>
    <w:tmpl w:val="0464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7FD44AD"/>
    <w:multiLevelType w:val="multilevel"/>
    <w:tmpl w:val="ED1A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8D402F7"/>
    <w:multiLevelType w:val="multilevel"/>
    <w:tmpl w:val="CA00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AD3116B"/>
    <w:multiLevelType w:val="multilevel"/>
    <w:tmpl w:val="B880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AFD6CE2"/>
    <w:multiLevelType w:val="multilevel"/>
    <w:tmpl w:val="B1F2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C295004"/>
    <w:multiLevelType w:val="multilevel"/>
    <w:tmpl w:val="EA76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C696AD8"/>
    <w:multiLevelType w:val="multilevel"/>
    <w:tmpl w:val="5D88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CAA2C68"/>
    <w:multiLevelType w:val="multilevel"/>
    <w:tmpl w:val="8102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E0C3E14"/>
    <w:multiLevelType w:val="multilevel"/>
    <w:tmpl w:val="731C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E1D54EF"/>
    <w:multiLevelType w:val="multilevel"/>
    <w:tmpl w:val="5758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1860E90"/>
    <w:multiLevelType w:val="multilevel"/>
    <w:tmpl w:val="A68A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34064C6"/>
    <w:multiLevelType w:val="multilevel"/>
    <w:tmpl w:val="AB08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3796D52"/>
    <w:multiLevelType w:val="multilevel"/>
    <w:tmpl w:val="3FFA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3EE6AFE"/>
    <w:multiLevelType w:val="multilevel"/>
    <w:tmpl w:val="AA58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4FF56BC"/>
    <w:multiLevelType w:val="multilevel"/>
    <w:tmpl w:val="8028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59B47FE"/>
    <w:multiLevelType w:val="multilevel"/>
    <w:tmpl w:val="57AA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6F7572B"/>
    <w:multiLevelType w:val="multilevel"/>
    <w:tmpl w:val="AFDC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74351BD"/>
    <w:multiLevelType w:val="multilevel"/>
    <w:tmpl w:val="E6F6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74C1527"/>
    <w:multiLevelType w:val="multilevel"/>
    <w:tmpl w:val="7D546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7851654"/>
    <w:multiLevelType w:val="multilevel"/>
    <w:tmpl w:val="8412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83462B8"/>
    <w:multiLevelType w:val="multilevel"/>
    <w:tmpl w:val="E7D8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9396BB4"/>
    <w:multiLevelType w:val="multilevel"/>
    <w:tmpl w:val="72DC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9D84AC9"/>
    <w:multiLevelType w:val="multilevel"/>
    <w:tmpl w:val="7BF6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A551C66"/>
    <w:multiLevelType w:val="multilevel"/>
    <w:tmpl w:val="56B6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B266875"/>
    <w:multiLevelType w:val="multilevel"/>
    <w:tmpl w:val="53F6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BBB3B34"/>
    <w:multiLevelType w:val="multilevel"/>
    <w:tmpl w:val="E83E4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CD270CE"/>
    <w:multiLevelType w:val="multilevel"/>
    <w:tmpl w:val="A7A6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DD6868"/>
    <w:multiLevelType w:val="multilevel"/>
    <w:tmpl w:val="419E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F69675C"/>
    <w:multiLevelType w:val="multilevel"/>
    <w:tmpl w:val="16DA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0400E90"/>
    <w:multiLevelType w:val="multilevel"/>
    <w:tmpl w:val="A88C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0C32DAD"/>
    <w:multiLevelType w:val="multilevel"/>
    <w:tmpl w:val="1090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34D153A"/>
    <w:multiLevelType w:val="multilevel"/>
    <w:tmpl w:val="18C2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3DD42D9"/>
    <w:multiLevelType w:val="multilevel"/>
    <w:tmpl w:val="5EBC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3DF0D5D"/>
    <w:multiLevelType w:val="multilevel"/>
    <w:tmpl w:val="A21A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63C3C60"/>
    <w:multiLevelType w:val="multilevel"/>
    <w:tmpl w:val="F0C0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64D3A8B"/>
    <w:multiLevelType w:val="multilevel"/>
    <w:tmpl w:val="373C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8C57644"/>
    <w:multiLevelType w:val="multilevel"/>
    <w:tmpl w:val="A9E4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8E83FC9"/>
    <w:multiLevelType w:val="multilevel"/>
    <w:tmpl w:val="A87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94F215D"/>
    <w:multiLevelType w:val="multilevel"/>
    <w:tmpl w:val="E2CA1FDA"/>
    <w:lvl w:ilvl="0">
      <w:start w:val="1"/>
      <w:numFmt w:val="decimal"/>
      <w:lvlText w:val="%1."/>
      <w:lvlJc w:val="left"/>
      <w:pPr>
        <w:ind w:left="360" w:hanging="360"/>
      </w:pPr>
      <w:rPr>
        <w:rFonts w:hint="default"/>
      </w:rPr>
    </w:lvl>
    <w:lvl w:ilvl="1">
      <w:start w:val="1"/>
      <w:numFmt w:val="decimal"/>
      <w:lvlText w:val="%1.%2."/>
      <w:lvlJc w:val="left"/>
      <w:pPr>
        <w:ind w:left="792" w:hanging="5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7BA00109"/>
    <w:multiLevelType w:val="multilevel"/>
    <w:tmpl w:val="E910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CB57590"/>
    <w:multiLevelType w:val="multilevel"/>
    <w:tmpl w:val="CF70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E362AAB"/>
    <w:multiLevelType w:val="multilevel"/>
    <w:tmpl w:val="1BA0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E846530"/>
    <w:multiLevelType w:val="multilevel"/>
    <w:tmpl w:val="8258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F7C1E09"/>
    <w:multiLevelType w:val="multilevel"/>
    <w:tmpl w:val="E1AC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8651737">
    <w:abstractNumId w:val="145"/>
  </w:num>
  <w:num w:numId="2" w16cid:durableId="1487281456">
    <w:abstractNumId w:val="96"/>
  </w:num>
  <w:num w:numId="3" w16cid:durableId="982854066">
    <w:abstractNumId w:val="53"/>
  </w:num>
  <w:num w:numId="4" w16cid:durableId="1828552183">
    <w:abstractNumId w:val="104"/>
  </w:num>
  <w:num w:numId="5" w16cid:durableId="2117365822">
    <w:abstractNumId w:val="88"/>
  </w:num>
  <w:num w:numId="6" w16cid:durableId="230774573">
    <w:abstractNumId w:val="114"/>
  </w:num>
  <w:num w:numId="7" w16cid:durableId="1703166000">
    <w:abstractNumId w:val="42"/>
  </w:num>
  <w:num w:numId="8" w16cid:durableId="1848443671">
    <w:abstractNumId w:val="65"/>
  </w:num>
  <w:num w:numId="9" w16cid:durableId="1203712404">
    <w:abstractNumId w:val="60"/>
  </w:num>
  <w:num w:numId="10" w16cid:durableId="1851217010">
    <w:abstractNumId w:val="66"/>
  </w:num>
  <w:num w:numId="11" w16cid:durableId="1678580450">
    <w:abstractNumId w:val="105"/>
  </w:num>
  <w:num w:numId="12" w16cid:durableId="1928660061">
    <w:abstractNumId w:val="141"/>
  </w:num>
  <w:num w:numId="13" w16cid:durableId="2115515170">
    <w:abstractNumId w:val="5"/>
  </w:num>
  <w:num w:numId="14" w16cid:durableId="1521502696">
    <w:abstractNumId w:val="111"/>
  </w:num>
  <w:num w:numId="15" w16cid:durableId="1752923816">
    <w:abstractNumId w:val="28"/>
  </w:num>
  <w:num w:numId="16" w16cid:durableId="693001676">
    <w:abstractNumId w:val="98"/>
  </w:num>
  <w:num w:numId="17" w16cid:durableId="1879851130">
    <w:abstractNumId w:val="47"/>
  </w:num>
  <w:num w:numId="18" w16cid:durableId="220024516">
    <w:abstractNumId w:val="79"/>
  </w:num>
  <w:num w:numId="19" w16cid:durableId="608506995">
    <w:abstractNumId w:val="140"/>
  </w:num>
  <w:num w:numId="20" w16cid:durableId="117988717">
    <w:abstractNumId w:val="72"/>
  </w:num>
  <w:num w:numId="21" w16cid:durableId="1640383071">
    <w:abstractNumId w:val="107"/>
  </w:num>
  <w:num w:numId="22" w16cid:durableId="453064791">
    <w:abstractNumId w:val="13"/>
  </w:num>
  <w:num w:numId="23" w16cid:durableId="1463767067">
    <w:abstractNumId w:val="37"/>
  </w:num>
  <w:num w:numId="24" w16cid:durableId="2133281347">
    <w:abstractNumId w:val="113"/>
  </w:num>
  <w:num w:numId="25" w16cid:durableId="1544290763">
    <w:abstractNumId w:val="87"/>
  </w:num>
  <w:num w:numId="26" w16cid:durableId="843280398">
    <w:abstractNumId w:val="8"/>
  </w:num>
  <w:num w:numId="27" w16cid:durableId="1381784872">
    <w:abstractNumId w:val="48"/>
  </w:num>
  <w:num w:numId="28" w16cid:durableId="142433194">
    <w:abstractNumId w:val="33"/>
  </w:num>
  <w:num w:numId="29" w16cid:durableId="276135268">
    <w:abstractNumId w:val="100"/>
  </w:num>
  <w:num w:numId="30" w16cid:durableId="1349915004">
    <w:abstractNumId w:val="56"/>
  </w:num>
  <w:num w:numId="31" w16cid:durableId="1704481741">
    <w:abstractNumId w:val="4"/>
  </w:num>
  <w:num w:numId="32" w16cid:durableId="1421103531">
    <w:abstractNumId w:val="26"/>
  </w:num>
  <w:num w:numId="33" w16cid:durableId="2013680913">
    <w:abstractNumId w:val="93"/>
  </w:num>
  <w:num w:numId="34" w16cid:durableId="1124885280">
    <w:abstractNumId w:val="44"/>
  </w:num>
  <w:num w:numId="35" w16cid:durableId="65611990">
    <w:abstractNumId w:val="19"/>
  </w:num>
  <w:num w:numId="36" w16cid:durableId="1207640706">
    <w:abstractNumId w:val="119"/>
  </w:num>
  <w:num w:numId="37" w16cid:durableId="1377004360">
    <w:abstractNumId w:val="20"/>
  </w:num>
  <w:num w:numId="38" w16cid:durableId="685639150">
    <w:abstractNumId w:val="148"/>
  </w:num>
  <w:num w:numId="39" w16cid:durableId="249586833">
    <w:abstractNumId w:val="61"/>
  </w:num>
  <w:num w:numId="40" w16cid:durableId="104734406">
    <w:abstractNumId w:val="129"/>
  </w:num>
  <w:num w:numId="41" w16cid:durableId="1981765562">
    <w:abstractNumId w:val="89"/>
  </w:num>
  <w:num w:numId="42" w16cid:durableId="1399748174">
    <w:abstractNumId w:val="68"/>
  </w:num>
  <w:num w:numId="43" w16cid:durableId="394933035">
    <w:abstractNumId w:val="125"/>
  </w:num>
  <w:num w:numId="44" w16cid:durableId="772747010">
    <w:abstractNumId w:val="45"/>
  </w:num>
  <w:num w:numId="45" w16cid:durableId="331759373">
    <w:abstractNumId w:val="15"/>
  </w:num>
  <w:num w:numId="46" w16cid:durableId="1480534975">
    <w:abstractNumId w:val="17"/>
  </w:num>
  <w:num w:numId="47" w16cid:durableId="1698576243">
    <w:abstractNumId w:val="133"/>
  </w:num>
  <w:num w:numId="48" w16cid:durableId="334188862">
    <w:abstractNumId w:val="6"/>
  </w:num>
  <w:num w:numId="49" w16cid:durableId="443042568">
    <w:abstractNumId w:val="21"/>
  </w:num>
  <w:num w:numId="50" w16cid:durableId="1487017636">
    <w:abstractNumId w:val="67"/>
  </w:num>
  <w:num w:numId="51" w16cid:durableId="1281961619">
    <w:abstractNumId w:val="69"/>
  </w:num>
  <w:num w:numId="52" w16cid:durableId="242103600">
    <w:abstractNumId w:val="123"/>
  </w:num>
  <w:num w:numId="53" w16cid:durableId="2099709502">
    <w:abstractNumId w:val="86"/>
  </w:num>
  <w:num w:numId="54" w16cid:durableId="543836702">
    <w:abstractNumId w:val="34"/>
  </w:num>
  <w:num w:numId="55" w16cid:durableId="181091888">
    <w:abstractNumId w:val="73"/>
  </w:num>
  <w:num w:numId="56" w16cid:durableId="2038920161">
    <w:abstractNumId w:val="146"/>
  </w:num>
  <w:num w:numId="57" w16cid:durableId="170877801">
    <w:abstractNumId w:val="116"/>
  </w:num>
  <w:num w:numId="58" w16cid:durableId="174930537">
    <w:abstractNumId w:val="18"/>
  </w:num>
  <w:num w:numId="59" w16cid:durableId="2043242165">
    <w:abstractNumId w:val="150"/>
  </w:num>
  <w:num w:numId="60" w16cid:durableId="994183701">
    <w:abstractNumId w:val="137"/>
  </w:num>
  <w:num w:numId="61" w16cid:durableId="896477296">
    <w:abstractNumId w:val="136"/>
  </w:num>
  <w:num w:numId="62" w16cid:durableId="1167936734">
    <w:abstractNumId w:val="14"/>
  </w:num>
  <w:num w:numId="63" w16cid:durableId="2007515021">
    <w:abstractNumId w:val="54"/>
  </w:num>
  <w:num w:numId="64" w16cid:durableId="1485389831">
    <w:abstractNumId w:val="91"/>
  </w:num>
  <w:num w:numId="65" w16cid:durableId="1403327903">
    <w:abstractNumId w:val="3"/>
  </w:num>
  <w:num w:numId="66" w16cid:durableId="727193100">
    <w:abstractNumId w:val="49"/>
  </w:num>
  <w:num w:numId="67" w16cid:durableId="866142183">
    <w:abstractNumId w:val="135"/>
  </w:num>
  <w:num w:numId="68" w16cid:durableId="173763475">
    <w:abstractNumId w:val="57"/>
  </w:num>
  <w:num w:numId="69" w16cid:durableId="2051369238">
    <w:abstractNumId w:val="74"/>
  </w:num>
  <w:num w:numId="70" w16cid:durableId="1253857735">
    <w:abstractNumId w:val="71"/>
  </w:num>
  <w:num w:numId="71" w16cid:durableId="1500924724">
    <w:abstractNumId w:val="120"/>
  </w:num>
  <w:num w:numId="72" w16cid:durableId="1557743021">
    <w:abstractNumId w:val="108"/>
  </w:num>
  <w:num w:numId="73" w16cid:durableId="1915312269">
    <w:abstractNumId w:val="102"/>
  </w:num>
  <w:num w:numId="74" w16cid:durableId="1183207593">
    <w:abstractNumId w:val="109"/>
  </w:num>
  <w:num w:numId="75" w16cid:durableId="4943996">
    <w:abstractNumId w:val="77"/>
  </w:num>
  <w:num w:numId="76" w16cid:durableId="585043871">
    <w:abstractNumId w:val="12"/>
  </w:num>
  <w:num w:numId="77" w16cid:durableId="696545718">
    <w:abstractNumId w:val="7"/>
  </w:num>
  <w:num w:numId="78" w16cid:durableId="988633828">
    <w:abstractNumId w:val="55"/>
  </w:num>
  <w:num w:numId="79" w16cid:durableId="648901825">
    <w:abstractNumId w:val="75"/>
  </w:num>
  <w:num w:numId="80" w16cid:durableId="1518687977">
    <w:abstractNumId w:val="126"/>
  </w:num>
  <w:num w:numId="81" w16cid:durableId="1291785811">
    <w:abstractNumId w:val="2"/>
  </w:num>
  <w:num w:numId="82" w16cid:durableId="1449424461">
    <w:abstractNumId w:val="63"/>
  </w:num>
  <w:num w:numId="83" w16cid:durableId="1504473144">
    <w:abstractNumId w:val="64"/>
  </w:num>
  <w:num w:numId="84" w16cid:durableId="1733429475">
    <w:abstractNumId w:val="103"/>
  </w:num>
  <w:num w:numId="85" w16cid:durableId="68816106">
    <w:abstractNumId w:val="39"/>
  </w:num>
  <w:num w:numId="86" w16cid:durableId="1395008256">
    <w:abstractNumId w:val="22"/>
  </w:num>
  <w:num w:numId="87" w16cid:durableId="957024165">
    <w:abstractNumId w:val="130"/>
  </w:num>
  <w:num w:numId="88" w16cid:durableId="954673838">
    <w:abstractNumId w:val="121"/>
  </w:num>
  <w:num w:numId="89" w16cid:durableId="1882279878">
    <w:abstractNumId w:val="36"/>
  </w:num>
  <w:num w:numId="90" w16cid:durableId="332606334">
    <w:abstractNumId w:val="31"/>
  </w:num>
  <w:num w:numId="91" w16cid:durableId="1722169982">
    <w:abstractNumId w:val="81"/>
  </w:num>
  <w:num w:numId="92" w16cid:durableId="1689795943">
    <w:abstractNumId w:val="38"/>
  </w:num>
  <w:num w:numId="93" w16cid:durableId="2097288869">
    <w:abstractNumId w:val="95"/>
  </w:num>
  <w:num w:numId="94" w16cid:durableId="1144005157">
    <w:abstractNumId w:val="110"/>
  </w:num>
  <w:num w:numId="95" w16cid:durableId="1570069575">
    <w:abstractNumId w:val="29"/>
  </w:num>
  <w:num w:numId="96" w16cid:durableId="2084906406">
    <w:abstractNumId w:val="97"/>
  </w:num>
  <w:num w:numId="97" w16cid:durableId="293147660">
    <w:abstractNumId w:val="143"/>
  </w:num>
  <w:num w:numId="98" w16cid:durableId="1299799452">
    <w:abstractNumId w:val="106"/>
  </w:num>
  <w:num w:numId="99" w16cid:durableId="1216552467">
    <w:abstractNumId w:val="127"/>
  </w:num>
  <w:num w:numId="100" w16cid:durableId="2002387108">
    <w:abstractNumId w:val="134"/>
  </w:num>
  <w:num w:numId="101" w16cid:durableId="1219971861">
    <w:abstractNumId w:val="83"/>
  </w:num>
  <w:num w:numId="102" w16cid:durableId="843126774">
    <w:abstractNumId w:val="58"/>
  </w:num>
  <w:num w:numId="103" w16cid:durableId="338431953">
    <w:abstractNumId w:val="10"/>
  </w:num>
  <w:num w:numId="104" w16cid:durableId="1950312236">
    <w:abstractNumId w:val="0"/>
  </w:num>
  <w:num w:numId="105" w16cid:durableId="1741633437">
    <w:abstractNumId w:val="118"/>
  </w:num>
  <w:num w:numId="106" w16cid:durableId="1979533638">
    <w:abstractNumId w:val="85"/>
  </w:num>
  <w:num w:numId="107" w16cid:durableId="872813951">
    <w:abstractNumId w:val="82"/>
  </w:num>
  <w:num w:numId="108" w16cid:durableId="312298398">
    <w:abstractNumId w:val="122"/>
  </w:num>
  <w:num w:numId="109" w16cid:durableId="1494835485">
    <w:abstractNumId w:val="41"/>
  </w:num>
  <w:num w:numId="110" w16cid:durableId="1901357636">
    <w:abstractNumId w:val="99"/>
  </w:num>
  <w:num w:numId="111" w16cid:durableId="1246495358">
    <w:abstractNumId w:val="139"/>
  </w:num>
  <w:num w:numId="112" w16cid:durableId="1263297492">
    <w:abstractNumId w:val="25"/>
  </w:num>
  <w:num w:numId="113" w16cid:durableId="258366906">
    <w:abstractNumId w:val="147"/>
  </w:num>
  <w:num w:numId="114" w16cid:durableId="1815566434">
    <w:abstractNumId w:val="128"/>
  </w:num>
  <w:num w:numId="115" w16cid:durableId="331224913">
    <w:abstractNumId w:val="90"/>
  </w:num>
  <w:num w:numId="116" w16cid:durableId="192890251">
    <w:abstractNumId w:val="40"/>
  </w:num>
  <w:num w:numId="117" w16cid:durableId="90127710">
    <w:abstractNumId w:val="30"/>
  </w:num>
  <w:num w:numId="118" w16cid:durableId="1836991735">
    <w:abstractNumId w:val="142"/>
  </w:num>
  <w:num w:numId="119" w16cid:durableId="242180130">
    <w:abstractNumId w:val="131"/>
  </w:num>
  <w:num w:numId="120" w16cid:durableId="402484694">
    <w:abstractNumId w:val="76"/>
  </w:num>
  <w:num w:numId="121" w16cid:durableId="2026244094">
    <w:abstractNumId w:val="1"/>
  </w:num>
  <w:num w:numId="122" w16cid:durableId="1124471029">
    <w:abstractNumId w:val="78"/>
  </w:num>
  <w:num w:numId="123" w16cid:durableId="1386367286">
    <w:abstractNumId w:val="92"/>
  </w:num>
  <w:num w:numId="124" w16cid:durableId="1401175098">
    <w:abstractNumId w:val="124"/>
  </w:num>
  <w:num w:numId="125" w16cid:durableId="1115948944">
    <w:abstractNumId w:val="94"/>
  </w:num>
  <w:num w:numId="126" w16cid:durableId="323241148">
    <w:abstractNumId w:val="117"/>
  </w:num>
  <w:num w:numId="127" w16cid:durableId="3409652">
    <w:abstractNumId w:val="35"/>
  </w:num>
  <w:num w:numId="128" w16cid:durableId="453139972">
    <w:abstractNumId w:val="138"/>
  </w:num>
  <w:num w:numId="129" w16cid:durableId="2019766101">
    <w:abstractNumId w:val="32"/>
  </w:num>
  <w:num w:numId="130" w16cid:durableId="1844121040">
    <w:abstractNumId w:val="149"/>
  </w:num>
  <w:num w:numId="131" w16cid:durableId="1894652847">
    <w:abstractNumId w:val="43"/>
  </w:num>
  <w:num w:numId="132" w16cid:durableId="1023046186">
    <w:abstractNumId w:val="84"/>
  </w:num>
  <w:num w:numId="133" w16cid:durableId="1832286425">
    <w:abstractNumId w:val="11"/>
  </w:num>
  <w:num w:numId="134" w16cid:durableId="1188713245">
    <w:abstractNumId w:val="132"/>
  </w:num>
  <w:num w:numId="135" w16cid:durableId="1491746506">
    <w:abstractNumId w:val="80"/>
  </w:num>
  <w:num w:numId="136" w16cid:durableId="460467540">
    <w:abstractNumId w:val="16"/>
  </w:num>
  <w:num w:numId="137" w16cid:durableId="1762794394">
    <w:abstractNumId w:val="62"/>
  </w:num>
  <w:num w:numId="138" w16cid:durableId="13849262">
    <w:abstractNumId w:val="51"/>
  </w:num>
  <w:num w:numId="139" w16cid:durableId="1847014687">
    <w:abstractNumId w:val="144"/>
  </w:num>
  <w:num w:numId="140" w16cid:durableId="751196606">
    <w:abstractNumId w:val="70"/>
  </w:num>
  <w:num w:numId="141" w16cid:durableId="509103771">
    <w:abstractNumId w:val="27"/>
  </w:num>
  <w:num w:numId="142" w16cid:durableId="979190575">
    <w:abstractNumId w:val="115"/>
  </w:num>
  <w:num w:numId="143" w16cid:durableId="262492412">
    <w:abstractNumId w:val="59"/>
  </w:num>
  <w:num w:numId="144" w16cid:durableId="339115937">
    <w:abstractNumId w:val="46"/>
  </w:num>
  <w:num w:numId="145" w16cid:durableId="6104933">
    <w:abstractNumId w:val="52"/>
  </w:num>
  <w:num w:numId="146" w16cid:durableId="1228103848">
    <w:abstractNumId w:val="9"/>
  </w:num>
  <w:num w:numId="147" w16cid:durableId="1381326731">
    <w:abstractNumId w:val="112"/>
  </w:num>
  <w:num w:numId="148" w16cid:durableId="793520225">
    <w:abstractNumId w:val="50"/>
  </w:num>
  <w:num w:numId="149" w16cid:durableId="950820376">
    <w:abstractNumId w:val="101"/>
  </w:num>
  <w:num w:numId="150" w16cid:durableId="1678271825">
    <w:abstractNumId w:val="24"/>
  </w:num>
  <w:num w:numId="151" w16cid:durableId="92825399">
    <w:abstractNumId w:val="23"/>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E2"/>
    <w:rsid w:val="000268C2"/>
    <w:rsid w:val="00041797"/>
    <w:rsid w:val="00045157"/>
    <w:rsid w:val="0004778D"/>
    <w:rsid w:val="000477DC"/>
    <w:rsid w:val="00060A2E"/>
    <w:rsid w:val="00063AF2"/>
    <w:rsid w:val="0006717D"/>
    <w:rsid w:val="0009623D"/>
    <w:rsid w:val="000B60CF"/>
    <w:rsid w:val="000C01CE"/>
    <w:rsid w:val="0013216C"/>
    <w:rsid w:val="0014547E"/>
    <w:rsid w:val="001B1ACA"/>
    <w:rsid w:val="001C58F2"/>
    <w:rsid w:val="001D4708"/>
    <w:rsid w:val="0020090A"/>
    <w:rsid w:val="00246DC4"/>
    <w:rsid w:val="002562AA"/>
    <w:rsid w:val="0026547F"/>
    <w:rsid w:val="0027312A"/>
    <w:rsid w:val="00283689"/>
    <w:rsid w:val="002850EC"/>
    <w:rsid w:val="00285907"/>
    <w:rsid w:val="002957F7"/>
    <w:rsid w:val="002A14AE"/>
    <w:rsid w:val="002B3B8E"/>
    <w:rsid w:val="002B4295"/>
    <w:rsid w:val="002B65D4"/>
    <w:rsid w:val="002E66C9"/>
    <w:rsid w:val="002F3D1D"/>
    <w:rsid w:val="002F7B55"/>
    <w:rsid w:val="00315260"/>
    <w:rsid w:val="00321410"/>
    <w:rsid w:val="00334DD6"/>
    <w:rsid w:val="00345E19"/>
    <w:rsid w:val="003514EC"/>
    <w:rsid w:val="0035301E"/>
    <w:rsid w:val="003722B4"/>
    <w:rsid w:val="00377561"/>
    <w:rsid w:val="00381BF2"/>
    <w:rsid w:val="003A7B01"/>
    <w:rsid w:val="003C30CD"/>
    <w:rsid w:val="003D242E"/>
    <w:rsid w:val="003D326E"/>
    <w:rsid w:val="003D500C"/>
    <w:rsid w:val="00402450"/>
    <w:rsid w:val="00411295"/>
    <w:rsid w:val="00414BD7"/>
    <w:rsid w:val="00437DFF"/>
    <w:rsid w:val="00443276"/>
    <w:rsid w:val="004569D6"/>
    <w:rsid w:val="00493581"/>
    <w:rsid w:val="004A14D7"/>
    <w:rsid w:val="004B0095"/>
    <w:rsid w:val="004C0D2B"/>
    <w:rsid w:val="004D2DA8"/>
    <w:rsid w:val="004D56CB"/>
    <w:rsid w:val="004E61AB"/>
    <w:rsid w:val="00502494"/>
    <w:rsid w:val="005038E3"/>
    <w:rsid w:val="00503A60"/>
    <w:rsid w:val="0056604B"/>
    <w:rsid w:val="00566F13"/>
    <w:rsid w:val="005873A9"/>
    <w:rsid w:val="00596CE2"/>
    <w:rsid w:val="005C2BE2"/>
    <w:rsid w:val="005E419D"/>
    <w:rsid w:val="006142FE"/>
    <w:rsid w:val="0061637C"/>
    <w:rsid w:val="006200BE"/>
    <w:rsid w:val="006225FB"/>
    <w:rsid w:val="006229E3"/>
    <w:rsid w:val="006313CE"/>
    <w:rsid w:val="00636806"/>
    <w:rsid w:val="00656F50"/>
    <w:rsid w:val="00672613"/>
    <w:rsid w:val="0067620F"/>
    <w:rsid w:val="00686025"/>
    <w:rsid w:val="006869FB"/>
    <w:rsid w:val="006A0DF6"/>
    <w:rsid w:val="006A2888"/>
    <w:rsid w:val="006A512D"/>
    <w:rsid w:val="006A53E7"/>
    <w:rsid w:val="006E2EC0"/>
    <w:rsid w:val="006E54B8"/>
    <w:rsid w:val="00701C7B"/>
    <w:rsid w:val="007053DB"/>
    <w:rsid w:val="007138E1"/>
    <w:rsid w:val="0073103E"/>
    <w:rsid w:val="00746569"/>
    <w:rsid w:val="007560C4"/>
    <w:rsid w:val="00763553"/>
    <w:rsid w:val="00765419"/>
    <w:rsid w:val="00790D0B"/>
    <w:rsid w:val="007A0A2D"/>
    <w:rsid w:val="007A4BDF"/>
    <w:rsid w:val="007D1679"/>
    <w:rsid w:val="007E1A43"/>
    <w:rsid w:val="007E36EA"/>
    <w:rsid w:val="007F2510"/>
    <w:rsid w:val="00831CFB"/>
    <w:rsid w:val="008344F2"/>
    <w:rsid w:val="0083597D"/>
    <w:rsid w:val="00877EAF"/>
    <w:rsid w:val="00881CF1"/>
    <w:rsid w:val="00882EE2"/>
    <w:rsid w:val="008903EB"/>
    <w:rsid w:val="008A3526"/>
    <w:rsid w:val="008B6DF9"/>
    <w:rsid w:val="008E13DF"/>
    <w:rsid w:val="008F37C6"/>
    <w:rsid w:val="009152FF"/>
    <w:rsid w:val="00917169"/>
    <w:rsid w:val="00957440"/>
    <w:rsid w:val="00970F4B"/>
    <w:rsid w:val="009736F0"/>
    <w:rsid w:val="0098426E"/>
    <w:rsid w:val="0099645A"/>
    <w:rsid w:val="009A60FD"/>
    <w:rsid w:val="009A78C2"/>
    <w:rsid w:val="009C53E1"/>
    <w:rsid w:val="009D2A45"/>
    <w:rsid w:val="00A10FC5"/>
    <w:rsid w:val="00A33542"/>
    <w:rsid w:val="00A376EE"/>
    <w:rsid w:val="00A4119A"/>
    <w:rsid w:val="00A61DAE"/>
    <w:rsid w:val="00A62E21"/>
    <w:rsid w:val="00A73EF4"/>
    <w:rsid w:val="00A911D9"/>
    <w:rsid w:val="00A976E3"/>
    <w:rsid w:val="00AA22EC"/>
    <w:rsid w:val="00AA56F1"/>
    <w:rsid w:val="00AC0593"/>
    <w:rsid w:val="00AC118F"/>
    <w:rsid w:val="00AC3DEF"/>
    <w:rsid w:val="00AC61FF"/>
    <w:rsid w:val="00AD0BD0"/>
    <w:rsid w:val="00AD701F"/>
    <w:rsid w:val="00AE111F"/>
    <w:rsid w:val="00AE29D7"/>
    <w:rsid w:val="00AF42D0"/>
    <w:rsid w:val="00B00D03"/>
    <w:rsid w:val="00B2675F"/>
    <w:rsid w:val="00B3330A"/>
    <w:rsid w:val="00B4788E"/>
    <w:rsid w:val="00B57FD4"/>
    <w:rsid w:val="00B67A17"/>
    <w:rsid w:val="00B96F4F"/>
    <w:rsid w:val="00BA7BA9"/>
    <w:rsid w:val="00BB63C3"/>
    <w:rsid w:val="00BB69B7"/>
    <w:rsid w:val="00BC7AE1"/>
    <w:rsid w:val="00BE70E9"/>
    <w:rsid w:val="00BF3049"/>
    <w:rsid w:val="00BF5006"/>
    <w:rsid w:val="00C10C74"/>
    <w:rsid w:val="00C12760"/>
    <w:rsid w:val="00C434C3"/>
    <w:rsid w:val="00C5148A"/>
    <w:rsid w:val="00C567D9"/>
    <w:rsid w:val="00C62B75"/>
    <w:rsid w:val="00C77572"/>
    <w:rsid w:val="00CB679F"/>
    <w:rsid w:val="00CC1C58"/>
    <w:rsid w:val="00CC28A8"/>
    <w:rsid w:val="00CD7450"/>
    <w:rsid w:val="00CE5F66"/>
    <w:rsid w:val="00D047AF"/>
    <w:rsid w:val="00D17F38"/>
    <w:rsid w:val="00D27363"/>
    <w:rsid w:val="00D73110"/>
    <w:rsid w:val="00D763EF"/>
    <w:rsid w:val="00D9261F"/>
    <w:rsid w:val="00DC5815"/>
    <w:rsid w:val="00DC5D7D"/>
    <w:rsid w:val="00DE267C"/>
    <w:rsid w:val="00E02836"/>
    <w:rsid w:val="00E079A7"/>
    <w:rsid w:val="00E12C4A"/>
    <w:rsid w:val="00E13C14"/>
    <w:rsid w:val="00E3056B"/>
    <w:rsid w:val="00E5675E"/>
    <w:rsid w:val="00EE2D1C"/>
    <w:rsid w:val="00EE65F7"/>
    <w:rsid w:val="00EE75D5"/>
    <w:rsid w:val="00EE77B3"/>
    <w:rsid w:val="00F01E89"/>
    <w:rsid w:val="00F1299A"/>
    <w:rsid w:val="00F146BD"/>
    <w:rsid w:val="00F176A9"/>
    <w:rsid w:val="00F32EED"/>
    <w:rsid w:val="00F37562"/>
    <w:rsid w:val="00F41E38"/>
    <w:rsid w:val="00F4267C"/>
    <w:rsid w:val="00F42D6B"/>
    <w:rsid w:val="00F56D33"/>
    <w:rsid w:val="00F66133"/>
    <w:rsid w:val="00F7040C"/>
    <w:rsid w:val="00FB4B36"/>
    <w:rsid w:val="00FC35C2"/>
    <w:rsid w:val="00FC5C89"/>
    <w:rsid w:val="00FD3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95B39"/>
  <w15:chartTrackingRefBased/>
  <w15:docId w15:val="{13F2E13C-0A28-4A6C-9169-13033B02D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CE2"/>
    <w:pPr>
      <w:spacing w:line="278" w:lineRule="auto"/>
    </w:pPr>
    <w:rPr>
      <w:sz w:val="24"/>
      <w:szCs w:val="24"/>
    </w:rPr>
  </w:style>
  <w:style w:type="paragraph" w:styleId="Heading1">
    <w:name w:val="heading 1"/>
    <w:basedOn w:val="Normal"/>
    <w:next w:val="Normal"/>
    <w:link w:val="Heading1Char"/>
    <w:uiPriority w:val="9"/>
    <w:qFormat/>
    <w:rsid w:val="00596CE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1295"/>
    <w:pPr>
      <w:keepNext/>
      <w:keepLines/>
      <w:spacing w:before="160" w:after="80" w:line="360" w:lineRule="auto"/>
      <w:outlineLvl w:val="1"/>
    </w:pPr>
    <w:rPr>
      <w:rFonts w:eastAsiaTheme="majorEastAsia" w:cstheme="majorBidi"/>
      <w:color w:val="FFFFFF" w:themeColor="background1"/>
      <w:sz w:val="28"/>
      <w:szCs w:val="32"/>
    </w:rPr>
  </w:style>
  <w:style w:type="paragraph" w:styleId="Heading3">
    <w:name w:val="heading 3"/>
    <w:basedOn w:val="Normal"/>
    <w:next w:val="Normal"/>
    <w:link w:val="Heading3Char"/>
    <w:uiPriority w:val="9"/>
    <w:unhideWhenUsed/>
    <w:qFormat/>
    <w:rsid w:val="00596CE2"/>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CE2"/>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96CE2"/>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96CE2"/>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96CE2"/>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96CE2"/>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96CE2"/>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1295"/>
    <w:rPr>
      <w:rFonts w:eastAsiaTheme="majorEastAsia" w:cstheme="majorBidi"/>
      <w:color w:val="FFFFFF" w:themeColor="background1"/>
      <w:sz w:val="28"/>
      <w:szCs w:val="32"/>
    </w:rPr>
  </w:style>
  <w:style w:type="character" w:customStyle="1" w:styleId="Heading3Char">
    <w:name w:val="Heading 3 Char"/>
    <w:basedOn w:val="DefaultParagraphFont"/>
    <w:link w:val="Heading3"/>
    <w:uiPriority w:val="9"/>
    <w:rsid w:val="00596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CE2"/>
    <w:rPr>
      <w:rFonts w:eastAsiaTheme="majorEastAsia" w:cstheme="majorBidi"/>
      <w:color w:val="272727" w:themeColor="text1" w:themeTint="D8"/>
    </w:rPr>
  </w:style>
  <w:style w:type="paragraph" w:styleId="Title">
    <w:name w:val="Title"/>
    <w:basedOn w:val="Normal"/>
    <w:next w:val="Normal"/>
    <w:link w:val="TitleChar"/>
    <w:uiPriority w:val="10"/>
    <w:qFormat/>
    <w:rsid w:val="00596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CE2"/>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CE2"/>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96CE2"/>
    <w:rPr>
      <w:i/>
      <w:iCs/>
      <w:color w:val="404040" w:themeColor="text1" w:themeTint="BF"/>
    </w:rPr>
  </w:style>
  <w:style w:type="paragraph" w:styleId="ListParagraph">
    <w:name w:val="List Paragraph"/>
    <w:basedOn w:val="Normal"/>
    <w:uiPriority w:val="34"/>
    <w:qFormat/>
    <w:rsid w:val="00596CE2"/>
    <w:pPr>
      <w:spacing w:line="259" w:lineRule="auto"/>
      <w:ind w:left="720"/>
      <w:contextualSpacing/>
    </w:pPr>
    <w:rPr>
      <w:sz w:val="22"/>
      <w:szCs w:val="22"/>
    </w:rPr>
  </w:style>
  <w:style w:type="character" w:styleId="IntenseEmphasis">
    <w:name w:val="Intense Emphasis"/>
    <w:basedOn w:val="DefaultParagraphFont"/>
    <w:uiPriority w:val="21"/>
    <w:qFormat/>
    <w:rsid w:val="00596CE2"/>
    <w:rPr>
      <w:i/>
      <w:iCs/>
      <w:color w:val="0F4761" w:themeColor="accent1" w:themeShade="BF"/>
    </w:rPr>
  </w:style>
  <w:style w:type="paragraph" w:styleId="IntenseQuote">
    <w:name w:val="Intense Quote"/>
    <w:basedOn w:val="Normal"/>
    <w:next w:val="Normal"/>
    <w:link w:val="IntenseQuoteChar"/>
    <w:uiPriority w:val="30"/>
    <w:qFormat/>
    <w:rsid w:val="00596CE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96CE2"/>
    <w:rPr>
      <w:i/>
      <w:iCs/>
      <w:color w:val="0F4761" w:themeColor="accent1" w:themeShade="BF"/>
    </w:rPr>
  </w:style>
  <w:style w:type="character" w:styleId="IntenseReference">
    <w:name w:val="Intense Reference"/>
    <w:basedOn w:val="DefaultParagraphFont"/>
    <w:uiPriority w:val="32"/>
    <w:qFormat/>
    <w:rsid w:val="00596CE2"/>
    <w:rPr>
      <w:b/>
      <w:bCs/>
      <w:smallCaps/>
      <w:color w:val="0F4761" w:themeColor="accent1" w:themeShade="BF"/>
      <w:spacing w:val="5"/>
    </w:rPr>
  </w:style>
  <w:style w:type="paragraph" w:styleId="NoSpacing">
    <w:name w:val="No Spacing"/>
    <w:link w:val="NoSpacingChar"/>
    <w:uiPriority w:val="1"/>
    <w:qFormat/>
    <w:rsid w:val="00596CE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596CE2"/>
    <w:rPr>
      <w:rFonts w:eastAsiaTheme="minorEastAsia"/>
      <w:kern w:val="0"/>
      <w:lang w:val="en-US"/>
      <w14:ligatures w14:val="none"/>
    </w:rPr>
  </w:style>
  <w:style w:type="paragraph" w:styleId="TOCHeading">
    <w:name w:val="TOC Heading"/>
    <w:basedOn w:val="Heading1"/>
    <w:next w:val="Normal"/>
    <w:uiPriority w:val="39"/>
    <w:unhideWhenUsed/>
    <w:qFormat/>
    <w:rsid w:val="00596CE2"/>
    <w:pPr>
      <w:spacing w:before="240" w:after="0"/>
      <w:outlineLvl w:val="9"/>
    </w:pPr>
    <w:rPr>
      <w:kern w:val="0"/>
      <w:sz w:val="32"/>
      <w:szCs w:val="32"/>
      <w:lang w:val="en-US"/>
      <w14:ligatures w14:val="none"/>
    </w:rPr>
  </w:style>
  <w:style w:type="table" w:styleId="TableGrid">
    <w:name w:val="Table Grid"/>
    <w:basedOn w:val="TableNormal"/>
    <w:uiPriority w:val="59"/>
    <w:rsid w:val="0059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411295"/>
    <w:pPr>
      <w:spacing w:after="100"/>
      <w:ind w:left="240"/>
    </w:pPr>
  </w:style>
  <w:style w:type="character" w:styleId="Hyperlink">
    <w:name w:val="Hyperlink"/>
    <w:basedOn w:val="DefaultParagraphFont"/>
    <w:uiPriority w:val="99"/>
    <w:unhideWhenUsed/>
    <w:rsid w:val="00411295"/>
    <w:rPr>
      <w:color w:val="467886" w:themeColor="hyperlink"/>
      <w:u w:val="single"/>
    </w:rPr>
  </w:style>
  <w:style w:type="paragraph" w:styleId="Header">
    <w:name w:val="header"/>
    <w:basedOn w:val="Normal"/>
    <w:link w:val="HeaderChar"/>
    <w:uiPriority w:val="99"/>
    <w:unhideWhenUsed/>
    <w:rsid w:val="00411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295"/>
    <w:rPr>
      <w:sz w:val="24"/>
      <w:szCs w:val="24"/>
    </w:rPr>
  </w:style>
  <w:style w:type="paragraph" w:styleId="Footer">
    <w:name w:val="footer"/>
    <w:basedOn w:val="Normal"/>
    <w:link w:val="FooterChar"/>
    <w:uiPriority w:val="99"/>
    <w:unhideWhenUsed/>
    <w:rsid w:val="00411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295"/>
    <w:rPr>
      <w:sz w:val="24"/>
      <w:szCs w:val="24"/>
    </w:rPr>
  </w:style>
  <w:style w:type="numbering" w:customStyle="1" w:styleId="Style1">
    <w:name w:val="Style1"/>
    <w:uiPriority w:val="99"/>
    <w:rsid w:val="00CE5F66"/>
    <w:pPr>
      <w:numPr>
        <w:numId w:val="2"/>
      </w:numPr>
    </w:pPr>
  </w:style>
  <w:style w:type="character" w:styleId="UnresolvedMention">
    <w:name w:val="Unresolved Mention"/>
    <w:basedOn w:val="DefaultParagraphFont"/>
    <w:uiPriority w:val="99"/>
    <w:semiHidden/>
    <w:unhideWhenUsed/>
    <w:rsid w:val="00CE5F66"/>
    <w:rPr>
      <w:color w:val="605E5C"/>
      <w:shd w:val="clear" w:color="auto" w:fill="E1DFDD"/>
    </w:rPr>
  </w:style>
  <w:style w:type="paragraph" w:styleId="TOC1">
    <w:name w:val="toc 1"/>
    <w:basedOn w:val="Normal"/>
    <w:next w:val="Normal"/>
    <w:autoRedefine/>
    <w:uiPriority w:val="39"/>
    <w:unhideWhenUsed/>
    <w:rsid w:val="00D27363"/>
    <w:pPr>
      <w:spacing w:after="100"/>
    </w:pPr>
  </w:style>
  <w:style w:type="paragraph" w:styleId="TOC3">
    <w:name w:val="toc 3"/>
    <w:basedOn w:val="Normal"/>
    <w:next w:val="Normal"/>
    <w:autoRedefine/>
    <w:uiPriority w:val="39"/>
    <w:unhideWhenUsed/>
    <w:rsid w:val="00414BD7"/>
    <w:pPr>
      <w:spacing w:after="100" w:line="259" w:lineRule="auto"/>
      <w:ind w:left="440"/>
    </w:pPr>
    <w:rPr>
      <w:rFonts w:eastAsiaTheme="minorEastAsia" w:cs="Times New Roman"/>
      <w:kern w:val="0"/>
      <w:sz w:val="22"/>
      <w:szCs w:val="22"/>
      <w:lang w:val="en-US"/>
      <w14:ligatures w14:val="none"/>
    </w:rPr>
  </w:style>
  <w:style w:type="character" w:styleId="CommentReference">
    <w:name w:val="annotation reference"/>
    <w:basedOn w:val="DefaultParagraphFont"/>
    <w:uiPriority w:val="99"/>
    <w:semiHidden/>
    <w:unhideWhenUsed/>
    <w:rsid w:val="00060A2E"/>
    <w:rPr>
      <w:sz w:val="16"/>
      <w:szCs w:val="16"/>
    </w:rPr>
  </w:style>
  <w:style w:type="paragraph" w:styleId="CommentText">
    <w:name w:val="annotation text"/>
    <w:basedOn w:val="Normal"/>
    <w:link w:val="CommentTextChar"/>
    <w:uiPriority w:val="99"/>
    <w:unhideWhenUsed/>
    <w:rsid w:val="00060A2E"/>
    <w:pPr>
      <w:spacing w:line="240" w:lineRule="auto"/>
    </w:pPr>
    <w:rPr>
      <w:sz w:val="20"/>
      <w:szCs w:val="20"/>
    </w:rPr>
  </w:style>
  <w:style w:type="character" w:customStyle="1" w:styleId="CommentTextChar">
    <w:name w:val="Comment Text Char"/>
    <w:basedOn w:val="DefaultParagraphFont"/>
    <w:link w:val="CommentText"/>
    <w:uiPriority w:val="99"/>
    <w:rsid w:val="00060A2E"/>
    <w:rPr>
      <w:sz w:val="20"/>
      <w:szCs w:val="20"/>
    </w:rPr>
  </w:style>
  <w:style w:type="paragraph" w:styleId="CommentSubject">
    <w:name w:val="annotation subject"/>
    <w:basedOn w:val="CommentText"/>
    <w:next w:val="CommentText"/>
    <w:link w:val="CommentSubjectChar"/>
    <w:uiPriority w:val="99"/>
    <w:semiHidden/>
    <w:unhideWhenUsed/>
    <w:rsid w:val="00060A2E"/>
    <w:rPr>
      <w:b/>
      <w:bCs/>
    </w:rPr>
  </w:style>
  <w:style w:type="character" w:customStyle="1" w:styleId="CommentSubjectChar">
    <w:name w:val="Comment Subject Char"/>
    <w:basedOn w:val="CommentTextChar"/>
    <w:link w:val="CommentSubject"/>
    <w:uiPriority w:val="99"/>
    <w:semiHidden/>
    <w:rsid w:val="00060A2E"/>
    <w:rPr>
      <w:b/>
      <w:bCs/>
      <w:sz w:val="20"/>
      <w:szCs w:val="20"/>
    </w:rPr>
  </w:style>
  <w:style w:type="paragraph" w:styleId="Revision">
    <w:name w:val="Revision"/>
    <w:hidden/>
    <w:uiPriority w:val="99"/>
    <w:semiHidden/>
    <w:rsid w:val="006A288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786fe31-3a92-4656-bec2-0fb6f441ffe6">
      <Terms xmlns="http://schemas.microsoft.com/office/infopath/2007/PartnerControls"/>
    </lcf76f155ced4ddcb4097134ff3c332f>
    <TaxCatchAll xmlns="70758de4-0663-41f3-a5f7-99e99ed73307" xsi:nil="true"/>
    <_Flow_SignoffStatus xmlns="9786fe31-3a92-4656-bec2-0fb6f441ff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3299CBFAFB764C98DC0B9E8C1A8466" ma:contentTypeVersion="22" ma:contentTypeDescription="Create a new document." ma:contentTypeScope="" ma:versionID="010d0f5b11b0348287aea36ac60799d2">
  <xsd:schema xmlns:xsd="http://www.w3.org/2001/XMLSchema" xmlns:xs="http://www.w3.org/2001/XMLSchema" xmlns:p="http://schemas.microsoft.com/office/2006/metadata/properties" xmlns:ns1="http://schemas.microsoft.com/sharepoint/v3" xmlns:ns2="9786fe31-3a92-4656-bec2-0fb6f441ffe6" xmlns:ns3="70758de4-0663-41f3-a5f7-99e99ed73307" targetNamespace="http://schemas.microsoft.com/office/2006/metadata/properties" ma:root="true" ma:fieldsID="d3a7c4ef57cf5550493e0d55a9be651c" ns1:_="" ns2:_="" ns3:_="">
    <xsd:import namespace="http://schemas.microsoft.com/sharepoint/v3"/>
    <xsd:import namespace="9786fe31-3a92-4656-bec2-0fb6f441ffe6"/>
    <xsd:import namespace="70758de4-0663-41f3-a5f7-99e99ed733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TaxCatchAll" minOccurs="0"/>
                <xsd:element ref="ns2:_Flow_SignoffStatus"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6fe31-3a92-4656-bec2-0fb6f441f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58de4-0663-41f3-a5f7-99e99ed733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ea57ab-3fd2-4ed7-b402-741e05ab4589}" ma:internalName="TaxCatchAll" ma:showField="CatchAllData" ma:web="70758de4-0663-41f3-a5f7-99e99ed73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C49BC1-8D84-4607-AEBD-009EF88EEF8F}">
  <ds:schemaRefs>
    <ds:schemaRef ds:uri="http://schemas.microsoft.com/office/2006/metadata/properties"/>
    <ds:schemaRef ds:uri="http://schemas.microsoft.com/office/infopath/2007/PartnerControls"/>
    <ds:schemaRef ds:uri="http://schemas.microsoft.com/sharepoint/v3"/>
    <ds:schemaRef ds:uri="9786fe31-3a92-4656-bec2-0fb6f441ffe6"/>
    <ds:schemaRef ds:uri="70758de4-0663-41f3-a5f7-99e99ed73307"/>
  </ds:schemaRefs>
</ds:datastoreItem>
</file>

<file path=customXml/itemProps2.xml><?xml version="1.0" encoding="utf-8"?>
<ds:datastoreItem xmlns:ds="http://schemas.openxmlformats.org/officeDocument/2006/customXml" ds:itemID="{B0D8AA4D-A954-4B62-B4ED-DBF03F72E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86fe31-3a92-4656-bec2-0fb6f441ffe6"/>
    <ds:schemaRef ds:uri="70758de4-0663-41f3-a5f7-99e99ed73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30975-EC77-4E6A-A0C7-1EF40DE73FA2}">
  <ds:schemaRefs>
    <ds:schemaRef ds:uri="http://schemas.openxmlformats.org/officeDocument/2006/bibliography"/>
  </ds:schemaRefs>
</ds:datastoreItem>
</file>

<file path=customXml/itemProps4.xml><?xml version="1.0" encoding="utf-8"?>
<ds:datastoreItem xmlns:ds="http://schemas.openxmlformats.org/officeDocument/2006/customXml" ds:itemID="{77A6E480-6B19-4C4B-9AEE-85AD4F4F41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2827</Words>
  <Characters>16116</Characters>
  <Application>Microsoft Office Word</Application>
  <DocSecurity>2</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18906</CharactersWithSpaces>
  <SharedDoc>false</SharedDoc>
  <HLinks>
    <vt:vector size="42" baseType="variant">
      <vt:variant>
        <vt:i4>1376305</vt:i4>
      </vt:variant>
      <vt:variant>
        <vt:i4>38</vt:i4>
      </vt:variant>
      <vt:variant>
        <vt:i4>0</vt:i4>
      </vt:variant>
      <vt:variant>
        <vt:i4>5</vt:i4>
      </vt:variant>
      <vt:variant>
        <vt:lpwstr/>
      </vt:variant>
      <vt:variant>
        <vt:lpwstr>_Toc185429777</vt:lpwstr>
      </vt:variant>
      <vt:variant>
        <vt:i4>1376305</vt:i4>
      </vt:variant>
      <vt:variant>
        <vt:i4>32</vt:i4>
      </vt:variant>
      <vt:variant>
        <vt:i4>0</vt:i4>
      </vt:variant>
      <vt:variant>
        <vt:i4>5</vt:i4>
      </vt:variant>
      <vt:variant>
        <vt:lpwstr/>
      </vt:variant>
      <vt:variant>
        <vt:lpwstr>_Toc185429776</vt:lpwstr>
      </vt:variant>
      <vt:variant>
        <vt:i4>1376305</vt:i4>
      </vt:variant>
      <vt:variant>
        <vt:i4>26</vt:i4>
      </vt:variant>
      <vt:variant>
        <vt:i4>0</vt:i4>
      </vt:variant>
      <vt:variant>
        <vt:i4>5</vt:i4>
      </vt:variant>
      <vt:variant>
        <vt:lpwstr/>
      </vt:variant>
      <vt:variant>
        <vt:lpwstr>_Toc185429775</vt:lpwstr>
      </vt:variant>
      <vt:variant>
        <vt:i4>1376305</vt:i4>
      </vt:variant>
      <vt:variant>
        <vt:i4>20</vt:i4>
      </vt:variant>
      <vt:variant>
        <vt:i4>0</vt:i4>
      </vt:variant>
      <vt:variant>
        <vt:i4>5</vt:i4>
      </vt:variant>
      <vt:variant>
        <vt:lpwstr/>
      </vt:variant>
      <vt:variant>
        <vt:lpwstr>_Toc185429774</vt:lpwstr>
      </vt:variant>
      <vt:variant>
        <vt:i4>1376305</vt:i4>
      </vt:variant>
      <vt:variant>
        <vt:i4>14</vt:i4>
      </vt:variant>
      <vt:variant>
        <vt:i4>0</vt:i4>
      </vt:variant>
      <vt:variant>
        <vt:i4>5</vt:i4>
      </vt:variant>
      <vt:variant>
        <vt:lpwstr/>
      </vt:variant>
      <vt:variant>
        <vt:lpwstr>_Toc185429773</vt:lpwstr>
      </vt:variant>
      <vt:variant>
        <vt:i4>1376305</vt:i4>
      </vt:variant>
      <vt:variant>
        <vt:i4>8</vt:i4>
      </vt:variant>
      <vt:variant>
        <vt:i4>0</vt:i4>
      </vt:variant>
      <vt:variant>
        <vt:i4>5</vt:i4>
      </vt:variant>
      <vt:variant>
        <vt:lpwstr/>
      </vt:variant>
      <vt:variant>
        <vt:lpwstr>_Toc185429772</vt:lpwstr>
      </vt:variant>
      <vt:variant>
        <vt:i4>1376305</vt:i4>
      </vt:variant>
      <vt:variant>
        <vt:i4>2</vt:i4>
      </vt:variant>
      <vt:variant>
        <vt:i4>0</vt:i4>
      </vt:variant>
      <vt:variant>
        <vt:i4>5</vt:i4>
      </vt:variant>
      <vt:variant>
        <vt:lpwstr/>
      </vt:variant>
      <vt:variant>
        <vt:lpwstr>_Toc185429771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Hole (NWSSP Procurement Services Quality)</dc:creator>
  <cp:keywords/>
  <dc:description/>
  <cp:lastModifiedBy>Mahesh Vellaisamy (NWSSP - Procurement Services)</cp:lastModifiedBy>
  <cp:revision>8</cp:revision>
  <dcterms:created xsi:type="dcterms:W3CDTF">2025-02-18T13:57:00Z</dcterms:created>
  <dcterms:modified xsi:type="dcterms:W3CDTF">2026-10-23T11:44:00Z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0x0101009E3299CBFAFB764C98DC0B9E8C1A8466</vt:lpwstr>
  </property>
  <property fmtid="{D5CDD505-2E9C-101B-9397-08002B2CF9AE}" pid="3" name="MediaServiceImageTags">
    <vt:lpwstr/>
  </property>
</Properties>
</file>