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653"/>
        <w:tblW w:w="4697" w:type="pct"/>
        <w:tblLook w:val="04A0" w:firstRow="1" w:lastRow="0" w:firstColumn="1" w:lastColumn="0" w:noHBand="0" w:noVBand="1"/>
      </w:tblPr>
      <w:tblGrid>
        <w:gridCol w:w="5305"/>
        <w:gridCol w:w="1560"/>
        <w:gridCol w:w="1560"/>
        <w:gridCol w:w="1560"/>
        <w:gridCol w:w="1559"/>
        <w:gridCol w:w="1559"/>
      </w:tblGrid>
      <w:tr w:rsidR="004C5C0B" w:rsidRPr="004312FA" w14:paraId="7598AE35" w14:textId="77777777" w:rsidTr="004C5C0B">
        <w:trPr>
          <w:trHeight w:val="328"/>
        </w:trPr>
        <w:tc>
          <w:tcPr>
            <w:tcW w:w="2024" w:type="pct"/>
            <w:vMerge w:val="restart"/>
          </w:tcPr>
          <w:p w14:paraId="0B1E1133" w14:textId="77777777" w:rsidR="004C5C0B" w:rsidRPr="004312FA" w:rsidRDefault="004C5C0B" w:rsidP="00491A55">
            <w:pPr>
              <w:spacing w:line="276" w:lineRule="auto"/>
            </w:pPr>
          </w:p>
          <w:p w14:paraId="1B869112" w14:textId="77777777" w:rsidR="004C5C0B" w:rsidRPr="004312FA" w:rsidRDefault="004C5C0B" w:rsidP="00491A55">
            <w:pPr>
              <w:spacing w:line="276" w:lineRule="auto"/>
              <w:ind w:firstLine="0"/>
              <w:rPr>
                <w:b/>
                <w:bCs/>
              </w:rPr>
            </w:pPr>
            <w:r w:rsidRPr="004312FA">
              <w:rPr>
                <w:b/>
                <w:bCs/>
              </w:rPr>
              <w:t>Item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14:paraId="14781437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Quantities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14:paraId="5DAC500E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0 – 50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14:paraId="36880D44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51 – 100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14:paraId="1C71BDED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101 – 150</w:t>
            </w:r>
          </w:p>
        </w:tc>
        <w:tc>
          <w:tcPr>
            <w:tcW w:w="595" w:type="pct"/>
            <w:shd w:val="clear" w:color="auto" w:fill="BFBFBF" w:themeFill="background1" w:themeFillShade="BF"/>
          </w:tcPr>
          <w:p w14:paraId="528FE6DE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151+</w:t>
            </w:r>
          </w:p>
        </w:tc>
      </w:tr>
      <w:tr w:rsidR="004C5C0B" w:rsidRPr="004312FA" w14:paraId="70ECDA5E" w14:textId="77777777" w:rsidTr="004C5C0B">
        <w:trPr>
          <w:trHeight w:val="676"/>
        </w:trPr>
        <w:tc>
          <w:tcPr>
            <w:tcW w:w="2024" w:type="pct"/>
            <w:vMerge/>
          </w:tcPr>
          <w:p w14:paraId="7D60261B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</w:tcPr>
          <w:p w14:paraId="6CA2C793" w14:textId="77777777" w:rsidR="004C5C0B" w:rsidRPr="004312FA" w:rsidRDefault="004C5C0B" w:rsidP="00491A55">
            <w:pPr>
              <w:spacing w:line="276" w:lineRule="auto"/>
              <w:ind w:right="0" w:firstLine="0"/>
              <w:rPr>
                <w:b/>
                <w:bCs/>
              </w:rPr>
            </w:pPr>
            <w:r w:rsidRPr="004312FA">
              <w:rPr>
                <w:b/>
                <w:bCs/>
              </w:rPr>
              <w:t>Lead time (weeks)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3BCF56A7" w14:textId="77777777" w:rsidR="004C5C0B" w:rsidRPr="004312FA" w:rsidRDefault="004C5C0B" w:rsidP="00491A55">
            <w:pPr>
              <w:spacing w:line="276" w:lineRule="auto"/>
              <w:ind w:firstLine="0"/>
              <w:rPr>
                <w:b/>
                <w:bCs/>
              </w:rPr>
            </w:pPr>
            <w:r w:rsidRPr="004312FA">
              <w:rPr>
                <w:b/>
                <w:bCs/>
              </w:rPr>
              <w:t>Price Band 1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1C3C0F13" w14:textId="77777777" w:rsidR="004C5C0B" w:rsidRPr="004312FA" w:rsidRDefault="004C5C0B" w:rsidP="00491A55">
            <w:pPr>
              <w:spacing w:line="276" w:lineRule="auto"/>
              <w:ind w:firstLine="0"/>
              <w:rPr>
                <w:b/>
                <w:bCs/>
              </w:rPr>
            </w:pPr>
            <w:r w:rsidRPr="004312FA">
              <w:rPr>
                <w:b/>
                <w:bCs/>
              </w:rPr>
              <w:t>Price Band 2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471B0D8A" w14:textId="77777777" w:rsidR="004C5C0B" w:rsidRPr="004312FA" w:rsidRDefault="004C5C0B" w:rsidP="00491A55">
            <w:pPr>
              <w:spacing w:line="276" w:lineRule="auto"/>
              <w:ind w:firstLine="0"/>
              <w:rPr>
                <w:b/>
                <w:bCs/>
              </w:rPr>
            </w:pPr>
            <w:r w:rsidRPr="004312FA">
              <w:rPr>
                <w:b/>
                <w:bCs/>
              </w:rPr>
              <w:t>Price Band 3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73E34577" w14:textId="77777777" w:rsidR="004C5C0B" w:rsidRPr="004312FA" w:rsidRDefault="004C5C0B" w:rsidP="00491A55">
            <w:pPr>
              <w:spacing w:line="276" w:lineRule="auto"/>
              <w:ind w:firstLine="0"/>
              <w:rPr>
                <w:b/>
                <w:bCs/>
              </w:rPr>
            </w:pPr>
            <w:r w:rsidRPr="004312FA">
              <w:rPr>
                <w:b/>
                <w:bCs/>
              </w:rPr>
              <w:t>Price Band 4</w:t>
            </w:r>
          </w:p>
        </w:tc>
      </w:tr>
      <w:tr w:rsidR="004C5C0B" w:rsidRPr="004312FA" w14:paraId="40AF581B" w14:textId="77777777" w:rsidTr="004C5C0B">
        <w:trPr>
          <w:trHeight w:val="328"/>
        </w:trPr>
        <w:tc>
          <w:tcPr>
            <w:tcW w:w="2024" w:type="pct"/>
          </w:tcPr>
          <w:p w14:paraId="498236F8" w14:textId="77777777" w:rsidR="004C5C0B" w:rsidRPr="004312FA" w:rsidRDefault="004C5C0B" w:rsidP="00491A55">
            <w:pPr>
              <w:spacing w:line="276" w:lineRule="auto"/>
              <w:ind w:right="0" w:firstLine="0"/>
            </w:pPr>
            <w:proofErr w:type="spellStart"/>
            <w:r w:rsidRPr="004312FA">
              <w:t>Multitech</w:t>
            </w:r>
            <w:proofErr w:type="spellEnd"/>
            <w:r w:rsidRPr="004312FA">
              <w:t xml:space="preserve">  MTCDTIP2-EN-B11EKP-L1M</w:t>
            </w:r>
            <w:r w:rsidRPr="004312FA" w:rsidDel="007A75DC">
              <w:t xml:space="preserve"> </w:t>
            </w:r>
          </w:p>
        </w:tc>
        <w:tc>
          <w:tcPr>
            <w:tcW w:w="595" w:type="pct"/>
            <w:vAlign w:val="center"/>
          </w:tcPr>
          <w:p w14:paraId="23839473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09E2B6C7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598AB035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3896B8C5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093B3D67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07C50071" w14:textId="77777777" w:rsidTr="004C5C0B">
        <w:trPr>
          <w:trHeight w:val="328"/>
        </w:trPr>
        <w:tc>
          <w:tcPr>
            <w:tcW w:w="2024" w:type="pct"/>
          </w:tcPr>
          <w:p w14:paraId="21D3ECC9" w14:textId="77777777" w:rsidR="004C5C0B" w:rsidRPr="004312FA" w:rsidRDefault="004C5C0B" w:rsidP="00491A55">
            <w:pPr>
              <w:spacing w:line="276" w:lineRule="auto"/>
              <w:ind w:right="0" w:firstLine="0"/>
            </w:pPr>
            <w:proofErr w:type="spellStart"/>
            <w:r w:rsidRPr="004312FA">
              <w:t>Multitech</w:t>
            </w:r>
            <w:proofErr w:type="spellEnd"/>
            <w:r w:rsidRPr="004312FA">
              <w:t xml:space="preserve">  MTCDTIP2-L4E1-B11EKP-L1M</w:t>
            </w:r>
            <w:r w:rsidRPr="004312FA" w:rsidDel="007A75DC">
              <w:t xml:space="preserve"> </w:t>
            </w:r>
          </w:p>
        </w:tc>
        <w:tc>
          <w:tcPr>
            <w:tcW w:w="595" w:type="pct"/>
            <w:vAlign w:val="center"/>
          </w:tcPr>
          <w:p w14:paraId="5A2FA0DA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703AB01F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168388CE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4F23FDE8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32D09A87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35F5702C" w14:textId="77777777" w:rsidTr="004C5C0B">
        <w:trPr>
          <w:trHeight w:val="328"/>
        </w:trPr>
        <w:tc>
          <w:tcPr>
            <w:tcW w:w="2024" w:type="pct"/>
          </w:tcPr>
          <w:p w14:paraId="2BAEA8E6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>Single Port 30W Power over Ethernet Transformer with EU Power Cord and GB Power Cord</w:t>
            </w:r>
          </w:p>
        </w:tc>
        <w:tc>
          <w:tcPr>
            <w:tcW w:w="595" w:type="pct"/>
            <w:vAlign w:val="center"/>
          </w:tcPr>
          <w:p w14:paraId="66923BB8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1309FC94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012B817A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7D12D246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5619C708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1033266A" w14:textId="77777777" w:rsidTr="004C5C0B">
        <w:trPr>
          <w:trHeight w:val="328"/>
        </w:trPr>
        <w:tc>
          <w:tcPr>
            <w:tcW w:w="2024" w:type="pct"/>
          </w:tcPr>
          <w:p w14:paraId="23DD21E6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>Pole Mount Kit, for 2-inch diameter poles</w:t>
            </w:r>
          </w:p>
        </w:tc>
        <w:tc>
          <w:tcPr>
            <w:tcW w:w="595" w:type="pct"/>
            <w:vAlign w:val="center"/>
          </w:tcPr>
          <w:p w14:paraId="756A4D31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0A204C70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14210D14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52FF6812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2B485009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3D669D28" w14:textId="77777777" w:rsidTr="004C5C0B">
        <w:trPr>
          <w:trHeight w:val="346"/>
        </w:trPr>
        <w:tc>
          <w:tcPr>
            <w:tcW w:w="2024" w:type="pct"/>
          </w:tcPr>
          <w:p w14:paraId="15556C61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>Pole Mount Kit, for 3-inch diameter poles</w:t>
            </w:r>
          </w:p>
        </w:tc>
        <w:tc>
          <w:tcPr>
            <w:tcW w:w="595" w:type="pct"/>
            <w:vAlign w:val="center"/>
          </w:tcPr>
          <w:p w14:paraId="092B7DBD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64836D7C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210C263C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6A238CC2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70DBDAD2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49278F95" w14:textId="77777777" w:rsidTr="004C5C0B">
        <w:trPr>
          <w:trHeight w:val="328"/>
        </w:trPr>
        <w:tc>
          <w:tcPr>
            <w:tcW w:w="2024" w:type="pct"/>
          </w:tcPr>
          <w:p w14:paraId="24A7CC8B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>Pole Mount Kit, for 10-inch to 12-inch diameter poles.</w:t>
            </w:r>
          </w:p>
        </w:tc>
        <w:tc>
          <w:tcPr>
            <w:tcW w:w="595" w:type="pct"/>
            <w:vAlign w:val="center"/>
          </w:tcPr>
          <w:p w14:paraId="545EAF23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4F71A5DC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55F4C216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29C6A5AD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44CEB5F7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1AE024D7" w14:textId="77777777" w:rsidTr="004C5C0B">
        <w:trPr>
          <w:trHeight w:val="328"/>
        </w:trPr>
        <w:tc>
          <w:tcPr>
            <w:tcW w:w="2024" w:type="pct"/>
          </w:tcPr>
          <w:p w14:paraId="0DBC3294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 xml:space="preserve">IP67 LoRa Antenna, 15.3" (3.0 </w:t>
            </w:r>
            <w:proofErr w:type="spellStart"/>
            <w:r w:rsidRPr="004312FA">
              <w:t>dBi</w:t>
            </w:r>
            <w:proofErr w:type="spellEnd"/>
            <w:r w:rsidRPr="004312FA">
              <w:t>)</w:t>
            </w:r>
          </w:p>
        </w:tc>
        <w:tc>
          <w:tcPr>
            <w:tcW w:w="595" w:type="pct"/>
            <w:vAlign w:val="center"/>
          </w:tcPr>
          <w:p w14:paraId="07ED1D61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2E8CBBE6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68114018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78D4B4E1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132C059D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0910DC3D" w14:textId="77777777" w:rsidTr="004C5C0B">
        <w:trPr>
          <w:trHeight w:val="328"/>
        </w:trPr>
        <w:tc>
          <w:tcPr>
            <w:tcW w:w="2024" w:type="pct"/>
          </w:tcPr>
          <w:p w14:paraId="23F2068D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>Conduit IP67 Antenna Mounting Bracket, Mounts One Antenna</w:t>
            </w:r>
          </w:p>
        </w:tc>
        <w:tc>
          <w:tcPr>
            <w:tcW w:w="595" w:type="pct"/>
            <w:vAlign w:val="center"/>
          </w:tcPr>
          <w:p w14:paraId="16F21CC7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6146B1B1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701BC45D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744927A8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35834C3F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69F3EF6D" w14:textId="77777777" w:rsidTr="004C5C0B">
        <w:trPr>
          <w:trHeight w:val="328"/>
        </w:trPr>
        <w:tc>
          <w:tcPr>
            <w:tcW w:w="2024" w:type="pct"/>
          </w:tcPr>
          <w:p w14:paraId="66DDD159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>Conduit IP67 Base Station - IP67-rated Lightning Arrestor and Grounding Strap Adapter Kit</w:t>
            </w:r>
          </w:p>
        </w:tc>
        <w:tc>
          <w:tcPr>
            <w:tcW w:w="595" w:type="pct"/>
            <w:vAlign w:val="center"/>
          </w:tcPr>
          <w:p w14:paraId="66B51E38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4D5530D8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583FBAE4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1FF1904D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11399ACA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5D2889C3" w14:textId="77777777" w:rsidTr="004C5C0B">
        <w:trPr>
          <w:trHeight w:val="328"/>
        </w:trPr>
        <w:tc>
          <w:tcPr>
            <w:tcW w:w="2024" w:type="pct"/>
          </w:tcPr>
          <w:p w14:paraId="4E3523B4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>w/Mounting Bracket, 5’ Coax Cable N Type, Male/Female Connectors,  IP67-rated Lightning Arrestor, Grounding Strap Adapter Kit, and Weatherproofing Kit</w:t>
            </w:r>
          </w:p>
        </w:tc>
        <w:tc>
          <w:tcPr>
            <w:tcW w:w="595" w:type="pct"/>
            <w:vAlign w:val="center"/>
          </w:tcPr>
          <w:p w14:paraId="67A79AF0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23EFCE45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41C8E1D1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528BE3F8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5BB58127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  <w:tr w:rsidR="004C5C0B" w:rsidRPr="004312FA" w14:paraId="4A83C0C3" w14:textId="77777777" w:rsidTr="004C5C0B">
        <w:trPr>
          <w:trHeight w:val="328"/>
        </w:trPr>
        <w:tc>
          <w:tcPr>
            <w:tcW w:w="2024" w:type="pct"/>
          </w:tcPr>
          <w:p w14:paraId="7739DA73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 xml:space="preserve">RAK </w:t>
            </w:r>
            <w:proofErr w:type="spellStart"/>
            <w:r w:rsidRPr="004312FA">
              <w:t>WisGate</w:t>
            </w:r>
            <w:proofErr w:type="spellEnd"/>
            <w:r w:rsidRPr="004312FA">
              <w:t xml:space="preserve"> Edge Pro v2 Outdoor </w:t>
            </w:r>
            <w:proofErr w:type="spellStart"/>
            <w:r w:rsidRPr="004312FA">
              <w:t>LoRaWAN</w:t>
            </w:r>
            <w:proofErr w:type="spellEnd"/>
            <w:r w:rsidRPr="004312FA">
              <w:t xml:space="preserve"> Gateway - 16 Channel EU868</w:t>
            </w:r>
          </w:p>
          <w:p w14:paraId="017E5B1A" w14:textId="77777777" w:rsidR="004C5C0B" w:rsidRPr="004312FA" w:rsidRDefault="004C5C0B" w:rsidP="00491A55">
            <w:pPr>
              <w:spacing w:line="276" w:lineRule="auto"/>
              <w:ind w:right="0" w:firstLine="0"/>
            </w:pPr>
            <w:r w:rsidRPr="004312FA">
              <w:t>RAK7289CV2</w:t>
            </w:r>
          </w:p>
        </w:tc>
        <w:tc>
          <w:tcPr>
            <w:tcW w:w="595" w:type="pct"/>
            <w:vAlign w:val="center"/>
          </w:tcPr>
          <w:p w14:paraId="6779A885" w14:textId="77777777" w:rsidR="004C5C0B" w:rsidRPr="004312FA" w:rsidRDefault="004C5C0B" w:rsidP="00491A55">
            <w:pPr>
              <w:spacing w:line="276" w:lineRule="auto"/>
              <w:ind w:firstLine="0"/>
            </w:pPr>
          </w:p>
        </w:tc>
        <w:tc>
          <w:tcPr>
            <w:tcW w:w="595" w:type="pct"/>
            <w:vAlign w:val="center"/>
          </w:tcPr>
          <w:p w14:paraId="4142D95F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3C99FBC3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7A5C310B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  <w:tc>
          <w:tcPr>
            <w:tcW w:w="595" w:type="pct"/>
            <w:vAlign w:val="center"/>
          </w:tcPr>
          <w:p w14:paraId="3DD25E98" w14:textId="77777777" w:rsidR="004C5C0B" w:rsidRPr="004312FA" w:rsidRDefault="004C5C0B" w:rsidP="00491A55">
            <w:pPr>
              <w:spacing w:line="276" w:lineRule="auto"/>
              <w:ind w:firstLine="0"/>
            </w:pPr>
            <w:r w:rsidRPr="004312FA">
              <w:t>£</w:t>
            </w:r>
          </w:p>
        </w:tc>
      </w:tr>
    </w:tbl>
    <w:p w14:paraId="5F7B66F5" w14:textId="17C21DF7" w:rsidR="006A03E8" w:rsidRDefault="004C5C0B" w:rsidP="00B325EA">
      <w:pPr>
        <w:pStyle w:val="Caption"/>
        <w:keepNext/>
        <w:spacing w:line="276" w:lineRule="auto"/>
      </w:pPr>
      <w:r w:rsidRPr="005E461D">
        <w:rPr>
          <w:sz w:val="28"/>
        </w:rPr>
        <w:t xml:space="preserve">Appendix </w:t>
      </w:r>
      <w:r w:rsidRPr="005E461D">
        <w:rPr>
          <w:bCs w:val="0"/>
          <w:sz w:val="28"/>
        </w:rPr>
        <w:t>2</w:t>
      </w:r>
      <w:r w:rsidRPr="005E461D">
        <w:rPr>
          <w:sz w:val="28"/>
        </w:rPr>
        <w:t xml:space="preserve"> - Tender pricing templat</w:t>
      </w:r>
    </w:p>
    <w:sectPr w:rsidR="006A03E8" w:rsidSect="004C5C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a">
    <w:altName w:val="Calibri"/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0B"/>
    <w:rsid w:val="00150BDE"/>
    <w:rsid w:val="004312FA"/>
    <w:rsid w:val="004C5C0B"/>
    <w:rsid w:val="005E461D"/>
    <w:rsid w:val="006A03E8"/>
    <w:rsid w:val="006E1FE4"/>
    <w:rsid w:val="00B3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E220"/>
  <w15:chartTrackingRefBased/>
  <w15:docId w15:val="{F9CC030B-9AC8-41D1-AA4C-22A98FBB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0B"/>
    <w:pPr>
      <w:spacing w:after="0"/>
      <w:ind w:right="-188" w:hanging="11"/>
      <w:textAlignment w:val="baseline"/>
    </w:pPr>
    <w:rPr>
      <w:rFonts w:ascii="Rota" w:eastAsia="Times New Roman" w:hAnsi="Rota" w:cs="Segoe UI"/>
      <w:kern w:val="0"/>
      <w:lang w:val="en-GB" w:eastAsia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C0B"/>
    <w:pPr>
      <w:keepNext/>
      <w:keepLines/>
      <w:spacing w:before="360" w:after="80"/>
      <w:ind w:right="0" w:firstLine="0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cy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C0B"/>
    <w:pPr>
      <w:keepNext/>
      <w:keepLines/>
      <w:spacing w:before="160" w:after="80"/>
      <w:ind w:right="0" w:firstLine="0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y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C0B"/>
    <w:pPr>
      <w:keepNext/>
      <w:keepLines/>
      <w:spacing w:before="160" w:after="80"/>
      <w:ind w:right="0" w:firstLine="0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cy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C0B"/>
    <w:pPr>
      <w:keepNext/>
      <w:keepLines/>
      <w:spacing w:before="80" w:after="40"/>
      <w:ind w:right="0" w:firstLine="0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cy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C0B"/>
    <w:pPr>
      <w:keepNext/>
      <w:keepLines/>
      <w:spacing w:before="80" w:after="40"/>
      <w:ind w:right="0" w:firstLine="0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cy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C0B"/>
    <w:pPr>
      <w:keepNext/>
      <w:keepLines/>
      <w:spacing w:before="40"/>
      <w:ind w:right="0" w:firstLine="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y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C0B"/>
    <w:pPr>
      <w:keepNext/>
      <w:keepLines/>
      <w:spacing w:before="40"/>
      <w:ind w:right="0" w:firstLine="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y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C0B"/>
    <w:pPr>
      <w:keepNext/>
      <w:keepLines/>
      <w:ind w:right="0" w:firstLine="0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y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C0B"/>
    <w:pPr>
      <w:keepNext/>
      <w:keepLines/>
      <w:ind w:right="0" w:firstLine="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y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C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C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C0B"/>
    <w:pPr>
      <w:spacing w:after="80" w:line="240" w:lineRule="auto"/>
      <w:ind w:right="0" w:firstLin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y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C0B"/>
    <w:pPr>
      <w:numPr>
        <w:ilvl w:val="1"/>
      </w:numPr>
      <w:spacing w:after="160"/>
      <w:ind w:right="0" w:hanging="11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y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C0B"/>
    <w:pPr>
      <w:spacing w:before="160" w:after="160"/>
      <w:ind w:right="0" w:firstLine="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y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C0B"/>
    <w:pPr>
      <w:spacing w:after="160"/>
      <w:ind w:left="720" w:right="0" w:firstLine="0"/>
      <w:contextualSpacing/>
      <w:textAlignment w:val="auto"/>
    </w:pPr>
    <w:rPr>
      <w:rFonts w:asciiTheme="minorHAnsi" w:eastAsiaTheme="minorHAnsi" w:hAnsiTheme="minorHAnsi" w:cstheme="minorBidi"/>
      <w:kern w:val="2"/>
      <w:lang w:val="cy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C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0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cy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C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C0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C5C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Heading1"/>
    <w:next w:val="Normal"/>
    <w:uiPriority w:val="35"/>
    <w:unhideWhenUsed/>
    <w:qFormat/>
    <w:rsid w:val="004C5C0B"/>
    <w:pPr>
      <w:keepNext w:val="0"/>
      <w:keepLines w:val="0"/>
      <w:tabs>
        <w:tab w:val="num" w:pos="720"/>
      </w:tabs>
      <w:spacing w:before="0" w:after="0"/>
      <w:ind w:right="-188" w:hanging="11"/>
      <w:jc w:val="both"/>
      <w:textAlignment w:val="baseline"/>
    </w:pPr>
    <w:rPr>
      <w:rFonts w:ascii="Rota" w:eastAsia="Times New Roman" w:hAnsi="Rota" w:cs="Segoe UI"/>
      <w:b/>
      <w:bCs/>
      <w:color w:val="009999"/>
      <w:kern w:val="0"/>
      <w:sz w:val="32"/>
      <w:szCs w:val="28"/>
      <w:lang w:val="en-GB" w:eastAsia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9972c-e53a-4198-aabc-b36512ef3754">
      <Terms xmlns="http://schemas.microsoft.com/office/infopath/2007/PartnerControls"/>
    </lcf76f155ced4ddcb4097134ff3c332f>
    <TaxCatchAll xmlns="755398e2-4ad3-4210-af03-a77b329f0d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A61EF30A444B95031062F742F143" ma:contentTypeVersion="20" ma:contentTypeDescription="Create a new document." ma:contentTypeScope="" ma:versionID="3940d404288909f7348b417d23597465">
  <xsd:schema xmlns:xsd="http://www.w3.org/2001/XMLSchema" xmlns:xs="http://www.w3.org/2001/XMLSchema" xmlns:p="http://schemas.microsoft.com/office/2006/metadata/properties" xmlns:ns2="1459972c-e53a-4198-aabc-b36512ef3754" xmlns:ns3="755398e2-4ad3-4210-af03-a77b329f0d5f" targetNamespace="http://schemas.microsoft.com/office/2006/metadata/properties" ma:root="true" ma:fieldsID="b4e443ec4f535a059a22ff2f69f00439" ns2:_="" ns3:_="">
    <xsd:import namespace="1459972c-e53a-4198-aabc-b36512ef3754"/>
    <xsd:import namespace="755398e2-4ad3-4210-af03-a77b329f0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972c-e53a-4198-aabc-b36512ef3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98e2-4ad3-4210-af03-a77b329f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c6b5b0-aa3f-472e-85cd-6366478430c3}" ma:internalName="TaxCatchAll" ma:showField="CatchAllData" ma:web="755398e2-4ad3-4210-af03-a77b329f0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3B743-39E5-4739-A9D3-A1800317DEE5}">
  <ds:schemaRefs>
    <ds:schemaRef ds:uri="http://schemas.microsoft.com/office/2006/metadata/properties"/>
    <ds:schemaRef ds:uri="http://schemas.microsoft.com/office/infopath/2007/PartnerControls"/>
    <ds:schemaRef ds:uri="1459972c-e53a-4198-aabc-b36512ef3754"/>
    <ds:schemaRef ds:uri="755398e2-4ad3-4210-af03-a77b329f0d5f"/>
  </ds:schemaRefs>
</ds:datastoreItem>
</file>

<file path=customXml/itemProps2.xml><?xml version="1.0" encoding="utf-8"?>
<ds:datastoreItem xmlns:ds="http://schemas.openxmlformats.org/officeDocument/2006/customXml" ds:itemID="{15FC764E-1003-4442-B2BF-49FB9D569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8DFBA-B11A-4529-AB8C-A0EA2975C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9972c-e53a-4198-aabc-b36512ef3754"/>
    <ds:schemaRef ds:uri="755398e2-4ad3-4210-af03-a77b329f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Evans (Uchelgais GC | Ambition NW)</dc:creator>
  <cp:keywords/>
  <dc:description/>
  <cp:lastModifiedBy>Rhianne Massin (Uchelgais GC | Ambition NW)</cp:lastModifiedBy>
  <cp:revision>4</cp:revision>
  <dcterms:created xsi:type="dcterms:W3CDTF">2025-07-24T14:50:00Z</dcterms:created>
  <dcterms:modified xsi:type="dcterms:W3CDTF">2025-07-31T12:52:00Z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0x01010061D8A61EF30A444B95031062F742F143</vt:lpwstr>
  </property>
  <property fmtid="{D5CDD505-2E9C-101B-9397-08002B2CF9AE}" pid="3" name="MediaServiceImageTags">
    <vt:lpwstr/>
  </property>
</Properties>
</file>